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639903" w14:textId="034708F2" w:rsidR="004C0A8A" w:rsidRDefault="00FB6500" w:rsidP="3460FF88">
      <w:pPr>
        <w:rPr>
          <w:rStyle w:val="EndnoteReference"/>
          <w:rFonts w:asciiTheme="minorBidi" w:hAnsiTheme="minorBidi"/>
        </w:rPr>
      </w:pPr>
      <w:permStart w:id="654258092" w:edGrp="everyone"/>
      <w:r w:rsidRPr="00AC2BF0">
        <w:rPr>
          <w:noProof/>
        </w:rPr>
        <w:drawing>
          <wp:anchor distT="0" distB="0" distL="114300" distR="114300" simplePos="0" relativeHeight="251659264" behindDoc="0" locked="0" layoutInCell="1" allowOverlap="1" wp14:anchorId="1CCF8CF6" wp14:editId="2523F2B1">
            <wp:simplePos x="0" y="0"/>
            <wp:positionH relativeFrom="column">
              <wp:posOffset>4731643</wp:posOffset>
            </wp:positionH>
            <wp:positionV relativeFrom="paragraph">
              <wp:posOffset>0</wp:posOffset>
            </wp:positionV>
            <wp:extent cx="2211705" cy="1313815"/>
            <wp:effectExtent l="0" t="0" r="0" b="0"/>
            <wp:wrapThrough wrapText="bothSides">
              <wp:wrapPolygon edited="0">
                <wp:start x="0" y="0"/>
                <wp:lineTo x="0" y="21297"/>
                <wp:lineTo x="21457" y="21297"/>
                <wp:lineTo x="21457" y="0"/>
                <wp:lineTo x="0" y="0"/>
              </wp:wrapPolygon>
            </wp:wrapThrough>
            <wp:docPr id="13" name="Picture 9" descr="A picture containing background patter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rotWithShape="1">
                    <a:blip r:embed="rId8" cstate="print">
                      <a:extLst>
                        <a:ext uri="{28A0092B-C50C-407E-A947-70E740481C1C}">
                          <a14:useLocalDpi xmlns:a14="http://schemas.microsoft.com/office/drawing/2010/main" val="0"/>
                        </a:ext>
                      </a:extLst>
                    </a:blip>
                    <a:srcRect l="67186" t="19033" r="3506"/>
                    <a:stretch/>
                  </pic:blipFill>
                  <pic:spPr bwMode="auto">
                    <a:xfrm>
                      <a:off x="0" y="0"/>
                      <a:ext cx="2211705" cy="13138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ermEnd w:id="654258092"/>
    </w:p>
    <w:p w14:paraId="3B604626" w14:textId="7584D0B1" w:rsidR="007B2DA9" w:rsidRDefault="007B2DA9" w:rsidP="007B2DA9">
      <w:pPr>
        <w:rPr>
          <w:rFonts w:asciiTheme="minorBidi" w:hAnsiTheme="minorBidi"/>
        </w:rPr>
      </w:pPr>
    </w:p>
    <w:p w14:paraId="1CB22D29" w14:textId="44A3CB7C" w:rsidR="007B2DA9" w:rsidRDefault="007B2DA9" w:rsidP="007B2DA9">
      <w:pPr>
        <w:rPr>
          <w:rFonts w:asciiTheme="minorBidi" w:hAnsiTheme="minorBidi"/>
        </w:rPr>
      </w:pPr>
    </w:p>
    <w:p w14:paraId="657D8006" w14:textId="075E5399" w:rsidR="007B2DA9" w:rsidRDefault="0011508A" w:rsidP="3284049D">
      <w:pPr>
        <w:spacing w:line="690" w:lineRule="atLeast"/>
        <w:rPr>
          <w:rFonts w:ascii="Times New Roman" w:eastAsia="Times New Roman" w:hAnsi="Times New Roman" w:cs="Times New Roman"/>
          <w:kern w:val="36"/>
        </w:rPr>
      </w:pPr>
      <w:bookmarkStart w:id="0" w:name="_Toc41657629"/>
      <w:bookmarkEnd w:id="0"/>
      <w:r>
        <w:br/>
      </w:r>
      <w:r w:rsidRPr="3284049D">
        <w:rPr>
          <w:rFonts w:ascii="Times New Roman" w:eastAsia="Times New Roman" w:hAnsi="Times New Roman" w:cs="Times New Roman"/>
          <w:color w:val="2B579A"/>
          <w:shd w:val="clear" w:color="auto" w:fill="E6E6E6"/>
        </w:rPr>
        <w:fldChar w:fldCharType="begin"/>
      </w:r>
      <w:r w:rsidRPr="3284049D">
        <w:rPr>
          <w:rFonts w:ascii="Times New Roman" w:eastAsia="Times New Roman" w:hAnsi="Times New Roman" w:cs="Times New Roman"/>
        </w:rPr>
        <w:instrText xml:space="preserve"> INCLUDEPICTURE "https://cdn.pixabay.com/photo/2014/04/03/11/51/circle-312343_960_720.png" \* MERGEFORMATINET </w:instrText>
      </w:r>
      <w:r w:rsidRPr="3284049D">
        <w:rPr>
          <w:rFonts w:ascii="Times New Roman" w:eastAsia="Times New Roman" w:hAnsi="Times New Roman" w:cs="Times New Roman"/>
          <w:color w:val="2B579A"/>
          <w:shd w:val="clear" w:color="auto" w:fill="E6E6E6"/>
        </w:rPr>
        <w:fldChar w:fldCharType="end"/>
      </w:r>
    </w:p>
    <w:p w14:paraId="1D987822" w14:textId="7D4579A1" w:rsidR="00133735" w:rsidRPr="00133735" w:rsidRDefault="00133735" w:rsidP="00133735">
      <w:pPr>
        <w:rPr>
          <w:rFonts w:ascii="Arial" w:eastAsia="Times New Roman" w:hAnsi="Arial" w:cs="Arial"/>
        </w:rPr>
      </w:pPr>
    </w:p>
    <w:p w14:paraId="6D58080D" w14:textId="6539D095" w:rsidR="00133735" w:rsidRPr="00133735" w:rsidRDefault="00133735" w:rsidP="00133735">
      <w:pPr>
        <w:rPr>
          <w:rFonts w:ascii="Arial" w:eastAsia="Times New Roman" w:hAnsi="Arial" w:cs="Arial"/>
        </w:rPr>
      </w:pPr>
    </w:p>
    <w:p w14:paraId="7603D9B0" w14:textId="0CC334EB" w:rsidR="00133735" w:rsidRPr="00133735" w:rsidRDefault="00133735" w:rsidP="00133735">
      <w:pPr>
        <w:rPr>
          <w:rFonts w:ascii="Arial" w:eastAsia="Times New Roman" w:hAnsi="Arial" w:cs="Arial"/>
        </w:rPr>
      </w:pPr>
    </w:p>
    <w:p w14:paraId="37D1D824" w14:textId="085D9C79" w:rsidR="00133735" w:rsidRPr="00133735" w:rsidRDefault="00133735" w:rsidP="00133735">
      <w:pPr>
        <w:rPr>
          <w:rFonts w:ascii="Arial" w:eastAsia="Times New Roman" w:hAnsi="Arial" w:cs="Arial"/>
        </w:rPr>
      </w:pPr>
    </w:p>
    <w:p w14:paraId="0A4874B3" w14:textId="18B1A6FC" w:rsidR="00133735" w:rsidRPr="00133735" w:rsidRDefault="00133735" w:rsidP="00133735">
      <w:pPr>
        <w:rPr>
          <w:rFonts w:ascii="Arial" w:eastAsia="Times New Roman" w:hAnsi="Arial" w:cs="Arial"/>
        </w:rPr>
      </w:pPr>
    </w:p>
    <w:p w14:paraId="725FCE9C" w14:textId="6086384C" w:rsidR="00133735" w:rsidRPr="00133735" w:rsidRDefault="00133735" w:rsidP="00133735">
      <w:pPr>
        <w:rPr>
          <w:rFonts w:ascii="Arial" w:eastAsia="Times New Roman" w:hAnsi="Arial" w:cs="Arial"/>
        </w:rPr>
      </w:pPr>
    </w:p>
    <w:p w14:paraId="182A9EBE" w14:textId="36189E6A" w:rsidR="00133735" w:rsidRPr="00133735" w:rsidRDefault="00133735" w:rsidP="00133735">
      <w:pPr>
        <w:rPr>
          <w:rFonts w:ascii="Arial" w:eastAsia="Times New Roman" w:hAnsi="Arial" w:cs="Arial"/>
        </w:rPr>
      </w:pPr>
    </w:p>
    <w:p w14:paraId="6982159B" w14:textId="686C9753" w:rsidR="00133735" w:rsidRPr="00133735" w:rsidRDefault="00133735" w:rsidP="00133735">
      <w:pPr>
        <w:rPr>
          <w:rFonts w:ascii="Arial" w:eastAsia="Times New Roman" w:hAnsi="Arial" w:cs="Arial"/>
        </w:rPr>
      </w:pPr>
    </w:p>
    <w:p w14:paraId="6301E857" w14:textId="5B3B2CDE" w:rsidR="00133735" w:rsidRPr="00133735" w:rsidRDefault="00133735" w:rsidP="00133735">
      <w:pPr>
        <w:rPr>
          <w:rFonts w:ascii="Arial" w:eastAsia="Times New Roman" w:hAnsi="Arial" w:cs="Arial"/>
        </w:rPr>
      </w:pPr>
    </w:p>
    <w:p w14:paraId="083523A2" w14:textId="79A4AF4D" w:rsidR="00133735" w:rsidRPr="00133735" w:rsidRDefault="00133735" w:rsidP="00133735">
      <w:pPr>
        <w:rPr>
          <w:rFonts w:ascii="Arial" w:eastAsia="Times New Roman" w:hAnsi="Arial" w:cs="Arial"/>
        </w:rPr>
      </w:pPr>
    </w:p>
    <w:p w14:paraId="3155A685" w14:textId="2A66A206" w:rsidR="00133735" w:rsidRPr="00D31DC0" w:rsidRDefault="1BBA30CD" w:rsidP="00F346F5">
      <w:pPr>
        <w:spacing w:line="360" w:lineRule="auto"/>
        <w:jc w:val="center"/>
        <w:rPr>
          <w:rFonts w:asciiTheme="minorBidi" w:eastAsia="Times New Roman" w:hAnsiTheme="minorBidi"/>
          <w:b/>
          <w:bCs/>
          <w:sz w:val="48"/>
          <w:szCs w:val="48"/>
        </w:rPr>
      </w:pPr>
      <w:r w:rsidRPr="00D31DC0">
        <w:rPr>
          <w:rFonts w:asciiTheme="minorBidi" w:eastAsia="Times New Roman" w:hAnsiTheme="minorBidi"/>
          <w:b/>
          <w:bCs/>
          <w:sz w:val="48"/>
          <w:szCs w:val="48"/>
        </w:rPr>
        <w:t xml:space="preserve">Decolonising the </w:t>
      </w:r>
      <w:r w:rsidR="00C85CEF" w:rsidRPr="00D31DC0">
        <w:rPr>
          <w:rFonts w:asciiTheme="minorBidi" w:eastAsia="Times New Roman" w:hAnsiTheme="minorBidi"/>
          <w:b/>
          <w:bCs/>
          <w:sz w:val="48"/>
          <w:szCs w:val="48"/>
        </w:rPr>
        <w:t>C</w:t>
      </w:r>
      <w:r w:rsidRPr="00D31DC0">
        <w:rPr>
          <w:rFonts w:asciiTheme="minorBidi" w:eastAsia="Times New Roman" w:hAnsiTheme="minorBidi"/>
          <w:b/>
          <w:bCs/>
          <w:sz w:val="48"/>
          <w:szCs w:val="48"/>
        </w:rPr>
        <w:t>urriculum</w:t>
      </w:r>
    </w:p>
    <w:p w14:paraId="6048ACFC" w14:textId="5253254D" w:rsidR="2C3B8F91" w:rsidRDefault="00DA6B04" w:rsidP="00D31DC0">
      <w:pPr>
        <w:spacing w:line="360" w:lineRule="auto"/>
        <w:jc w:val="center"/>
        <w:rPr>
          <w:rFonts w:asciiTheme="minorBidi" w:eastAsia="Times New Roman" w:hAnsiTheme="minorBidi"/>
          <w:b/>
          <w:bCs/>
          <w:sz w:val="48"/>
          <w:szCs w:val="48"/>
        </w:rPr>
      </w:pPr>
      <w:r>
        <w:rPr>
          <w:rFonts w:asciiTheme="minorBidi" w:eastAsia="Times New Roman" w:hAnsiTheme="minorBidi"/>
          <w:b/>
          <w:bCs/>
          <w:sz w:val="48"/>
          <w:szCs w:val="48"/>
        </w:rPr>
        <w:t>Staff Guide</w:t>
      </w:r>
    </w:p>
    <w:p w14:paraId="5ACAE5F8" w14:textId="4D72802B" w:rsidR="00C222D6" w:rsidRPr="00C222D6" w:rsidRDefault="00C222D6" w:rsidP="00D31DC0">
      <w:pPr>
        <w:spacing w:line="360" w:lineRule="auto"/>
        <w:jc w:val="center"/>
        <w:rPr>
          <w:rFonts w:asciiTheme="minorBidi" w:eastAsia="Times New Roman" w:hAnsiTheme="minorBidi"/>
          <w:b/>
          <w:bCs/>
          <w:sz w:val="44"/>
          <w:szCs w:val="44"/>
        </w:rPr>
      </w:pPr>
      <w:proofErr w:type="spellStart"/>
      <w:r w:rsidRPr="00C222D6">
        <w:rPr>
          <w:rFonts w:asciiTheme="minorBidi" w:eastAsia="Times New Roman" w:hAnsiTheme="minorBidi"/>
          <w:b/>
          <w:bCs/>
          <w:sz w:val="44"/>
          <w:szCs w:val="44"/>
        </w:rPr>
        <w:t>Keele</w:t>
      </w:r>
      <w:proofErr w:type="spellEnd"/>
      <w:r w:rsidRPr="00C222D6">
        <w:rPr>
          <w:rFonts w:asciiTheme="minorBidi" w:eastAsia="Times New Roman" w:hAnsiTheme="minorBidi"/>
          <w:b/>
          <w:bCs/>
          <w:sz w:val="44"/>
          <w:szCs w:val="44"/>
        </w:rPr>
        <w:t xml:space="preserve"> University</w:t>
      </w:r>
    </w:p>
    <w:p w14:paraId="3DF59AE7" w14:textId="6F858375" w:rsidR="6DE0E166" w:rsidRPr="00D31DC0" w:rsidRDefault="6DE0E166" w:rsidP="00D31DC0">
      <w:pPr>
        <w:spacing w:line="360" w:lineRule="auto"/>
        <w:jc w:val="center"/>
        <w:rPr>
          <w:rFonts w:asciiTheme="minorBidi" w:eastAsia="Times New Roman" w:hAnsiTheme="minorBidi"/>
        </w:rPr>
      </w:pPr>
    </w:p>
    <w:p w14:paraId="6F5511F5" w14:textId="794F255B" w:rsidR="6DE0E166" w:rsidRPr="00D31DC0" w:rsidRDefault="6DE0E166" w:rsidP="00D31DC0">
      <w:pPr>
        <w:spacing w:line="360" w:lineRule="auto"/>
        <w:rPr>
          <w:rFonts w:asciiTheme="minorBidi" w:eastAsia="Times New Roman" w:hAnsiTheme="minorBidi"/>
        </w:rPr>
      </w:pPr>
    </w:p>
    <w:p w14:paraId="799C2C3E" w14:textId="4D3E31C2" w:rsidR="26F8E9D6" w:rsidRPr="00D31DC0" w:rsidRDefault="26F8E9D6" w:rsidP="00D31DC0">
      <w:pPr>
        <w:spacing w:line="360" w:lineRule="auto"/>
        <w:rPr>
          <w:rFonts w:asciiTheme="minorBidi" w:eastAsia="Times New Roman" w:hAnsiTheme="minorBidi"/>
        </w:rPr>
      </w:pPr>
      <w:r w:rsidRPr="00D31DC0">
        <w:rPr>
          <w:rFonts w:asciiTheme="minorBidi" w:eastAsia="Times New Roman" w:hAnsiTheme="minorBidi"/>
        </w:rPr>
        <w:t xml:space="preserve">       </w:t>
      </w:r>
    </w:p>
    <w:p w14:paraId="10C47E1F" w14:textId="41E54EC9" w:rsidR="6DE0E166" w:rsidRPr="00D31DC0" w:rsidRDefault="6DE0E166" w:rsidP="00D31DC0">
      <w:pPr>
        <w:spacing w:line="360" w:lineRule="auto"/>
        <w:rPr>
          <w:rFonts w:asciiTheme="minorBidi" w:eastAsia="Times New Roman" w:hAnsiTheme="minorBidi"/>
        </w:rPr>
      </w:pPr>
    </w:p>
    <w:p w14:paraId="77FB5F7B" w14:textId="77777777" w:rsidR="00F346F5" w:rsidRDefault="26F8E9D6" w:rsidP="00D31DC0">
      <w:pPr>
        <w:spacing w:line="360" w:lineRule="auto"/>
        <w:rPr>
          <w:rFonts w:asciiTheme="minorBidi" w:eastAsia="Times New Roman" w:hAnsiTheme="minorBidi"/>
        </w:rPr>
      </w:pPr>
      <w:r w:rsidRPr="00D31DC0">
        <w:rPr>
          <w:rFonts w:asciiTheme="minorBidi" w:eastAsia="Times New Roman" w:hAnsiTheme="minorBidi"/>
        </w:rPr>
        <w:t xml:space="preserve">     </w:t>
      </w:r>
    </w:p>
    <w:p w14:paraId="487A39B7" w14:textId="77777777" w:rsidR="00F346F5" w:rsidRDefault="00F346F5" w:rsidP="00D31DC0">
      <w:pPr>
        <w:spacing w:line="360" w:lineRule="auto"/>
        <w:rPr>
          <w:rFonts w:asciiTheme="minorBidi" w:eastAsia="Times New Roman" w:hAnsiTheme="minorBidi"/>
        </w:rPr>
      </w:pPr>
    </w:p>
    <w:p w14:paraId="54638E5C" w14:textId="2B2AE942" w:rsidR="26F8E9D6" w:rsidRPr="00D31DC0" w:rsidRDefault="00C222D6" w:rsidP="00D31DC0">
      <w:pPr>
        <w:spacing w:line="360" w:lineRule="auto"/>
        <w:rPr>
          <w:rFonts w:asciiTheme="minorBidi" w:eastAsia="Times New Roman" w:hAnsiTheme="minorBidi"/>
        </w:rPr>
      </w:pPr>
      <w:r>
        <w:rPr>
          <w:rFonts w:asciiTheme="minorBidi" w:eastAsia="Times New Roman" w:hAnsiTheme="minorBidi"/>
        </w:rPr>
        <w:t xml:space="preserve"> </w:t>
      </w:r>
      <w:r w:rsidR="65A6A2BE" w:rsidRPr="00D31DC0">
        <w:rPr>
          <w:rFonts w:asciiTheme="minorBidi" w:eastAsia="Times New Roman" w:hAnsiTheme="minorBidi"/>
        </w:rPr>
        <w:t xml:space="preserve"> </w:t>
      </w:r>
      <w:r>
        <w:rPr>
          <w:rFonts w:asciiTheme="minorBidi" w:eastAsia="Times New Roman" w:hAnsiTheme="minorBidi"/>
        </w:rPr>
        <w:t xml:space="preserve">    </w:t>
      </w:r>
      <w:r w:rsidR="65A6A2BE" w:rsidRPr="00D31DC0">
        <w:rPr>
          <w:rFonts w:asciiTheme="minorBidi" w:eastAsia="Times New Roman" w:hAnsiTheme="minorBidi"/>
        </w:rPr>
        <w:t xml:space="preserve">February </w:t>
      </w:r>
      <w:r w:rsidR="26F8E9D6" w:rsidRPr="00D31DC0">
        <w:rPr>
          <w:rFonts w:asciiTheme="minorBidi" w:eastAsia="Times New Roman" w:hAnsiTheme="minorBidi"/>
        </w:rPr>
        <w:t>2021</w:t>
      </w:r>
    </w:p>
    <w:p w14:paraId="25DA89CF" w14:textId="4BE58A90" w:rsidR="00133735" w:rsidRPr="00D31DC0" w:rsidRDefault="00133735" w:rsidP="00D31DC0">
      <w:pPr>
        <w:spacing w:line="360" w:lineRule="auto"/>
        <w:jc w:val="center"/>
        <w:rPr>
          <w:rFonts w:asciiTheme="minorBidi" w:eastAsia="Times New Roman" w:hAnsiTheme="minorBidi"/>
        </w:rPr>
      </w:pPr>
    </w:p>
    <w:p w14:paraId="40019147" w14:textId="172F17E7" w:rsidR="00133735" w:rsidRPr="00D31DC0" w:rsidRDefault="00133735" w:rsidP="00D31DC0">
      <w:pPr>
        <w:spacing w:line="360" w:lineRule="auto"/>
        <w:rPr>
          <w:rFonts w:asciiTheme="minorBidi" w:eastAsia="Times New Roman" w:hAnsiTheme="minorBidi"/>
        </w:rPr>
      </w:pPr>
    </w:p>
    <w:p w14:paraId="04B4BADC" w14:textId="24713768" w:rsidR="00133735" w:rsidRPr="00D31DC0" w:rsidRDefault="00133735" w:rsidP="00D31DC0">
      <w:pPr>
        <w:spacing w:line="360" w:lineRule="auto"/>
        <w:rPr>
          <w:rFonts w:asciiTheme="minorBidi" w:eastAsia="Times New Roman" w:hAnsiTheme="minorBidi"/>
        </w:rPr>
      </w:pPr>
    </w:p>
    <w:p w14:paraId="26674E13" w14:textId="642AF8B4" w:rsidR="00133735" w:rsidRPr="00D31DC0" w:rsidRDefault="00133735" w:rsidP="00D31DC0">
      <w:pPr>
        <w:spacing w:line="360" w:lineRule="auto"/>
        <w:rPr>
          <w:rFonts w:asciiTheme="minorBidi" w:eastAsia="Times New Roman" w:hAnsiTheme="minorBidi"/>
        </w:rPr>
      </w:pPr>
    </w:p>
    <w:p w14:paraId="5F940E5F" w14:textId="4DF82B73" w:rsidR="00133735" w:rsidRPr="00D31DC0" w:rsidRDefault="00133735" w:rsidP="00D31DC0">
      <w:pPr>
        <w:spacing w:line="360" w:lineRule="auto"/>
        <w:rPr>
          <w:rFonts w:asciiTheme="minorBidi" w:eastAsia="Times New Roman" w:hAnsiTheme="minorBidi"/>
        </w:rPr>
      </w:pPr>
    </w:p>
    <w:p w14:paraId="44A7CBEB" w14:textId="7446DAD9" w:rsidR="00133735" w:rsidRPr="00D31DC0" w:rsidRDefault="00133735" w:rsidP="00D31DC0">
      <w:pPr>
        <w:spacing w:line="360" w:lineRule="auto"/>
        <w:rPr>
          <w:rFonts w:asciiTheme="minorBidi" w:eastAsia="Times New Roman" w:hAnsiTheme="minorBidi"/>
        </w:rPr>
      </w:pPr>
    </w:p>
    <w:p w14:paraId="5D46A6EC" w14:textId="7A7EA1BE" w:rsidR="00133735" w:rsidRPr="00D31DC0" w:rsidRDefault="00133735" w:rsidP="00D31DC0">
      <w:pPr>
        <w:spacing w:line="360" w:lineRule="auto"/>
        <w:rPr>
          <w:rFonts w:asciiTheme="minorBidi" w:eastAsia="Times New Roman" w:hAnsiTheme="minorBidi"/>
        </w:rPr>
      </w:pPr>
    </w:p>
    <w:p w14:paraId="670FF972" w14:textId="6AE17B54" w:rsidR="00133735" w:rsidRPr="00D31DC0" w:rsidRDefault="00133735" w:rsidP="00D31DC0">
      <w:pPr>
        <w:spacing w:line="360" w:lineRule="auto"/>
        <w:rPr>
          <w:rFonts w:asciiTheme="minorBidi" w:eastAsia="Times New Roman" w:hAnsiTheme="minorBidi"/>
        </w:rPr>
      </w:pPr>
    </w:p>
    <w:p w14:paraId="5E425B33" w14:textId="52A98FCA" w:rsidR="00511AAA" w:rsidRPr="00D31DC0" w:rsidRDefault="00511AAA" w:rsidP="00FF0439">
      <w:pPr>
        <w:tabs>
          <w:tab w:val="left" w:pos="1699"/>
        </w:tabs>
        <w:spacing w:line="360" w:lineRule="auto"/>
        <w:rPr>
          <w:rFonts w:asciiTheme="minorBidi" w:eastAsia="Times New Roman" w:hAnsiTheme="minorBidi"/>
        </w:rPr>
      </w:pPr>
    </w:p>
    <w:sdt>
      <w:sdtPr>
        <w:rPr>
          <w:rFonts w:asciiTheme="minorHAnsi" w:eastAsiaTheme="minorEastAsia" w:hAnsiTheme="minorHAnsi" w:cstheme="minorBidi"/>
          <w:b w:val="0"/>
          <w:bCs w:val="0"/>
          <w:color w:val="auto"/>
          <w:sz w:val="24"/>
          <w:szCs w:val="24"/>
          <w:u w:val="none"/>
          <w:lang w:val="en-GB" w:eastAsia="zh-CN"/>
        </w:rPr>
        <w:id w:val="1060377374"/>
        <w:docPartObj>
          <w:docPartGallery w:val="Table of Contents"/>
          <w:docPartUnique/>
        </w:docPartObj>
      </w:sdtPr>
      <w:sdtEndPr>
        <w:rPr>
          <w:noProof/>
        </w:rPr>
      </w:sdtEndPr>
      <w:sdtContent>
        <w:p w14:paraId="0B531F27" w14:textId="3A1A5779" w:rsidR="003931C0" w:rsidRDefault="003931C0">
          <w:pPr>
            <w:pStyle w:val="TOCHeading"/>
          </w:pPr>
          <w:r>
            <w:t>Table of Contents</w:t>
          </w:r>
        </w:p>
        <w:p w14:paraId="77D2B951" w14:textId="11D6E584" w:rsidR="00BF2E59" w:rsidRDefault="003931C0">
          <w:pPr>
            <w:pStyle w:val="TOC1"/>
            <w:tabs>
              <w:tab w:val="right" w:leader="dot" w:pos="10450"/>
            </w:tabs>
            <w:rPr>
              <w:rFonts w:cstheme="minorBidi"/>
              <w:b w:val="0"/>
              <w:bCs w:val="0"/>
              <w:caps w:val="0"/>
              <w:noProof/>
              <w:sz w:val="24"/>
              <w:szCs w:val="24"/>
              <w:u w:val="none"/>
            </w:rPr>
          </w:pPr>
          <w:r>
            <w:rPr>
              <w:b w:val="0"/>
              <w:bCs w:val="0"/>
            </w:rPr>
            <w:fldChar w:fldCharType="begin"/>
          </w:r>
          <w:r>
            <w:instrText xml:space="preserve"> TOC \o "1-3" \h \z \u </w:instrText>
          </w:r>
          <w:r>
            <w:rPr>
              <w:b w:val="0"/>
              <w:bCs w:val="0"/>
            </w:rPr>
            <w:fldChar w:fldCharType="separate"/>
          </w:r>
          <w:hyperlink w:anchor="_Toc61960938" w:history="1">
            <w:r w:rsidR="00BF2E59" w:rsidRPr="00B97047">
              <w:rPr>
                <w:rStyle w:val="Hyperlink"/>
                <w:noProof/>
              </w:rPr>
              <w:t>Introduction</w:t>
            </w:r>
            <w:r w:rsidR="00BF2E59">
              <w:rPr>
                <w:noProof/>
                <w:webHidden/>
              </w:rPr>
              <w:tab/>
            </w:r>
            <w:r w:rsidR="00BF2E59">
              <w:rPr>
                <w:noProof/>
                <w:webHidden/>
              </w:rPr>
              <w:fldChar w:fldCharType="begin"/>
            </w:r>
            <w:r w:rsidR="00BF2E59">
              <w:rPr>
                <w:noProof/>
                <w:webHidden/>
              </w:rPr>
              <w:instrText xml:space="preserve"> PAGEREF _Toc61960938 \h </w:instrText>
            </w:r>
            <w:r w:rsidR="00BF2E59">
              <w:rPr>
                <w:noProof/>
                <w:webHidden/>
              </w:rPr>
            </w:r>
            <w:r w:rsidR="00BF2E59">
              <w:rPr>
                <w:noProof/>
                <w:webHidden/>
              </w:rPr>
              <w:fldChar w:fldCharType="separate"/>
            </w:r>
            <w:r w:rsidR="00501CCD">
              <w:rPr>
                <w:noProof/>
                <w:webHidden/>
              </w:rPr>
              <w:t>3</w:t>
            </w:r>
            <w:r w:rsidR="00BF2E59">
              <w:rPr>
                <w:noProof/>
                <w:webHidden/>
              </w:rPr>
              <w:fldChar w:fldCharType="end"/>
            </w:r>
          </w:hyperlink>
        </w:p>
        <w:p w14:paraId="6A1C593A" w14:textId="4A11DFEE" w:rsidR="00BF2E59" w:rsidRDefault="00997ADF">
          <w:pPr>
            <w:pStyle w:val="TOC1"/>
            <w:tabs>
              <w:tab w:val="right" w:leader="dot" w:pos="10450"/>
            </w:tabs>
            <w:rPr>
              <w:rFonts w:cstheme="minorBidi"/>
              <w:b w:val="0"/>
              <w:bCs w:val="0"/>
              <w:caps w:val="0"/>
              <w:noProof/>
              <w:sz w:val="24"/>
              <w:szCs w:val="24"/>
              <w:u w:val="none"/>
            </w:rPr>
          </w:pPr>
          <w:hyperlink w:anchor="_Toc61960939" w:history="1">
            <w:r w:rsidR="00BF2E59" w:rsidRPr="00B97047">
              <w:rPr>
                <w:rStyle w:val="Hyperlink"/>
                <w:noProof/>
              </w:rPr>
              <w:t>Note on language and definitions</w:t>
            </w:r>
            <w:r w:rsidR="00BF2E59">
              <w:rPr>
                <w:noProof/>
                <w:webHidden/>
              </w:rPr>
              <w:tab/>
            </w:r>
            <w:r w:rsidR="00BF2E59">
              <w:rPr>
                <w:noProof/>
                <w:webHidden/>
              </w:rPr>
              <w:fldChar w:fldCharType="begin"/>
            </w:r>
            <w:r w:rsidR="00BF2E59">
              <w:rPr>
                <w:noProof/>
                <w:webHidden/>
              </w:rPr>
              <w:instrText xml:space="preserve"> PAGEREF _Toc61960939 \h </w:instrText>
            </w:r>
            <w:r w:rsidR="00BF2E59">
              <w:rPr>
                <w:noProof/>
                <w:webHidden/>
              </w:rPr>
            </w:r>
            <w:r w:rsidR="00BF2E59">
              <w:rPr>
                <w:noProof/>
                <w:webHidden/>
              </w:rPr>
              <w:fldChar w:fldCharType="separate"/>
            </w:r>
            <w:r w:rsidR="00501CCD">
              <w:rPr>
                <w:noProof/>
                <w:webHidden/>
              </w:rPr>
              <w:t>3</w:t>
            </w:r>
            <w:r w:rsidR="00BF2E59">
              <w:rPr>
                <w:noProof/>
                <w:webHidden/>
              </w:rPr>
              <w:fldChar w:fldCharType="end"/>
            </w:r>
          </w:hyperlink>
        </w:p>
        <w:p w14:paraId="5C97E933" w14:textId="679FC1CD" w:rsidR="00BF2E59" w:rsidRDefault="00997ADF">
          <w:pPr>
            <w:pStyle w:val="TOC1"/>
            <w:tabs>
              <w:tab w:val="right" w:leader="dot" w:pos="10450"/>
            </w:tabs>
            <w:rPr>
              <w:rFonts w:cstheme="minorBidi"/>
              <w:b w:val="0"/>
              <w:bCs w:val="0"/>
              <w:caps w:val="0"/>
              <w:noProof/>
              <w:sz w:val="24"/>
              <w:szCs w:val="24"/>
              <w:u w:val="none"/>
            </w:rPr>
          </w:pPr>
          <w:hyperlink w:anchor="_Toc61960940" w:history="1">
            <w:r w:rsidR="00BF2E59" w:rsidRPr="00B97047">
              <w:rPr>
                <w:rStyle w:val="Hyperlink"/>
                <w:noProof/>
              </w:rPr>
              <w:t>Decolonising the Curriculum at Keele University</w:t>
            </w:r>
            <w:r w:rsidR="00BF2E59">
              <w:rPr>
                <w:noProof/>
                <w:webHidden/>
              </w:rPr>
              <w:tab/>
            </w:r>
            <w:r w:rsidR="00BF2E59">
              <w:rPr>
                <w:noProof/>
                <w:webHidden/>
              </w:rPr>
              <w:fldChar w:fldCharType="begin"/>
            </w:r>
            <w:r w:rsidR="00BF2E59">
              <w:rPr>
                <w:noProof/>
                <w:webHidden/>
              </w:rPr>
              <w:instrText xml:space="preserve"> PAGEREF _Toc61960940 \h </w:instrText>
            </w:r>
            <w:r w:rsidR="00BF2E59">
              <w:rPr>
                <w:noProof/>
                <w:webHidden/>
              </w:rPr>
            </w:r>
            <w:r w:rsidR="00BF2E59">
              <w:rPr>
                <w:noProof/>
                <w:webHidden/>
              </w:rPr>
              <w:fldChar w:fldCharType="separate"/>
            </w:r>
            <w:r w:rsidR="00501CCD">
              <w:rPr>
                <w:noProof/>
                <w:webHidden/>
              </w:rPr>
              <w:t>5</w:t>
            </w:r>
            <w:r w:rsidR="00BF2E59">
              <w:rPr>
                <w:noProof/>
                <w:webHidden/>
              </w:rPr>
              <w:fldChar w:fldCharType="end"/>
            </w:r>
          </w:hyperlink>
        </w:p>
        <w:p w14:paraId="4ADA2F48" w14:textId="41A93D86" w:rsidR="00BF2E59" w:rsidRDefault="00997ADF">
          <w:pPr>
            <w:pStyle w:val="TOC1"/>
            <w:tabs>
              <w:tab w:val="right" w:leader="dot" w:pos="10450"/>
            </w:tabs>
            <w:rPr>
              <w:rFonts w:cstheme="minorBidi"/>
              <w:b w:val="0"/>
              <w:bCs w:val="0"/>
              <w:caps w:val="0"/>
              <w:noProof/>
              <w:sz w:val="24"/>
              <w:szCs w:val="24"/>
              <w:u w:val="none"/>
            </w:rPr>
          </w:pPr>
          <w:hyperlink w:anchor="_Toc61960941" w:history="1">
            <w:r w:rsidR="00BF2E59" w:rsidRPr="00B97047">
              <w:rPr>
                <w:rStyle w:val="Hyperlink"/>
                <w:noProof/>
              </w:rPr>
              <w:t>What is decolonisation?</w:t>
            </w:r>
            <w:r w:rsidR="00BF2E59">
              <w:rPr>
                <w:noProof/>
                <w:webHidden/>
              </w:rPr>
              <w:tab/>
            </w:r>
            <w:r w:rsidR="00BF2E59">
              <w:rPr>
                <w:noProof/>
                <w:webHidden/>
              </w:rPr>
              <w:fldChar w:fldCharType="begin"/>
            </w:r>
            <w:r w:rsidR="00BF2E59">
              <w:rPr>
                <w:noProof/>
                <w:webHidden/>
              </w:rPr>
              <w:instrText xml:space="preserve"> PAGEREF _Toc61960941 \h </w:instrText>
            </w:r>
            <w:r w:rsidR="00BF2E59">
              <w:rPr>
                <w:noProof/>
                <w:webHidden/>
              </w:rPr>
            </w:r>
            <w:r w:rsidR="00BF2E59">
              <w:rPr>
                <w:noProof/>
                <w:webHidden/>
              </w:rPr>
              <w:fldChar w:fldCharType="separate"/>
            </w:r>
            <w:r w:rsidR="00501CCD">
              <w:rPr>
                <w:noProof/>
                <w:webHidden/>
              </w:rPr>
              <w:t>8</w:t>
            </w:r>
            <w:r w:rsidR="00BF2E59">
              <w:rPr>
                <w:noProof/>
                <w:webHidden/>
              </w:rPr>
              <w:fldChar w:fldCharType="end"/>
            </w:r>
          </w:hyperlink>
        </w:p>
        <w:p w14:paraId="2F54AA42" w14:textId="5BD6A0AD" w:rsidR="00BF2E59" w:rsidRDefault="00997ADF">
          <w:pPr>
            <w:pStyle w:val="TOC1"/>
            <w:tabs>
              <w:tab w:val="right" w:leader="dot" w:pos="10450"/>
            </w:tabs>
            <w:rPr>
              <w:rFonts w:cstheme="minorBidi"/>
              <w:b w:val="0"/>
              <w:bCs w:val="0"/>
              <w:caps w:val="0"/>
              <w:noProof/>
              <w:sz w:val="24"/>
              <w:szCs w:val="24"/>
              <w:u w:val="none"/>
            </w:rPr>
          </w:pPr>
          <w:hyperlink w:anchor="_Toc61960942" w:history="1">
            <w:r w:rsidR="00BF2E59" w:rsidRPr="00B97047">
              <w:rPr>
                <w:rStyle w:val="Hyperlink"/>
                <w:noProof/>
              </w:rPr>
              <w:t>What does ‘decolonising the curriculum’ mean?</w:t>
            </w:r>
            <w:r w:rsidR="00BF2E59">
              <w:rPr>
                <w:noProof/>
                <w:webHidden/>
              </w:rPr>
              <w:tab/>
            </w:r>
            <w:r w:rsidR="00BF2E59">
              <w:rPr>
                <w:noProof/>
                <w:webHidden/>
              </w:rPr>
              <w:fldChar w:fldCharType="begin"/>
            </w:r>
            <w:r w:rsidR="00BF2E59">
              <w:rPr>
                <w:noProof/>
                <w:webHidden/>
              </w:rPr>
              <w:instrText xml:space="preserve"> PAGEREF _Toc61960942 \h </w:instrText>
            </w:r>
            <w:r w:rsidR="00BF2E59">
              <w:rPr>
                <w:noProof/>
                <w:webHidden/>
              </w:rPr>
            </w:r>
            <w:r w:rsidR="00BF2E59">
              <w:rPr>
                <w:noProof/>
                <w:webHidden/>
              </w:rPr>
              <w:fldChar w:fldCharType="separate"/>
            </w:r>
            <w:r w:rsidR="00501CCD">
              <w:rPr>
                <w:noProof/>
                <w:webHidden/>
              </w:rPr>
              <w:t>9</w:t>
            </w:r>
            <w:r w:rsidR="00BF2E59">
              <w:rPr>
                <w:noProof/>
                <w:webHidden/>
              </w:rPr>
              <w:fldChar w:fldCharType="end"/>
            </w:r>
          </w:hyperlink>
        </w:p>
        <w:p w14:paraId="5E147C4B" w14:textId="2D60D047" w:rsidR="00BF2E59" w:rsidRDefault="00997ADF">
          <w:pPr>
            <w:pStyle w:val="TOC1"/>
            <w:tabs>
              <w:tab w:val="right" w:leader="dot" w:pos="10450"/>
            </w:tabs>
            <w:rPr>
              <w:rFonts w:cstheme="minorBidi"/>
              <w:b w:val="0"/>
              <w:bCs w:val="0"/>
              <w:caps w:val="0"/>
              <w:noProof/>
              <w:sz w:val="24"/>
              <w:szCs w:val="24"/>
              <w:u w:val="none"/>
            </w:rPr>
          </w:pPr>
          <w:hyperlink w:anchor="_Toc61960943" w:history="1">
            <w:r w:rsidR="00BF2E59" w:rsidRPr="00B97047">
              <w:rPr>
                <w:rStyle w:val="Hyperlink"/>
                <w:noProof/>
              </w:rPr>
              <w:t>Why is decolonising the curriculum important?</w:t>
            </w:r>
            <w:r w:rsidR="00BF2E59">
              <w:rPr>
                <w:noProof/>
                <w:webHidden/>
              </w:rPr>
              <w:tab/>
            </w:r>
            <w:r w:rsidR="00BF2E59">
              <w:rPr>
                <w:noProof/>
                <w:webHidden/>
              </w:rPr>
              <w:fldChar w:fldCharType="begin"/>
            </w:r>
            <w:r w:rsidR="00BF2E59">
              <w:rPr>
                <w:noProof/>
                <w:webHidden/>
              </w:rPr>
              <w:instrText xml:space="preserve"> PAGEREF _Toc61960943 \h </w:instrText>
            </w:r>
            <w:r w:rsidR="00BF2E59">
              <w:rPr>
                <w:noProof/>
                <w:webHidden/>
              </w:rPr>
            </w:r>
            <w:r w:rsidR="00BF2E59">
              <w:rPr>
                <w:noProof/>
                <w:webHidden/>
              </w:rPr>
              <w:fldChar w:fldCharType="separate"/>
            </w:r>
            <w:r w:rsidR="00501CCD">
              <w:rPr>
                <w:noProof/>
                <w:webHidden/>
              </w:rPr>
              <w:t>12</w:t>
            </w:r>
            <w:r w:rsidR="00BF2E59">
              <w:rPr>
                <w:noProof/>
                <w:webHidden/>
              </w:rPr>
              <w:fldChar w:fldCharType="end"/>
            </w:r>
          </w:hyperlink>
        </w:p>
        <w:p w14:paraId="52F12CAD" w14:textId="37EBE740" w:rsidR="00BF2E59" w:rsidRDefault="00997ADF">
          <w:pPr>
            <w:pStyle w:val="TOC1"/>
            <w:tabs>
              <w:tab w:val="right" w:leader="dot" w:pos="10450"/>
            </w:tabs>
            <w:rPr>
              <w:rFonts w:cstheme="minorBidi"/>
              <w:b w:val="0"/>
              <w:bCs w:val="0"/>
              <w:caps w:val="0"/>
              <w:noProof/>
              <w:sz w:val="24"/>
              <w:szCs w:val="24"/>
              <w:u w:val="none"/>
            </w:rPr>
          </w:pPr>
          <w:hyperlink w:anchor="_Toc61960944" w:history="1">
            <w:r w:rsidR="00BF2E59" w:rsidRPr="00B97047">
              <w:rPr>
                <w:rStyle w:val="Hyperlink"/>
                <w:noProof/>
              </w:rPr>
              <w:t>This all sounds great, but how does this apply to me?</w:t>
            </w:r>
            <w:r w:rsidR="00BF2E59">
              <w:rPr>
                <w:noProof/>
                <w:webHidden/>
              </w:rPr>
              <w:tab/>
            </w:r>
            <w:r w:rsidR="00BF2E59">
              <w:rPr>
                <w:noProof/>
                <w:webHidden/>
              </w:rPr>
              <w:fldChar w:fldCharType="begin"/>
            </w:r>
            <w:r w:rsidR="00BF2E59">
              <w:rPr>
                <w:noProof/>
                <w:webHidden/>
              </w:rPr>
              <w:instrText xml:space="preserve"> PAGEREF _Toc61960944 \h </w:instrText>
            </w:r>
            <w:r w:rsidR="00BF2E59">
              <w:rPr>
                <w:noProof/>
                <w:webHidden/>
              </w:rPr>
            </w:r>
            <w:r w:rsidR="00BF2E59">
              <w:rPr>
                <w:noProof/>
                <w:webHidden/>
              </w:rPr>
              <w:fldChar w:fldCharType="separate"/>
            </w:r>
            <w:r w:rsidR="00501CCD">
              <w:rPr>
                <w:noProof/>
                <w:webHidden/>
              </w:rPr>
              <w:t>15</w:t>
            </w:r>
            <w:r w:rsidR="00BF2E59">
              <w:rPr>
                <w:noProof/>
                <w:webHidden/>
              </w:rPr>
              <w:fldChar w:fldCharType="end"/>
            </w:r>
          </w:hyperlink>
        </w:p>
        <w:p w14:paraId="094BC41D" w14:textId="31FA2D71" w:rsidR="00BF2E59" w:rsidRDefault="00997ADF">
          <w:pPr>
            <w:pStyle w:val="TOC1"/>
            <w:tabs>
              <w:tab w:val="right" w:leader="dot" w:pos="10450"/>
            </w:tabs>
            <w:rPr>
              <w:rFonts w:cstheme="minorBidi"/>
              <w:b w:val="0"/>
              <w:bCs w:val="0"/>
              <w:caps w:val="0"/>
              <w:noProof/>
              <w:sz w:val="24"/>
              <w:szCs w:val="24"/>
              <w:u w:val="none"/>
            </w:rPr>
          </w:pPr>
          <w:hyperlink w:anchor="_Toc61960945" w:history="1">
            <w:r w:rsidR="00BF2E59" w:rsidRPr="00B97047">
              <w:rPr>
                <w:rStyle w:val="Hyperlink"/>
                <w:noProof/>
              </w:rPr>
              <w:t>Where can I start?</w:t>
            </w:r>
            <w:r w:rsidR="00BF2E59">
              <w:rPr>
                <w:noProof/>
                <w:webHidden/>
              </w:rPr>
              <w:tab/>
            </w:r>
            <w:r w:rsidR="00BF2E59">
              <w:rPr>
                <w:noProof/>
                <w:webHidden/>
              </w:rPr>
              <w:fldChar w:fldCharType="begin"/>
            </w:r>
            <w:r w:rsidR="00BF2E59">
              <w:rPr>
                <w:noProof/>
                <w:webHidden/>
              </w:rPr>
              <w:instrText xml:space="preserve"> PAGEREF _Toc61960945 \h </w:instrText>
            </w:r>
            <w:r w:rsidR="00BF2E59">
              <w:rPr>
                <w:noProof/>
                <w:webHidden/>
              </w:rPr>
            </w:r>
            <w:r w:rsidR="00BF2E59">
              <w:rPr>
                <w:noProof/>
                <w:webHidden/>
              </w:rPr>
              <w:fldChar w:fldCharType="separate"/>
            </w:r>
            <w:r w:rsidR="00501CCD">
              <w:rPr>
                <w:noProof/>
                <w:webHidden/>
              </w:rPr>
              <w:t>17</w:t>
            </w:r>
            <w:r w:rsidR="00BF2E59">
              <w:rPr>
                <w:noProof/>
                <w:webHidden/>
              </w:rPr>
              <w:fldChar w:fldCharType="end"/>
            </w:r>
          </w:hyperlink>
        </w:p>
        <w:p w14:paraId="3AAF4927" w14:textId="637103D8" w:rsidR="00BF2E59" w:rsidRDefault="00997ADF">
          <w:pPr>
            <w:pStyle w:val="TOC1"/>
            <w:tabs>
              <w:tab w:val="right" w:leader="dot" w:pos="10450"/>
            </w:tabs>
            <w:rPr>
              <w:rFonts w:cstheme="minorBidi"/>
              <w:b w:val="0"/>
              <w:bCs w:val="0"/>
              <w:caps w:val="0"/>
              <w:noProof/>
              <w:sz w:val="24"/>
              <w:szCs w:val="24"/>
              <w:u w:val="none"/>
            </w:rPr>
          </w:pPr>
          <w:hyperlink w:anchor="_Toc61960946" w:history="1">
            <w:r w:rsidR="00BF2E59" w:rsidRPr="00B97047">
              <w:rPr>
                <w:rStyle w:val="Hyperlink"/>
                <w:noProof/>
              </w:rPr>
              <w:t>Areas to Explore</w:t>
            </w:r>
            <w:r w:rsidR="00BF2E59">
              <w:rPr>
                <w:noProof/>
                <w:webHidden/>
              </w:rPr>
              <w:tab/>
            </w:r>
            <w:r w:rsidR="00BF2E59">
              <w:rPr>
                <w:noProof/>
                <w:webHidden/>
              </w:rPr>
              <w:fldChar w:fldCharType="begin"/>
            </w:r>
            <w:r w:rsidR="00BF2E59">
              <w:rPr>
                <w:noProof/>
                <w:webHidden/>
              </w:rPr>
              <w:instrText xml:space="preserve"> PAGEREF _Toc61960946 \h </w:instrText>
            </w:r>
            <w:r w:rsidR="00BF2E59">
              <w:rPr>
                <w:noProof/>
                <w:webHidden/>
              </w:rPr>
            </w:r>
            <w:r w:rsidR="00BF2E59">
              <w:rPr>
                <w:noProof/>
                <w:webHidden/>
              </w:rPr>
              <w:fldChar w:fldCharType="separate"/>
            </w:r>
            <w:r w:rsidR="00501CCD">
              <w:rPr>
                <w:noProof/>
                <w:webHidden/>
              </w:rPr>
              <w:t>19</w:t>
            </w:r>
            <w:r w:rsidR="00BF2E59">
              <w:rPr>
                <w:noProof/>
                <w:webHidden/>
              </w:rPr>
              <w:fldChar w:fldCharType="end"/>
            </w:r>
          </w:hyperlink>
        </w:p>
        <w:p w14:paraId="719634FB" w14:textId="7420F4D4" w:rsidR="00BF2E59" w:rsidRDefault="00997ADF">
          <w:pPr>
            <w:pStyle w:val="TOC1"/>
            <w:tabs>
              <w:tab w:val="right" w:leader="dot" w:pos="10450"/>
            </w:tabs>
            <w:rPr>
              <w:rFonts w:cstheme="minorBidi"/>
              <w:b w:val="0"/>
              <w:bCs w:val="0"/>
              <w:caps w:val="0"/>
              <w:noProof/>
              <w:sz w:val="24"/>
              <w:szCs w:val="24"/>
              <w:u w:val="none"/>
            </w:rPr>
          </w:pPr>
          <w:hyperlink w:anchor="_Toc61960947" w:history="1">
            <w:r w:rsidR="00BF2E59" w:rsidRPr="00B97047">
              <w:rPr>
                <w:rStyle w:val="Hyperlink"/>
                <w:noProof/>
              </w:rPr>
              <w:t>Diversify vs Decolonise</w:t>
            </w:r>
            <w:r w:rsidR="00BF2E59">
              <w:rPr>
                <w:noProof/>
                <w:webHidden/>
              </w:rPr>
              <w:tab/>
            </w:r>
            <w:r w:rsidR="00BF2E59">
              <w:rPr>
                <w:noProof/>
                <w:webHidden/>
              </w:rPr>
              <w:fldChar w:fldCharType="begin"/>
            </w:r>
            <w:r w:rsidR="00BF2E59">
              <w:rPr>
                <w:noProof/>
                <w:webHidden/>
              </w:rPr>
              <w:instrText xml:space="preserve"> PAGEREF _Toc61960947 \h </w:instrText>
            </w:r>
            <w:r w:rsidR="00BF2E59">
              <w:rPr>
                <w:noProof/>
                <w:webHidden/>
              </w:rPr>
            </w:r>
            <w:r w:rsidR="00BF2E59">
              <w:rPr>
                <w:noProof/>
                <w:webHidden/>
              </w:rPr>
              <w:fldChar w:fldCharType="separate"/>
            </w:r>
            <w:r w:rsidR="00501CCD">
              <w:rPr>
                <w:noProof/>
                <w:webHidden/>
              </w:rPr>
              <w:t>22</w:t>
            </w:r>
            <w:r w:rsidR="00BF2E59">
              <w:rPr>
                <w:noProof/>
                <w:webHidden/>
              </w:rPr>
              <w:fldChar w:fldCharType="end"/>
            </w:r>
          </w:hyperlink>
        </w:p>
        <w:p w14:paraId="2A7B7CE4" w14:textId="2D77F392" w:rsidR="00BF2E59" w:rsidRDefault="00997ADF">
          <w:pPr>
            <w:pStyle w:val="TOC1"/>
            <w:tabs>
              <w:tab w:val="right" w:leader="dot" w:pos="10450"/>
            </w:tabs>
            <w:rPr>
              <w:rFonts w:cstheme="minorBidi"/>
              <w:b w:val="0"/>
              <w:bCs w:val="0"/>
              <w:caps w:val="0"/>
              <w:noProof/>
              <w:sz w:val="24"/>
              <w:szCs w:val="24"/>
              <w:u w:val="none"/>
            </w:rPr>
          </w:pPr>
          <w:hyperlink w:anchor="_Toc61960948" w:history="1">
            <w:r w:rsidR="00BF2E59" w:rsidRPr="00B97047">
              <w:rPr>
                <w:rStyle w:val="Hyperlink"/>
                <w:noProof/>
              </w:rPr>
              <w:t>Faculty suggestions</w:t>
            </w:r>
            <w:r w:rsidR="00BF2E59">
              <w:rPr>
                <w:noProof/>
                <w:webHidden/>
              </w:rPr>
              <w:tab/>
            </w:r>
            <w:r w:rsidR="00BF2E59">
              <w:rPr>
                <w:noProof/>
                <w:webHidden/>
              </w:rPr>
              <w:fldChar w:fldCharType="begin"/>
            </w:r>
            <w:r w:rsidR="00BF2E59">
              <w:rPr>
                <w:noProof/>
                <w:webHidden/>
              </w:rPr>
              <w:instrText xml:space="preserve"> PAGEREF _Toc61960948 \h </w:instrText>
            </w:r>
            <w:r w:rsidR="00BF2E59">
              <w:rPr>
                <w:noProof/>
                <w:webHidden/>
              </w:rPr>
            </w:r>
            <w:r w:rsidR="00BF2E59">
              <w:rPr>
                <w:noProof/>
                <w:webHidden/>
              </w:rPr>
              <w:fldChar w:fldCharType="separate"/>
            </w:r>
            <w:r w:rsidR="00501CCD">
              <w:rPr>
                <w:noProof/>
                <w:webHidden/>
              </w:rPr>
              <w:t>24</w:t>
            </w:r>
            <w:r w:rsidR="00BF2E59">
              <w:rPr>
                <w:noProof/>
                <w:webHidden/>
              </w:rPr>
              <w:fldChar w:fldCharType="end"/>
            </w:r>
          </w:hyperlink>
        </w:p>
        <w:p w14:paraId="5E730C78" w14:textId="2D3943B2" w:rsidR="00BF2E59" w:rsidRDefault="00997ADF">
          <w:pPr>
            <w:pStyle w:val="TOC1"/>
            <w:tabs>
              <w:tab w:val="right" w:leader="dot" w:pos="10450"/>
            </w:tabs>
            <w:rPr>
              <w:rFonts w:cstheme="minorBidi"/>
              <w:b w:val="0"/>
              <w:bCs w:val="0"/>
              <w:caps w:val="0"/>
              <w:noProof/>
              <w:sz w:val="24"/>
              <w:szCs w:val="24"/>
              <w:u w:val="none"/>
            </w:rPr>
          </w:pPr>
          <w:hyperlink w:anchor="_Toc61960949" w:history="1">
            <w:r w:rsidR="00BF2E59" w:rsidRPr="00B97047">
              <w:rPr>
                <w:rStyle w:val="Hyperlink"/>
                <w:noProof/>
              </w:rPr>
              <w:t>Humanities and Social Sciences (FHSS)</w:t>
            </w:r>
            <w:r w:rsidR="00BF2E59">
              <w:rPr>
                <w:noProof/>
                <w:webHidden/>
              </w:rPr>
              <w:tab/>
            </w:r>
            <w:r w:rsidR="00BF2E59">
              <w:rPr>
                <w:noProof/>
                <w:webHidden/>
              </w:rPr>
              <w:fldChar w:fldCharType="begin"/>
            </w:r>
            <w:r w:rsidR="00BF2E59">
              <w:rPr>
                <w:noProof/>
                <w:webHidden/>
              </w:rPr>
              <w:instrText xml:space="preserve"> PAGEREF _Toc61960949 \h </w:instrText>
            </w:r>
            <w:r w:rsidR="00BF2E59">
              <w:rPr>
                <w:noProof/>
                <w:webHidden/>
              </w:rPr>
            </w:r>
            <w:r w:rsidR="00BF2E59">
              <w:rPr>
                <w:noProof/>
                <w:webHidden/>
              </w:rPr>
              <w:fldChar w:fldCharType="separate"/>
            </w:r>
            <w:r w:rsidR="00501CCD">
              <w:rPr>
                <w:noProof/>
                <w:webHidden/>
              </w:rPr>
              <w:t>24</w:t>
            </w:r>
            <w:r w:rsidR="00BF2E59">
              <w:rPr>
                <w:noProof/>
                <w:webHidden/>
              </w:rPr>
              <w:fldChar w:fldCharType="end"/>
            </w:r>
          </w:hyperlink>
        </w:p>
        <w:p w14:paraId="7EB24908" w14:textId="1A458120" w:rsidR="00BF2E59" w:rsidRDefault="00997ADF">
          <w:pPr>
            <w:pStyle w:val="TOC1"/>
            <w:tabs>
              <w:tab w:val="right" w:leader="dot" w:pos="10450"/>
            </w:tabs>
            <w:rPr>
              <w:rFonts w:cstheme="minorBidi"/>
              <w:b w:val="0"/>
              <w:bCs w:val="0"/>
              <w:caps w:val="0"/>
              <w:noProof/>
              <w:sz w:val="24"/>
              <w:szCs w:val="24"/>
              <w:u w:val="none"/>
            </w:rPr>
          </w:pPr>
          <w:hyperlink w:anchor="_Toc61960950" w:history="1">
            <w:r w:rsidR="00BF2E59" w:rsidRPr="00B97047">
              <w:rPr>
                <w:rStyle w:val="Hyperlink"/>
                <w:noProof/>
              </w:rPr>
              <w:t>Medicine and Health Sciences (FMHS)</w:t>
            </w:r>
            <w:r w:rsidR="00BF2E59">
              <w:rPr>
                <w:noProof/>
                <w:webHidden/>
              </w:rPr>
              <w:tab/>
            </w:r>
            <w:r w:rsidR="00BF2E59">
              <w:rPr>
                <w:noProof/>
                <w:webHidden/>
              </w:rPr>
              <w:fldChar w:fldCharType="begin"/>
            </w:r>
            <w:r w:rsidR="00BF2E59">
              <w:rPr>
                <w:noProof/>
                <w:webHidden/>
              </w:rPr>
              <w:instrText xml:space="preserve"> PAGEREF _Toc61960950 \h </w:instrText>
            </w:r>
            <w:r w:rsidR="00BF2E59">
              <w:rPr>
                <w:noProof/>
                <w:webHidden/>
              </w:rPr>
            </w:r>
            <w:r w:rsidR="00BF2E59">
              <w:rPr>
                <w:noProof/>
                <w:webHidden/>
              </w:rPr>
              <w:fldChar w:fldCharType="separate"/>
            </w:r>
            <w:r w:rsidR="00501CCD">
              <w:rPr>
                <w:noProof/>
                <w:webHidden/>
              </w:rPr>
              <w:t>26</w:t>
            </w:r>
            <w:r w:rsidR="00BF2E59">
              <w:rPr>
                <w:noProof/>
                <w:webHidden/>
              </w:rPr>
              <w:fldChar w:fldCharType="end"/>
            </w:r>
          </w:hyperlink>
        </w:p>
        <w:p w14:paraId="18A8B843" w14:textId="3C84BB8B" w:rsidR="00BF2E59" w:rsidRDefault="00997ADF">
          <w:pPr>
            <w:pStyle w:val="TOC1"/>
            <w:tabs>
              <w:tab w:val="right" w:leader="dot" w:pos="10450"/>
            </w:tabs>
            <w:rPr>
              <w:rFonts w:cstheme="minorBidi"/>
              <w:b w:val="0"/>
              <w:bCs w:val="0"/>
              <w:caps w:val="0"/>
              <w:noProof/>
              <w:sz w:val="24"/>
              <w:szCs w:val="24"/>
              <w:u w:val="none"/>
            </w:rPr>
          </w:pPr>
          <w:hyperlink w:anchor="_Toc61960951" w:history="1">
            <w:r w:rsidR="00BF2E59" w:rsidRPr="00B97047">
              <w:rPr>
                <w:rStyle w:val="Hyperlink"/>
                <w:noProof/>
              </w:rPr>
              <w:t>Natural Sciences (FNS)</w:t>
            </w:r>
            <w:r w:rsidR="00BF2E59">
              <w:rPr>
                <w:noProof/>
                <w:webHidden/>
              </w:rPr>
              <w:tab/>
            </w:r>
            <w:r w:rsidR="00BF2E59">
              <w:rPr>
                <w:noProof/>
                <w:webHidden/>
              </w:rPr>
              <w:fldChar w:fldCharType="begin"/>
            </w:r>
            <w:r w:rsidR="00BF2E59">
              <w:rPr>
                <w:noProof/>
                <w:webHidden/>
              </w:rPr>
              <w:instrText xml:space="preserve"> PAGEREF _Toc61960951 \h </w:instrText>
            </w:r>
            <w:r w:rsidR="00BF2E59">
              <w:rPr>
                <w:noProof/>
                <w:webHidden/>
              </w:rPr>
            </w:r>
            <w:r w:rsidR="00BF2E59">
              <w:rPr>
                <w:noProof/>
                <w:webHidden/>
              </w:rPr>
              <w:fldChar w:fldCharType="separate"/>
            </w:r>
            <w:r w:rsidR="00501CCD">
              <w:rPr>
                <w:noProof/>
                <w:webHidden/>
              </w:rPr>
              <w:t>27</w:t>
            </w:r>
            <w:r w:rsidR="00BF2E59">
              <w:rPr>
                <w:noProof/>
                <w:webHidden/>
              </w:rPr>
              <w:fldChar w:fldCharType="end"/>
            </w:r>
          </w:hyperlink>
        </w:p>
        <w:p w14:paraId="1BB19BAA" w14:textId="7E1C3627" w:rsidR="00BF2E59" w:rsidRDefault="00997ADF">
          <w:pPr>
            <w:pStyle w:val="TOC1"/>
            <w:tabs>
              <w:tab w:val="right" w:leader="dot" w:pos="10450"/>
            </w:tabs>
            <w:rPr>
              <w:rFonts w:cstheme="minorBidi"/>
              <w:b w:val="0"/>
              <w:bCs w:val="0"/>
              <w:caps w:val="0"/>
              <w:noProof/>
              <w:sz w:val="24"/>
              <w:szCs w:val="24"/>
              <w:u w:val="none"/>
            </w:rPr>
          </w:pPr>
          <w:hyperlink w:anchor="_Toc61960952" w:history="1">
            <w:r w:rsidR="00BF2E59" w:rsidRPr="00B97047">
              <w:rPr>
                <w:rStyle w:val="Hyperlink"/>
                <w:noProof/>
              </w:rPr>
              <w:t>Questions to consider</w:t>
            </w:r>
            <w:r w:rsidR="00BF2E59">
              <w:rPr>
                <w:noProof/>
                <w:webHidden/>
              </w:rPr>
              <w:tab/>
            </w:r>
            <w:r w:rsidR="00BF2E59">
              <w:rPr>
                <w:noProof/>
                <w:webHidden/>
              </w:rPr>
              <w:fldChar w:fldCharType="begin"/>
            </w:r>
            <w:r w:rsidR="00BF2E59">
              <w:rPr>
                <w:noProof/>
                <w:webHidden/>
              </w:rPr>
              <w:instrText xml:space="preserve"> PAGEREF _Toc61960952 \h </w:instrText>
            </w:r>
            <w:r w:rsidR="00BF2E59">
              <w:rPr>
                <w:noProof/>
                <w:webHidden/>
              </w:rPr>
            </w:r>
            <w:r w:rsidR="00BF2E59">
              <w:rPr>
                <w:noProof/>
                <w:webHidden/>
              </w:rPr>
              <w:fldChar w:fldCharType="separate"/>
            </w:r>
            <w:r w:rsidR="00501CCD">
              <w:rPr>
                <w:noProof/>
                <w:webHidden/>
              </w:rPr>
              <w:t>28</w:t>
            </w:r>
            <w:r w:rsidR="00BF2E59">
              <w:rPr>
                <w:noProof/>
                <w:webHidden/>
              </w:rPr>
              <w:fldChar w:fldCharType="end"/>
            </w:r>
          </w:hyperlink>
        </w:p>
        <w:p w14:paraId="07AD7A84" w14:textId="5C674A85" w:rsidR="00BF2E59" w:rsidRDefault="00997ADF">
          <w:pPr>
            <w:pStyle w:val="TOC1"/>
            <w:tabs>
              <w:tab w:val="right" w:leader="dot" w:pos="10450"/>
            </w:tabs>
            <w:rPr>
              <w:rFonts w:cstheme="minorBidi"/>
              <w:b w:val="0"/>
              <w:bCs w:val="0"/>
              <w:caps w:val="0"/>
              <w:noProof/>
              <w:sz w:val="24"/>
              <w:szCs w:val="24"/>
              <w:u w:val="none"/>
            </w:rPr>
          </w:pPr>
          <w:hyperlink w:anchor="_Toc61960953" w:history="1">
            <w:r w:rsidR="00BF2E59" w:rsidRPr="00B97047">
              <w:rPr>
                <w:rStyle w:val="Hyperlink"/>
                <w:noProof/>
              </w:rPr>
              <w:t>DTC at other HE institutions</w:t>
            </w:r>
            <w:r w:rsidR="00BF2E59">
              <w:rPr>
                <w:noProof/>
                <w:webHidden/>
              </w:rPr>
              <w:tab/>
            </w:r>
            <w:r w:rsidR="00BF2E59">
              <w:rPr>
                <w:noProof/>
                <w:webHidden/>
              </w:rPr>
              <w:fldChar w:fldCharType="begin"/>
            </w:r>
            <w:r w:rsidR="00BF2E59">
              <w:rPr>
                <w:noProof/>
                <w:webHidden/>
              </w:rPr>
              <w:instrText xml:space="preserve"> PAGEREF _Toc61960953 \h </w:instrText>
            </w:r>
            <w:r w:rsidR="00BF2E59">
              <w:rPr>
                <w:noProof/>
                <w:webHidden/>
              </w:rPr>
            </w:r>
            <w:r w:rsidR="00BF2E59">
              <w:rPr>
                <w:noProof/>
                <w:webHidden/>
              </w:rPr>
              <w:fldChar w:fldCharType="separate"/>
            </w:r>
            <w:r w:rsidR="00501CCD">
              <w:rPr>
                <w:noProof/>
                <w:webHidden/>
              </w:rPr>
              <w:t>30</w:t>
            </w:r>
            <w:r w:rsidR="00BF2E59">
              <w:rPr>
                <w:noProof/>
                <w:webHidden/>
              </w:rPr>
              <w:fldChar w:fldCharType="end"/>
            </w:r>
          </w:hyperlink>
        </w:p>
        <w:p w14:paraId="2541BE72" w14:textId="5A29DDE6" w:rsidR="00BF2E59" w:rsidRDefault="00997ADF">
          <w:pPr>
            <w:pStyle w:val="TOC1"/>
            <w:tabs>
              <w:tab w:val="right" w:leader="dot" w:pos="10450"/>
            </w:tabs>
            <w:rPr>
              <w:rFonts w:cstheme="minorBidi"/>
              <w:b w:val="0"/>
              <w:bCs w:val="0"/>
              <w:caps w:val="0"/>
              <w:noProof/>
              <w:sz w:val="24"/>
              <w:szCs w:val="24"/>
              <w:u w:val="none"/>
            </w:rPr>
          </w:pPr>
          <w:hyperlink w:anchor="_Toc61960954" w:history="1">
            <w:r w:rsidR="00BF2E59" w:rsidRPr="00B97047">
              <w:rPr>
                <w:rStyle w:val="Hyperlink"/>
                <w:noProof/>
              </w:rPr>
              <w:t>Contact us</w:t>
            </w:r>
            <w:r w:rsidR="00BF2E59">
              <w:rPr>
                <w:noProof/>
                <w:webHidden/>
              </w:rPr>
              <w:tab/>
            </w:r>
            <w:r w:rsidR="00BF2E59">
              <w:rPr>
                <w:noProof/>
                <w:webHidden/>
              </w:rPr>
              <w:fldChar w:fldCharType="begin"/>
            </w:r>
            <w:r w:rsidR="00BF2E59">
              <w:rPr>
                <w:noProof/>
                <w:webHidden/>
              </w:rPr>
              <w:instrText xml:space="preserve"> PAGEREF _Toc61960954 \h </w:instrText>
            </w:r>
            <w:r w:rsidR="00BF2E59">
              <w:rPr>
                <w:noProof/>
                <w:webHidden/>
              </w:rPr>
            </w:r>
            <w:r w:rsidR="00BF2E59">
              <w:rPr>
                <w:noProof/>
                <w:webHidden/>
              </w:rPr>
              <w:fldChar w:fldCharType="separate"/>
            </w:r>
            <w:r w:rsidR="00501CCD">
              <w:rPr>
                <w:noProof/>
                <w:webHidden/>
              </w:rPr>
              <w:t>33</w:t>
            </w:r>
            <w:r w:rsidR="00BF2E59">
              <w:rPr>
                <w:noProof/>
                <w:webHidden/>
              </w:rPr>
              <w:fldChar w:fldCharType="end"/>
            </w:r>
          </w:hyperlink>
        </w:p>
        <w:p w14:paraId="6633E07F" w14:textId="180F09AF" w:rsidR="00BF2E59" w:rsidRDefault="00997ADF">
          <w:pPr>
            <w:pStyle w:val="TOC1"/>
            <w:tabs>
              <w:tab w:val="right" w:leader="dot" w:pos="10450"/>
            </w:tabs>
            <w:rPr>
              <w:rFonts w:cstheme="minorBidi"/>
              <w:b w:val="0"/>
              <w:bCs w:val="0"/>
              <w:caps w:val="0"/>
              <w:noProof/>
              <w:sz w:val="24"/>
              <w:szCs w:val="24"/>
              <w:u w:val="none"/>
            </w:rPr>
          </w:pPr>
          <w:hyperlink w:anchor="_Toc61960955" w:history="1">
            <w:r w:rsidR="00BF2E59" w:rsidRPr="00B97047">
              <w:rPr>
                <w:rStyle w:val="Hyperlink"/>
                <w:noProof/>
              </w:rPr>
              <w:t>Useful links and resources</w:t>
            </w:r>
            <w:r w:rsidR="00BF2E59">
              <w:rPr>
                <w:noProof/>
                <w:webHidden/>
              </w:rPr>
              <w:tab/>
            </w:r>
            <w:r w:rsidR="00BF2E59">
              <w:rPr>
                <w:noProof/>
                <w:webHidden/>
              </w:rPr>
              <w:fldChar w:fldCharType="begin"/>
            </w:r>
            <w:r w:rsidR="00BF2E59">
              <w:rPr>
                <w:noProof/>
                <w:webHidden/>
              </w:rPr>
              <w:instrText xml:space="preserve"> PAGEREF _Toc61960955 \h </w:instrText>
            </w:r>
            <w:r w:rsidR="00BF2E59">
              <w:rPr>
                <w:noProof/>
                <w:webHidden/>
              </w:rPr>
            </w:r>
            <w:r w:rsidR="00BF2E59">
              <w:rPr>
                <w:noProof/>
                <w:webHidden/>
              </w:rPr>
              <w:fldChar w:fldCharType="separate"/>
            </w:r>
            <w:r w:rsidR="00501CCD">
              <w:rPr>
                <w:noProof/>
                <w:webHidden/>
              </w:rPr>
              <w:t>33</w:t>
            </w:r>
            <w:r w:rsidR="00BF2E59">
              <w:rPr>
                <w:noProof/>
                <w:webHidden/>
              </w:rPr>
              <w:fldChar w:fldCharType="end"/>
            </w:r>
          </w:hyperlink>
        </w:p>
        <w:p w14:paraId="6F38541B" w14:textId="73E52D9E" w:rsidR="00BF2E59" w:rsidRDefault="00997ADF">
          <w:pPr>
            <w:pStyle w:val="TOC1"/>
            <w:tabs>
              <w:tab w:val="right" w:leader="dot" w:pos="10450"/>
            </w:tabs>
            <w:rPr>
              <w:rFonts w:cstheme="minorBidi"/>
              <w:b w:val="0"/>
              <w:bCs w:val="0"/>
              <w:caps w:val="0"/>
              <w:noProof/>
              <w:sz w:val="24"/>
              <w:szCs w:val="24"/>
              <w:u w:val="none"/>
            </w:rPr>
          </w:pPr>
          <w:hyperlink w:anchor="_Toc61960956" w:history="1">
            <w:r w:rsidR="00BF2E59" w:rsidRPr="00B97047">
              <w:rPr>
                <w:rStyle w:val="Hyperlink"/>
                <w:rFonts w:eastAsiaTheme="minorBidi"/>
                <w:noProof/>
              </w:rPr>
              <w:t>References</w:t>
            </w:r>
            <w:r w:rsidR="00BF2E59">
              <w:rPr>
                <w:noProof/>
                <w:webHidden/>
              </w:rPr>
              <w:tab/>
            </w:r>
            <w:r w:rsidR="00BF2E59">
              <w:rPr>
                <w:noProof/>
                <w:webHidden/>
              </w:rPr>
              <w:fldChar w:fldCharType="begin"/>
            </w:r>
            <w:r w:rsidR="00BF2E59">
              <w:rPr>
                <w:noProof/>
                <w:webHidden/>
              </w:rPr>
              <w:instrText xml:space="preserve"> PAGEREF _Toc61960956 \h </w:instrText>
            </w:r>
            <w:r w:rsidR="00BF2E59">
              <w:rPr>
                <w:noProof/>
                <w:webHidden/>
              </w:rPr>
            </w:r>
            <w:r w:rsidR="00BF2E59">
              <w:rPr>
                <w:noProof/>
                <w:webHidden/>
              </w:rPr>
              <w:fldChar w:fldCharType="separate"/>
            </w:r>
            <w:r w:rsidR="00501CCD">
              <w:rPr>
                <w:noProof/>
                <w:webHidden/>
              </w:rPr>
              <w:t>41</w:t>
            </w:r>
            <w:r w:rsidR="00BF2E59">
              <w:rPr>
                <w:noProof/>
                <w:webHidden/>
              </w:rPr>
              <w:fldChar w:fldCharType="end"/>
            </w:r>
          </w:hyperlink>
        </w:p>
        <w:p w14:paraId="7B590ABD" w14:textId="5EFF8632" w:rsidR="00FF0439" w:rsidRDefault="003931C0" w:rsidP="00FF0439">
          <w:r>
            <w:rPr>
              <w:b/>
              <w:bCs/>
              <w:noProof/>
            </w:rPr>
            <w:fldChar w:fldCharType="end"/>
          </w:r>
        </w:p>
        <w:p w14:paraId="23157D29" w14:textId="77777777" w:rsidR="00FF0439" w:rsidRDefault="00FF0439" w:rsidP="00FF0439"/>
        <w:p w14:paraId="27BFBE9C" w14:textId="020041A4" w:rsidR="00915EC8" w:rsidRDefault="00997ADF" w:rsidP="00915EC8">
          <w:pPr>
            <w:rPr>
              <w:b/>
              <w:bCs/>
              <w:noProof/>
            </w:rPr>
          </w:pPr>
        </w:p>
      </w:sdtContent>
    </w:sdt>
    <w:bookmarkStart w:id="1" w:name="_Toc61960938" w:displacedByCustomXml="prev"/>
    <w:p w14:paraId="153ED000" w14:textId="77777777" w:rsidR="00C8449F" w:rsidRDefault="00C8449F" w:rsidP="00915EC8">
      <w:pPr>
        <w:pStyle w:val="Heading1"/>
      </w:pPr>
    </w:p>
    <w:p w14:paraId="68A6DEBC" w14:textId="25BE4128" w:rsidR="00133735" w:rsidRPr="00915EC8" w:rsidRDefault="00133735" w:rsidP="00915EC8">
      <w:pPr>
        <w:pStyle w:val="Heading1"/>
        <w:rPr>
          <w:rFonts w:asciiTheme="minorHAnsi" w:eastAsiaTheme="minorEastAsia" w:hAnsiTheme="minorHAnsi"/>
          <w:noProof/>
        </w:rPr>
      </w:pPr>
      <w:r w:rsidRPr="00D31DC0">
        <w:lastRenderedPageBreak/>
        <w:t>Introduction</w:t>
      </w:r>
      <w:bookmarkEnd w:id="1"/>
      <w:r w:rsidRPr="00D31DC0">
        <w:t xml:space="preserve"> </w:t>
      </w:r>
    </w:p>
    <w:p w14:paraId="11654E42" w14:textId="5D0D43F4" w:rsidR="00133735" w:rsidRPr="00D31DC0" w:rsidRDefault="00133735" w:rsidP="00D31DC0">
      <w:pPr>
        <w:tabs>
          <w:tab w:val="left" w:pos="1699"/>
        </w:tabs>
        <w:spacing w:line="360" w:lineRule="auto"/>
        <w:rPr>
          <w:rFonts w:asciiTheme="minorBidi" w:eastAsia="Times New Roman" w:hAnsiTheme="minorBidi"/>
        </w:rPr>
      </w:pPr>
      <w:r w:rsidRPr="00D31DC0">
        <w:rPr>
          <w:rFonts w:asciiTheme="minorBidi" w:eastAsia="Times New Roman" w:hAnsiTheme="minorBidi"/>
        </w:rPr>
        <w:t xml:space="preserve">This guide is intended for </w:t>
      </w:r>
      <w:r w:rsidR="680C0C65" w:rsidRPr="00D31DC0">
        <w:rPr>
          <w:rFonts w:asciiTheme="minorBidi" w:eastAsia="Times New Roman" w:hAnsiTheme="minorBidi"/>
        </w:rPr>
        <w:t>s</w:t>
      </w:r>
      <w:r w:rsidRPr="00D31DC0">
        <w:rPr>
          <w:rFonts w:asciiTheme="minorBidi" w:eastAsia="Times New Roman" w:hAnsiTheme="minorBidi"/>
        </w:rPr>
        <w:t xml:space="preserve">taff across </w:t>
      </w:r>
      <w:r w:rsidR="008613D5" w:rsidRPr="00D31DC0">
        <w:rPr>
          <w:rFonts w:asciiTheme="minorBidi" w:eastAsia="Times New Roman" w:hAnsiTheme="minorBidi"/>
        </w:rPr>
        <w:t>Keele University</w:t>
      </w:r>
      <w:r w:rsidRPr="00D31DC0">
        <w:rPr>
          <w:rFonts w:asciiTheme="minorBidi" w:eastAsia="Times New Roman" w:hAnsiTheme="minorBidi"/>
        </w:rPr>
        <w:t xml:space="preserve"> to increase their understanding of decolonis</w:t>
      </w:r>
      <w:r w:rsidR="15EE9D52" w:rsidRPr="00D31DC0">
        <w:rPr>
          <w:rFonts w:asciiTheme="minorBidi" w:eastAsia="Times New Roman" w:hAnsiTheme="minorBidi"/>
        </w:rPr>
        <w:t>ing the curriculum</w:t>
      </w:r>
      <w:r w:rsidR="00511AAA" w:rsidRPr="00D31DC0">
        <w:rPr>
          <w:rFonts w:asciiTheme="minorBidi" w:eastAsia="Times New Roman" w:hAnsiTheme="minorBidi"/>
        </w:rPr>
        <w:t>.</w:t>
      </w:r>
      <w:r w:rsidR="006E695A" w:rsidRPr="00D31DC0">
        <w:rPr>
          <w:rFonts w:asciiTheme="minorBidi" w:eastAsia="Times New Roman" w:hAnsiTheme="minorBidi"/>
        </w:rPr>
        <w:t xml:space="preserve"> </w:t>
      </w:r>
      <w:r w:rsidR="00511AAA" w:rsidRPr="00D31DC0">
        <w:rPr>
          <w:rFonts w:asciiTheme="minorBidi" w:eastAsia="Times New Roman" w:hAnsiTheme="minorBidi"/>
        </w:rPr>
        <w:t>I</w:t>
      </w:r>
      <w:r w:rsidR="006E695A" w:rsidRPr="00D31DC0">
        <w:rPr>
          <w:rFonts w:asciiTheme="minorBidi" w:eastAsia="Times New Roman" w:hAnsiTheme="minorBidi"/>
        </w:rPr>
        <w:t xml:space="preserve">t </w:t>
      </w:r>
      <w:r w:rsidRPr="00D31DC0">
        <w:rPr>
          <w:rFonts w:asciiTheme="minorBidi" w:eastAsia="Times New Roman" w:hAnsiTheme="minorBidi"/>
        </w:rPr>
        <w:t>should be used as a starting point</w:t>
      </w:r>
      <w:r w:rsidR="006E695A" w:rsidRPr="00D31DC0">
        <w:rPr>
          <w:rFonts w:asciiTheme="minorBidi" w:eastAsia="Times New Roman" w:hAnsiTheme="minorBidi"/>
        </w:rPr>
        <w:t xml:space="preserve"> and a reference point from which </w:t>
      </w:r>
      <w:r w:rsidRPr="00D31DC0">
        <w:rPr>
          <w:rFonts w:asciiTheme="minorBidi" w:eastAsia="Times New Roman" w:hAnsiTheme="minorBidi"/>
        </w:rPr>
        <w:t>to implement measures within</w:t>
      </w:r>
      <w:r w:rsidR="006E695A" w:rsidRPr="00D31DC0">
        <w:rPr>
          <w:rFonts w:asciiTheme="minorBidi" w:eastAsia="Times New Roman" w:hAnsiTheme="minorBidi"/>
        </w:rPr>
        <w:t xml:space="preserve"> School</w:t>
      </w:r>
      <w:r w:rsidR="00254B3E" w:rsidRPr="00D31DC0">
        <w:rPr>
          <w:rFonts w:asciiTheme="minorBidi" w:eastAsia="Times New Roman" w:hAnsiTheme="minorBidi"/>
        </w:rPr>
        <w:t>s</w:t>
      </w:r>
      <w:r w:rsidR="7512F852" w:rsidRPr="00D31DC0">
        <w:rPr>
          <w:rFonts w:asciiTheme="minorBidi" w:eastAsia="Times New Roman" w:hAnsiTheme="minorBidi"/>
        </w:rPr>
        <w:t xml:space="preserve"> and Faculties</w:t>
      </w:r>
      <w:r w:rsidR="006E695A" w:rsidRPr="00D31DC0">
        <w:rPr>
          <w:rFonts w:asciiTheme="minorBidi" w:eastAsia="Times New Roman" w:hAnsiTheme="minorBidi"/>
        </w:rPr>
        <w:t xml:space="preserve"> that aim to help decolonise </w:t>
      </w:r>
      <w:r w:rsidR="00A86D75" w:rsidRPr="00D31DC0">
        <w:rPr>
          <w:rFonts w:asciiTheme="minorBidi" w:eastAsia="Times New Roman" w:hAnsiTheme="minorBidi"/>
        </w:rPr>
        <w:t>the curriculum</w:t>
      </w:r>
      <w:r w:rsidR="778D5C27" w:rsidRPr="00D31DC0">
        <w:rPr>
          <w:rFonts w:asciiTheme="minorBidi" w:eastAsia="Times New Roman" w:hAnsiTheme="minorBidi"/>
        </w:rPr>
        <w:t>.</w:t>
      </w:r>
      <w:r w:rsidR="00A86D75" w:rsidRPr="00D31DC0">
        <w:rPr>
          <w:rFonts w:asciiTheme="minorBidi" w:eastAsia="Times New Roman" w:hAnsiTheme="minorBidi"/>
        </w:rPr>
        <w:t xml:space="preserve"> </w:t>
      </w:r>
    </w:p>
    <w:p w14:paraId="18576DD4" w14:textId="6D1D2725" w:rsidR="00511AAA" w:rsidRPr="00D31DC0" w:rsidRDefault="00511AAA" w:rsidP="00D31DC0">
      <w:pPr>
        <w:tabs>
          <w:tab w:val="left" w:pos="1699"/>
        </w:tabs>
        <w:spacing w:line="360" w:lineRule="auto"/>
        <w:rPr>
          <w:rFonts w:asciiTheme="minorBidi" w:eastAsia="Times New Roman" w:hAnsiTheme="minorBidi"/>
        </w:rPr>
      </w:pPr>
    </w:p>
    <w:p w14:paraId="12739B13" w14:textId="18993127" w:rsidR="00511AAA" w:rsidRPr="00D31DC0" w:rsidRDefault="00511AAA" w:rsidP="00D31DC0">
      <w:pPr>
        <w:tabs>
          <w:tab w:val="left" w:pos="1699"/>
        </w:tabs>
        <w:spacing w:line="360" w:lineRule="auto"/>
        <w:rPr>
          <w:rFonts w:asciiTheme="minorBidi" w:eastAsia="Times New Roman" w:hAnsiTheme="minorBidi"/>
        </w:rPr>
      </w:pPr>
      <w:r w:rsidRPr="00D31DC0">
        <w:rPr>
          <w:rFonts w:asciiTheme="minorBidi" w:eastAsia="Times New Roman" w:hAnsiTheme="minorBidi"/>
        </w:rPr>
        <w:t>At the heart of decolonising</w:t>
      </w:r>
      <w:r w:rsidR="59C9BC45" w:rsidRPr="00D31DC0">
        <w:rPr>
          <w:rFonts w:asciiTheme="minorBidi" w:eastAsia="Times New Roman" w:hAnsiTheme="minorBidi"/>
        </w:rPr>
        <w:t xml:space="preserve"> the curriculum</w:t>
      </w:r>
      <w:r w:rsidRPr="00D31DC0">
        <w:rPr>
          <w:rFonts w:asciiTheme="minorBidi" w:eastAsia="Times New Roman" w:hAnsiTheme="minorBidi"/>
        </w:rPr>
        <w:t xml:space="preserve"> is the transformation of our curricula, to change what and how we teach and to assess the colonial histories that form large parts of our knowledge base today. </w:t>
      </w:r>
    </w:p>
    <w:p w14:paraId="0D124385" w14:textId="10B4FB1E" w:rsidR="00511AAA" w:rsidRPr="00D31DC0" w:rsidRDefault="00511AAA" w:rsidP="00D31DC0">
      <w:pPr>
        <w:tabs>
          <w:tab w:val="left" w:pos="1699"/>
        </w:tabs>
        <w:spacing w:line="360" w:lineRule="auto"/>
        <w:rPr>
          <w:rFonts w:asciiTheme="minorBidi" w:eastAsia="Times New Roman" w:hAnsiTheme="minorBidi"/>
        </w:rPr>
      </w:pPr>
    </w:p>
    <w:p w14:paraId="0A12716A" w14:textId="78EE3730" w:rsidR="00511AAA" w:rsidRPr="00D31DC0" w:rsidRDefault="00511AAA" w:rsidP="00D31DC0">
      <w:pPr>
        <w:tabs>
          <w:tab w:val="left" w:pos="1699"/>
        </w:tabs>
        <w:spacing w:line="360" w:lineRule="auto"/>
        <w:rPr>
          <w:rFonts w:asciiTheme="minorBidi" w:eastAsia="Times New Roman" w:hAnsiTheme="minorBidi"/>
        </w:rPr>
      </w:pPr>
      <w:r w:rsidRPr="00D31DC0">
        <w:rPr>
          <w:rFonts w:asciiTheme="minorBidi" w:eastAsia="Times New Roman" w:hAnsiTheme="minorBidi"/>
        </w:rPr>
        <w:t xml:space="preserve">This is not a set of solutions for each module programme but a guide with suggestions and ideas for colleagues to think about when designing </w:t>
      </w:r>
      <w:r w:rsidR="0D6C1A67" w:rsidRPr="00D31DC0">
        <w:rPr>
          <w:rFonts w:asciiTheme="minorBidi" w:eastAsia="Times New Roman" w:hAnsiTheme="minorBidi"/>
        </w:rPr>
        <w:t>and updating</w:t>
      </w:r>
      <w:r w:rsidRPr="00D31DC0">
        <w:rPr>
          <w:rFonts w:asciiTheme="minorBidi" w:eastAsia="Times New Roman" w:hAnsiTheme="minorBidi"/>
        </w:rPr>
        <w:t xml:space="preserve"> module programmes. </w:t>
      </w:r>
    </w:p>
    <w:p w14:paraId="72B5869B" w14:textId="38F9D4F5" w:rsidR="00511AAA" w:rsidRPr="00D31DC0" w:rsidRDefault="00511AAA" w:rsidP="00D31DC0">
      <w:pPr>
        <w:tabs>
          <w:tab w:val="left" w:pos="1699"/>
        </w:tabs>
        <w:spacing w:line="360" w:lineRule="auto"/>
        <w:rPr>
          <w:rFonts w:asciiTheme="minorBidi" w:eastAsia="Times New Roman" w:hAnsiTheme="minorBidi"/>
        </w:rPr>
      </w:pPr>
    </w:p>
    <w:p w14:paraId="636B7D2A" w14:textId="1F0318DA" w:rsidR="00511AAA" w:rsidRPr="00D31DC0" w:rsidRDefault="7B52BB14" w:rsidP="00D31DC0">
      <w:pPr>
        <w:tabs>
          <w:tab w:val="left" w:pos="1699"/>
        </w:tabs>
        <w:spacing w:line="360" w:lineRule="auto"/>
        <w:rPr>
          <w:rFonts w:asciiTheme="minorBidi" w:eastAsia="Times New Roman" w:hAnsiTheme="minorBidi"/>
        </w:rPr>
      </w:pPr>
      <w:r w:rsidRPr="00D31DC0">
        <w:rPr>
          <w:rFonts w:asciiTheme="minorBidi" w:eastAsia="Times New Roman" w:hAnsiTheme="minorBidi"/>
        </w:rPr>
        <w:t>The aim is to aid colleagues in engaging with the decolonise work and put into practice some of the suggestions made in this handbook</w:t>
      </w:r>
      <w:r w:rsidR="73A24B7B" w:rsidRPr="00D31DC0">
        <w:rPr>
          <w:rFonts w:asciiTheme="minorBidi" w:eastAsia="Times New Roman" w:hAnsiTheme="minorBidi"/>
        </w:rPr>
        <w:t xml:space="preserve">. Decolonising the curriculum is an ongoing process that we are </w:t>
      </w:r>
      <w:r w:rsidR="068065F4" w:rsidRPr="00D31DC0">
        <w:rPr>
          <w:rFonts w:asciiTheme="minorBidi" w:eastAsia="Times New Roman" w:hAnsiTheme="minorBidi"/>
        </w:rPr>
        <w:t xml:space="preserve">all </w:t>
      </w:r>
      <w:r w:rsidR="73A24B7B" w:rsidRPr="00D31DC0">
        <w:rPr>
          <w:rFonts w:asciiTheme="minorBidi" w:eastAsia="Times New Roman" w:hAnsiTheme="minorBidi"/>
        </w:rPr>
        <w:t xml:space="preserve">collectively engaging in as an institution. </w:t>
      </w:r>
    </w:p>
    <w:p w14:paraId="718C0E54" w14:textId="250E8F0C" w:rsidR="00511AAA" w:rsidRPr="00D31DC0" w:rsidRDefault="00511AAA" w:rsidP="00D31DC0">
      <w:pPr>
        <w:tabs>
          <w:tab w:val="left" w:pos="1699"/>
        </w:tabs>
        <w:spacing w:line="360" w:lineRule="auto"/>
        <w:rPr>
          <w:rFonts w:asciiTheme="minorBidi" w:eastAsia="Times New Roman" w:hAnsiTheme="minorBidi"/>
        </w:rPr>
      </w:pPr>
    </w:p>
    <w:p w14:paraId="3A9293CE" w14:textId="11180D8A" w:rsidR="00511AAA" w:rsidRPr="00D31DC0" w:rsidRDefault="00511AAA" w:rsidP="00D31DC0">
      <w:pPr>
        <w:tabs>
          <w:tab w:val="left" w:pos="1699"/>
        </w:tabs>
        <w:spacing w:line="360" w:lineRule="auto"/>
        <w:rPr>
          <w:rFonts w:asciiTheme="minorBidi" w:eastAsia="Times New Roman" w:hAnsiTheme="minorBidi"/>
        </w:rPr>
      </w:pPr>
      <w:r w:rsidRPr="00D31DC0">
        <w:rPr>
          <w:rFonts w:asciiTheme="minorBidi" w:eastAsia="Times New Roman" w:hAnsiTheme="minorBidi"/>
        </w:rPr>
        <w:t xml:space="preserve">The </w:t>
      </w:r>
      <w:r w:rsidR="28910DB1" w:rsidRPr="00D31DC0">
        <w:rPr>
          <w:rFonts w:asciiTheme="minorBidi" w:eastAsia="Times New Roman" w:hAnsiTheme="minorBidi"/>
        </w:rPr>
        <w:t>d</w:t>
      </w:r>
      <w:r w:rsidRPr="00D31DC0">
        <w:rPr>
          <w:rFonts w:asciiTheme="minorBidi" w:eastAsia="Times New Roman" w:hAnsiTheme="minorBidi"/>
        </w:rPr>
        <w:t xml:space="preserve">ecolonise the </w:t>
      </w:r>
      <w:r w:rsidR="77BB3508" w:rsidRPr="00D31DC0">
        <w:rPr>
          <w:rFonts w:asciiTheme="minorBidi" w:eastAsia="Times New Roman" w:hAnsiTheme="minorBidi"/>
        </w:rPr>
        <w:t>c</w:t>
      </w:r>
      <w:r w:rsidRPr="00D31DC0">
        <w:rPr>
          <w:rFonts w:asciiTheme="minorBidi" w:eastAsia="Times New Roman" w:hAnsiTheme="minorBidi"/>
        </w:rPr>
        <w:t xml:space="preserve">urriculum movement at Keele University is a joint </w:t>
      </w:r>
      <w:r w:rsidR="72346DC5" w:rsidRPr="00D31DC0">
        <w:rPr>
          <w:rFonts w:asciiTheme="minorBidi" w:eastAsia="Times New Roman" w:hAnsiTheme="minorBidi"/>
        </w:rPr>
        <w:t>effort of students and staff. At the grass-roots level the Decolonise Keele Network (DKN) is a consortium of students and staff committed to dismantling structural barriers w</w:t>
      </w:r>
      <w:r w:rsidR="2EA01F1E" w:rsidRPr="00D31DC0">
        <w:rPr>
          <w:rFonts w:asciiTheme="minorBidi" w:eastAsia="Times New Roman" w:hAnsiTheme="minorBidi"/>
        </w:rPr>
        <w:t>ithin the institution.</w:t>
      </w:r>
    </w:p>
    <w:p w14:paraId="4B9D1BC2" w14:textId="653EC9ED" w:rsidR="00511AAA" w:rsidRPr="00D31DC0" w:rsidRDefault="00511AAA" w:rsidP="00D31DC0">
      <w:pPr>
        <w:tabs>
          <w:tab w:val="left" w:pos="1699"/>
        </w:tabs>
        <w:spacing w:line="360" w:lineRule="auto"/>
        <w:rPr>
          <w:rFonts w:asciiTheme="minorBidi" w:eastAsia="Times New Roman" w:hAnsiTheme="minorBidi"/>
        </w:rPr>
      </w:pPr>
    </w:p>
    <w:p w14:paraId="34D56AE1" w14:textId="4BBF07D7" w:rsidR="00511AAA" w:rsidRDefault="00511AAA" w:rsidP="00D31DC0">
      <w:pPr>
        <w:tabs>
          <w:tab w:val="left" w:pos="1699"/>
        </w:tabs>
        <w:spacing w:line="360" w:lineRule="auto"/>
        <w:rPr>
          <w:rFonts w:asciiTheme="minorBidi" w:eastAsia="Times New Roman" w:hAnsiTheme="minorBidi"/>
        </w:rPr>
      </w:pPr>
      <w:r w:rsidRPr="00D31DC0">
        <w:rPr>
          <w:rFonts w:asciiTheme="minorBidi" w:eastAsia="Times New Roman" w:hAnsiTheme="minorBidi"/>
        </w:rPr>
        <w:t xml:space="preserve">This </w:t>
      </w:r>
      <w:r w:rsidR="00EB6119">
        <w:rPr>
          <w:rFonts w:asciiTheme="minorBidi" w:eastAsia="Times New Roman" w:hAnsiTheme="minorBidi"/>
        </w:rPr>
        <w:t xml:space="preserve">guide </w:t>
      </w:r>
      <w:r w:rsidRPr="00D31DC0">
        <w:rPr>
          <w:rFonts w:asciiTheme="minorBidi" w:eastAsia="Times New Roman" w:hAnsiTheme="minorBidi"/>
        </w:rPr>
        <w:t>also serves as a reflection piece for colleagues to create change, and dialogue and ultimately</w:t>
      </w:r>
      <w:r w:rsidR="00D0543E" w:rsidRPr="00D31DC0">
        <w:rPr>
          <w:rFonts w:asciiTheme="minorBidi" w:eastAsia="Times New Roman" w:hAnsiTheme="minorBidi"/>
        </w:rPr>
        <w:t xml:space="preserve"> put into practice the values that are at the core of what Keele University is about. </w:t>
      </w:r>
    </w:p>
    <w:p w14:paraId="500C421E" w14:textId="01515165" w:rsidR="00E75B4C" w:rsidRDefault="00E75B4C" w:rsidP="00D31DC0">
      <w:pPr>
        <w:tabs>
          <w:tab w:val="left" w:pos="1699"/>
        </w:tabs>
        <w:spacing w:line="360" w:lineRule="auto"/>
        <w:rPr>
          <w:rFonts w:asciiTheme="minorBidi" w:eastAsia="Times New Roman" w:hAnsiTheme="minorBidi"/>
        </w:rPr>
      </w:pPr>
    </w:p>
    <w:p w14:paraId="27AC30A9" w14:textId="76F94782" w:rsidR="00E75B4C" w:rsidRPr="00D31DC0" w:rsidRDefault="00E75B4C" w:rsidP="00D31DC0">
      <w:pPr>
        <w:tabs>
          <w:tab w:val="left" w:pos="1699"/>
        </w:tabs>
        <w:spacing w:line="360" w:lineRule="auto"/>
        <w:rPr>
          <w:rFonts w:asciiTheme="minorBidi" w:eastAsia="Times New Roman" w:hAnsiTheme="minorBidi"/>
        </w:rPr>
      </w:pPr>
      <w:r>
        <w:rPr>
          <w:rFonts w:asciiTheme="minorBidi" w:eastAsia="Times New Roman" w:hAnsiTheme="minorBidi"/>
        </w:rPr>
        <w:t xml:space="preserve">We would like to thank all staff and students, the Students’ </w:t>
      </w:r>
      <w:proofErr w:type="gramStart"/>
      <w:r>
        <w:rPr>
          <w:rFonts w:asciiTheme="minorBidi" w:eastAsia="Times New Roman" w:hAnsiTheme="minorBidi"/>
        </w:rPr>
        <w:t>Union</w:t>
      </w:r>
      <w:proofErr w:type="gramEnd"/>
      <w:r>
        <w:rPr>
          <w:rFonts w:asciiTheme="minorBidi" w:eastAsia="Times New Roman" w:hAnsiTheme="minorBidi"/>
        </w:rPr>
        <w:t xml:space="preserve"> and the Decolonise Keele Network for their contributions to this guide. </w:t>
      </w:r>
    </w:p>
    <w:p w14:paraId="03D69DE5" w14:textId="1781ED19" w:rsidR="6DE0E166" w:rsidRPr="00D31DC0" w:rsidRDefault="6DE0E166" w:rsidP="00D31DC0">
      <w:pPr>
        <w:spacing w:line="360" w:lineRule="auto"/>
        <w:rPr>
          <w:rFonts w:asciiTheme="minorBidi" w:eastAsia="Times New Roman" w:hAnsiTheme="minorBidi"/>
        </w:rPr>
      </w:pPr>
    </w:p>
    <w:p w14:paraId="1407982F" w14:textId="7298E26B" w:rsidR="00511AAA" w:rsidRPr="00D33946" w:rsidRDefault="69BCF878" w:rsidP="00D33946">
      <w:pPr>
        <w:pStyle w:val="Heading1"/>
      </w:pPr>
      <w:bookmarkStart w:id="2" w:name="_Toc61960939"/>
      <w:r w:rsidRPr="00D31DC0">
        <w:t>Note on language</w:t>
      </w:r>
      <w:r w:rsidR="22C5ED22" w:rsidRPr="00D31DC0">
        <w:t xml:space="preserve"> and </w:t>
      </w:r>
      <w:proofErr w:type="gramStart"/>
      <w:r w:rsidR="22C5ED22" w:rsidRPr="00D31DC0">
        <w:t>definitions</w:t>
      </w:r>
      <w:bookmarkEnd w:id="2"/>
      <w:proofErr w:type="gramEnd"/>
    </w:p>
    <w:p w14:paraId="7207CCCB" w14:textId="365B4E39" w:rsidR="72B60D54" w:rsidRPr="00D31DC0" w:rsidRDefault="72B60D54" w:rsidP="00D31DC0">
      <w:pPr>
        <w:spacing w:line="360" w:lineRule="auto"/>
        <w:rPr>
          <w:rFonts w:asciiTheme="minorBidi" w:eastAsia="Times New Roman" w:hAnsiTheme="minorBidi"/>
        </w:rPr>
      </w:pPr>
      <w:r w:rsidRPr="00D31DC0">
        <w:rPr>
          <w:rFonts w:asciiTheme="minorBidi" w:eastAsia="Times New Roman" w:hAnsiTheme="minorBidi"/>
        </w:rPr>
        <w:t>DTC - decolonising the curriculum</w:t>
      </w:r>
      <w:r w:rsidR="18ABC4DC" w:rsidRPr="00D31DC0">
        <w:rPr>
          <w:rFonts w:asciiTheme="minorBidi" w:eastAsia="Times New Roman" w:hAnsiTheme="minorBidi"/>
        </w:rPr>
        <w:t xml:space="preserve">. </w:t>
      </w:r>
    </w:p>
    <w:p w14:paraId="45209960" w14:textId="2203B4E2" w:rsidR="50F3F5E0" w:rsidRPr="00D31DC0" w:rsidRDefault="50F3F5E0" w:rsidP="00D31DC0">
      <w:pPr>
        <w:spacing w:line="360" w:lineRule="auto"/>
        <w:rPr>
          <w:rFonts w:asciiTheme="minorBidi" w:eastAsia="Times New Roman" w:hAnsiTheme="minorBidi"/>
        </w:rPr>
      </w:pPr>
    </w:p>
    <w:p w14:paraId="7A5209F8" w14:textId="2DDDDAED" w:rsidR="31A9B7C8" w:rsidRPr="00D31DC0" w:rsidRDefault="31A9B7C8" w:rsidP="00D31DC0">
      <w:pPr>
        <w:spacing w:line="360" w:lineRule="auto"/>
        <w:rPr>
          <w:rFonts w:asciiTheme="minorBidi" w:eastAsia="Times New Roman" w:hAnsiTheme="minorBidi"/>
        </w:rPr>
      </w:pPr>
      <w:r w:rsidRPr="00D31DC0">
        <w:rPr>
          <w:rFonts w:asciiTheme="minorBidi" w:eastAsia="Times New Roman" w:hAnsiTheme="minorBidi"/>
        </w:rPr>
        <w:t>REC SAT – Race Equality Charter Self-Assessment Team</w:t>
      </w:r>
    </w:p>
    <w:p w14:paraId="2449E85D" w14:textId="27FAC18B" w:rsidR="50F3F5E0" w:rsidRPr="00D31DC0" w:rsidRDefault="50F3F5E0" w:rsidP="00D31DC0">
      <w:pPr>
        <w:spacing w:line="360" w:lineRule="auto"/>
        <w:rPr>
          <w:rFonts w:asciiTheme="minorBidi" w:eastAsia="Times New Roman" w:hAnsiTheme="minorBidi"/>
        </w:rPr>
      </w:pPr>
    </w:p>
    <w:p w14:paraId="0A2AAB89" w14:textId="7C822818" w:rsidR="31A9B7C8" w:rsidRPr="00D31DC0" w:rsidRDefault="7F851C79" w:rsidP="00D31DC0">
      <w:pPr>
        <w:spacing w:line="360" w:lineRule="auto"/>
        <w:rPr>
          <w:rFonts w:asciiTheme="minorBidi" w:eastAsia="Times New Roman" w:hAnsiTheme="minorBidi"/>
        </w:rPr>
      </w:pPr>
      <w:r w:rsidRPr="00D31DC0">
        <w:rPr>
          <w:rFonts w:asciiTheme="minorBidi" w:eastAsia="Times New Roman" w:hAnsiTheme="minorBidi"/>
        </w:rPr>
        <w:t>F</w:t>
      </w:r>
      <w:r w:rsidR="31A9B7C8" w:rsidRPr="00D31DC0">
        <w:rPr>
          <w:rFonts w:asciiTheme="minorBidi" w:eastAsia="Times New Roman" w:hAnsiTheme="minorBidi"/>
        </w:rPr>
        <w:t>HSS – Faculty of Humanities and Social Sciences</w:t>
      </w:r>
    </w:p>
    <w:p w14:paraId="2A9F7823" w14:textId="4F02530E" w:rsidR="50F3F5E0" w:rsidRPr="00D31DC0" w:rsidRDefault="50F3F5E0" w:rsidP="00D31DC0">
      <w:pPr>
        <w:spacing w:line="360" w:lineRule="auto"/>
        <w:rPr>
          <w:rFonts w:asciiTheme="minorBidi" w:eastAsia="Times New Roman" w:hAnsiTheme="minorBidi"/>
        </w:rPr>
      </w:pPr>
    </w:p>
    <w:p w14:paraId="4AE51427" w14:textId="56C9F8F2" w:rsidR="31A9B7C8" w:rsidRPr="00D31DC0" w:rsidRDefault="31A9B7C8" w:rsidP="00D31DC0">
      <w:pPr>
        <w:spacing w:line="360" w:lineRule="auto"/>
        <w:rPr>
          <w:rFonts w:asciiTheme="minorBidi" w:eastAsia="Times New Roman" w:hAnsiTheme="minorBidi"/>
        </w:rPr>
      </w:pPr>
      <w:r w:rsidRPr="00D31DC0">
        <w:rPr>
          <w:rFonts w:asciiTheme="minorBidi" w:eastAsia="Times New Roman" w:hAnsiTheme="minorBidi"/>
        </w:rPr>
        <w:t>FMHS – Faculty of Medicine and Health Sciences</w:t>
      </w:r>
    </w:p>
    <w:p w14:paraId="6E35C2C0" w14:textId="16B6BBD6" w:rsidR="50F3F5E0" w:rsidRPr="00D31DC0" w:rsidRDefault="50F3F5E0" w:rsidP="00D31DC0">
      <w:pPr>
        <w:spacing w:line="360" w:lineRule="auto"/>
        <w:rPr>
          <w:rFonts w:asciiTheme="minorBidi" w:eastAsia="Times New Roman" w:hAnsiTheme="minorBidi"/>
        </w:rPr>
      </w:pPr>
    </w:p>
    <w:p w14:paraId="26E5D814" w14:textId="69FFF1A7" w:rsidR="31A9B7C8" w:rsidRPr="00D31DC0" w:rsidRDefault="31A9B7C8" w:rsidP="00D31DC0">
      <w:pPr>
        <w:spacing w:line="360" w:lineRule="auto"/>
        <w:rPr>
          <w:rFonts w:asciiTheme="minorBidi" w:eastAsia="Times New Roman" w:hAnsiTheme="minorBidi"/>
        </w:rPr>
      </w:pPr>
      <w:r w:rsidRPr="00D31DC0">
        <w:rPr>
          <w:rFonts w:asciiTheme="minorBidi" w:eastAsia="Times New Roman" w:hAnsiTheme="minorBidi"/>
        </w:rPr>
        <w:t xml:space="preserve">FNS – Faculty of Natural Sciences </w:t>
      </w:r>
    </w:p>
    <w:p w14:paraId="0D5B7E60" w14:textId="704C11F9" w:rsidR="693D6467" w:rsidRPr="00D31DC0" w:rsidRDefault="693D6467" w:rsidP="00D31DC0">
      <w:pPr>
        <w:spacing w:line="360" w:lineRule="auto"/>
        <w:rPr>
          <w:rFonts w:asciiTheme="minorBidi" w:eastAsia="Times New Roman" w:hAnsiTheme="minorBidi"/>
        </w:rPr>
      </w:pPr>
    </w:p>
    <w:p w14:paraId="04C0558B" w14:textId="476B7948" w:rsidR="50F3F5E0" w:rsidRPr="00D31DC0" w:rsidRDefault="69BCF878" w:rsidP="00D31DC0">
      <w:pPr>
        <w:tabs>
          <w:tab w:val="left" w:pos="1699"/>
        </w:tabs>
        <w:spacing w:line="360" w:lineRule="auto"/>
        <w:rPr>
          <w:rFonts w:asciiTheme="minorBidi" w:eastAsia="Times New Roman" w:hAnsiTheme="minorBidi"/>
        </w:rPr>
      </w:pPr>
      <w:r w:rsidRPr="00D31DC0">
        <w:rPr>
          <w:rFonts w:asciiTheme="minorBidi" w:eastAsia="Times New Roman" w:hAnsiTheme="minorBidi"/>
        </w:rPr>
        <w:t xml:space="preserve">BAME – stands for Black, </w:t>
      </w:r>
      <w:proofErr w:type="gramStart"/>
      <w:r w:rsidRPr="00D31DC0">
        <w:rPr>
          <w:rFonts w:asciiTheme="minorBidi" w:eastAsia="Times New Roman" w:hAnsiTheme="minorBidi"/>
        </w:rPr>
        <w:t>Asian</w:t>
      </w:r>
      <w:proofErr w:type="gramEnd"/>
      <w:r w:rsidRPr="00D31DC0">
        <w:rPr>
          <w:rFonts w:asciiTheme="minorBidi" w:eastAsia="Times New Roman" w:hAnsiTheme="minorBidi"/>
        </w:rPr>
        <w:t xml:space="preserve"> and Minority Ethnic communities. Throu</w:t>
      </w:r>
      <w:r w:rsidR="01D1EC01" w:rsidRPr="00D31DC0">
        <w:rPr>
          <w:rFonts w:asciiTheme="minorBidi" w:eastAsia="Times New Roman" w:hAnsiTheme="minorBidi"/>
        </w:rPr>
        <w:t>ghout this document we use th</w:t>
      </w:r>
      <w:r w:rsidR="28D2F977" w:rsidRPr="00D31DC0">
        <w:rPr>
          <w:rFonts w:asciiTheme="minorBidi" w:eastAsia="Times New Roman" w:hAnsiTheme="minorBidi"/>
        </w:rPr>
        <w:t>e</w:t>
      </w:r>
      <w:r w:rsidR="01D1EC01" w:rsidRPr="00D31DC0">
        <w:rPr>
          <w:rFonts w:asciiTheme="minorBidi" w:eastAsia="Times New Roman" w:hAnsiTheme="minorBidi"/>
        </w:rPr>
        <w:t xml:space="preserve"> term ‘BAME</w:t>
      </w:r>
      <w:r w:rsidR="1A8B288B" w:rsidRPr="00D31DC0">
        <w:rPr>
          <w:rFonts w:asciiTheme="minorBidi" w:eastAsia="Times New Roman" w:hAnsiTheme="minorBidi"/>
        </w:rPr>
        <w:t>’,</w:t>
      </w:r>
      <w:r w:rsidR="01D1EC01" w:rsidRPr="00D31DC0">
        <w:rPr>
          <w:rFonts w:asciiTheme="minorBidi" w:eastAsia="Times New Roman" w:hAnsiTheme="minorBidi"/>
        </w:rPr>
        <w:t xml:space="preserve"> but we understand and recognise the issues surrounding the use of this term. </w:t>
      </w:r>
      <w:r w:rsidR="6A32F180" w:rsidRPr="00D31DC0">
        <w:rPr>
          <w:rFonts w:asciiTheme="minorBidi" w:eastAsia="Times New Roman" w:hAnsiTheme="minorBidi"/>
        </w:rPr>
        <w:t xml:space="preserve">We must be cautious not to homogenise the very </w:t>
      </w:r>
      <w:r w:rsidR="0AFB8C04" w:rsidRPr="00D31DC0">
        <w:rPr>
          <w:rFonts w:asciiTheme="minorBidi" w:eastAsia="Times New Roman" w:hAnsiTheme="minorBidi"/>
        </w:rPr>
        <w:t xml:space="preserve">diverse and </w:t>
      </w:r>
      <w:r w:rsidR="6A32F180" w:rsidRPr="00D31DC0">
        <w:rPr>
          <w:rFonts w:asciiTheme="minorBidi" w:eastAsia="Times New Roman" w:hAnsiTheme="minorBidi"/>
        </w:rPr>
        <w:t xml:space="preserve">real experiences of our Black, </w:t>
      </w:r>
      <w:proofErr w:type="gramStart"/>
      <w:r w:rsidR="6A32F180" w:rsidRPr="00D31DC0">
        <w:rPr>
          <w:rFonts w:asciiTheme="minorBidi" w:eastAsia="Times New Roman" w:hAnsiTheme="minorBidi"/>
        </w:rPr>
        <w:t>Asian</w:t>
      </w:r>
      <w:proofErr w:type="gramEnd"/>
      <w:r w:rsidR="6A32F180" w:rsidRPr="00D31DC0">
        <w:rPr>
          <w:rFonts w:asciiTheme="minorBidi" w:eastAsia="Times New Roman" w:hAnsiTheme="minorBidi"/>
        </w:rPr>
        <w:t xml:space="preserve"> and Minority Ethnic colleagues and students. We would advise to</w:t>
      </w:r>
      <w:r w:rsidR="0BD379B4" w:rsidRPr="00D31DC0">
        <w:rPr>
          <w:rFonts w:asciiTheme="minorBidi" w:eastAsia="Times New Roman" w:hAnsiTheme="minorBidi"/>
        </w:rPr>
        <w:t xml:space="preserve"> exercise caution when using the term ‘BAME’ and encourage colleagues to reflect and engage in the current conversations around the use of this term. </w:t>
      </w:r>
    </w:p>
    <w:p w14:paraId="7E9DFE7D" w14:textId="5D2A9C09" w:rsidR="22945F86" w:rsidRPr="00D31DC0" w:rsidRDefault="22945F86" w:rsidP="00D31DC0">
      <w:pPr>
        <w:spacing w:line="360" w:lineRule="auto"/>
        <w:rPr>
          <w:rFonts w:asciiTheme="minorBidi" w:eastAsia="Times New Roman" w:hAnsiTheme="minorBidi"/>
        </w:rPr>
      </w:pPr>
    </w:p>
    <w:p w14:paraId="65883E9B" w14:textId="4F1D4A73" w:rsidR="76CBED1A" w:rsidRPr="00D31DC0" w:rsidRDefault="76CBED1A" w:rsidP="00D31DC0">
      <w:pPr>
        <w:spacing w:line="360" w:lineRule="auto"/>
        <w:rPr>
          <w:rFonts w:asciiTheme="minorBidi" w:eastAsia="Times New Roman" w:hAnsiTheme="minorBidi"/>
        </w:rPr>
      </w:pPr>
      <w:r w:rsidRPr="00D31DC0">
        <w:rPr>
          <w:rFonts w:asciiTheme="minorBidi" w:eastAsia="Times New Roman" w:hAnsiTheme="minorBidi"/>
        </w:rPr>
        <w:t>Colonisation</w:t>
      </w:r>
      <w:r w:rsidR="25403133" w:rsidRPr="00D31DC0">
        <w:rPr>
          <w:rFonts w:asciiTheme="minorBidi" w:eastAsia="Times New Roman" w:hAnsiTheme="minorBidi"/>
        </w:rPr>
        <w:t xml:space="preserve"> – the process of </w:t>
      </w:r>
      <w:r w:rsidR="4D1390E1" w:rsidRPr="00D31DC0">
        <w:rPr>
          <w:rFonts w:asciiTheme="minorBidi" w:eastAsia="Times New Roman" w:hAnsiTheme="minorBidi"/>
        </w:rPr>
        <w:t>settling and imposing control over indigenous people and/or an area. Three quarters of the world was engaged in colonisa</w:t>
      </w:r>
      <w:r w:rsidR="2614D68E" w:rsidRPr="00D31DC0">
        <w:rPr>
          <w:rFonts w:asciiTheme="minorBidi" w:eastAsia="Times New Roman" w:hAnsiTheme="minorBidi"/>
        </w:rPr>
        <w:t>tion for more than five centuries. Colonisation was more than just establishing control over indigenous people and lands it gave way to forced mi</w:t>
      </w:r>
      <w:r w:rsidR="31022EAF" w:rsidRPr="00D31DC0">
        <w:rPr>
          <w:rFonts w:asciiTheme="minorBidi" w:eastAsia="Times New Roman" w:hAnsiTheme="minorBidi"/>
        </w:rPr>
        <w:t xml:space="preserve">grations, famine, violent extraction of resources, the wreckage of cultures, languages, </w:t>
      </w:r>
      <w:proofErr w:type="gramStart"/>
      <w:r w:rsidR="31022EAF" w:rsidRPr="00D31DC0">
        <w:rPr>
          <w:rFonts w:asciiTheme="minorBidi" w:eastAsia="Times New Roman" w:hAnsiTheme="minorBidi"/>
        </w:rPr>
        <w:t>identities</w:t>
      </w:r>
      <w:proofErr w:type="gramEnd"/>
      <w:r w:rsidR="31022EAF" w:rsidRPr="00D31DC0">
        <w:rPr>
          <w:rFonts w:asciiTheme="minorBidi" w:eastAsia="Times New Roman" w:hAnsiTheme="minorBidi"/>
        </w:rPr>
        <w:t xml:space="preserve"> and countries. </w:t>
      </w:r>
    </w:p>
    <w:p w14:paraId="04BB65C4" w14:textId="613B6FB9" w:rsidR="22945F86" w:rsidRPr="00D31DC0" w:rsidRDefault="22945F86" w:rsidP="00D31DC0">
      <w:pPr>
        <w:spacing w:line="360" w:lineRule="auto"/>
        <w:rPr>
          <w:rFonts w:asciiTheme="minorBidi" w:eastAsia="Times New Roman" w:hAnsiTheme="minorBidi"/>
        </w:rPr>
      </w:pPr>
    </w:p>
    <w:p w14:paraId="289BD03C" w14:textId="1692EDA1" w:rsidR="76CBED1A" w:rsidRPr="00D31DC0" w:rsidRDefault="76CBED1A" w:rsidP="00D31DC0">
      <w:pPr>
        <w:spacing w:line="360" w:lineRule="auto"/>
        <w:rPr>
          <w:rFonts w:asciiTheme="minorBidi" w:eastAsia="Times New Roman" w:hAnsiTheme="minorBidi"/>
        </w:rPr>
      </w:pPr>
      <w:r w:rsidRPr="00D31DC0">
        <w:rPr>
          <w:rFonts w:asciiTheme="minorBidi" w:eastAsia="Times New Roman" w:hAnsiTheme="minorBidi"/>
        </w:rPr>
        <w:t>Decolonisation</w:t>
      </w:r>
      <w:r w:rsidR="7FF3AD8E" w:rsidRPr="00D31DC0">
        <w:rPr>
          <w:rFonts w:asciiTheme="minorBidi" w:eastAsia="Times New Roman" w:hAnsiTheme="minorBidi"/>
        </w:rPr>
        <w:t xml:space="preserve"> – on a wider scale (and not in relation to decolonising the curriculum), decolonising is often defined as the process of countries attaining political independence from their colonisers. </w:t>
      </w:r>
      <w:r w:rsidR="6A1F1E3D" w:rsidRPr="00D31DC0">
        <w:rPr>
          <w:rFonts w:asciiTheme="minorBidi" w:eastAsia="Times New Roman" w:hAnsiTheme="minorBidi"/>
        </w:rPr>
        <w:t>It was a process of revealing and dismantling colonialist power</w:t>
      </w:r>
      <w:r w:rsidR="1BC40CB1" w:rsidRPr="00D31DC0">
        <w:rPr>
          <w:rFonts w:asciiTheme="minorBidi" w:eastAsia="Times New Roman" w:hAnsiTheme="minorBidi"/>
        </w:rPr>
        <w:t>. The term decolonisation is also now used to refer to “restorative justice through cultural, psychological and economic freedom.”</w:t>
      </w:r>
      <w:r w:rsidRPr="00D31DC0">
        <w:rPr>
          <w:rStyle w:val="FootnoteReference"/>
          <w:rFonts w:asciiTheme="minorBidi" w:eastAsia="Times New Roman" w:hAnsiTheme="minorBidi"/>
        </w:rPr>
        <w:footnoteReference w:id="1"/>
      </w:r>
    </w:p>
    <w:p w14:paraId="41D58407" w14:textId="0676C7A2" w:rsidR="22945F86" w:rsidRPr="00D31DC0" w:rsidRDefault="22945F86" w:rsidP="00D31DC0">
      <w:pPr>
        <w:spacing w:line="360" w:lineRule="auto"/>
        <w:rPr>
          <w:rFonts w:asciiTheme="minorBidi" w:eastAsia="Times New Roman" w:hAnsiTheme="minorBidi"/>
        </w:rPr>
      </w:pPr>
    </w:p>
    <w:p w14:paraId="04B88736" w14:textId="17CC3BB1" w:rsidR="76CBED1A" w:rsidRPr="00D31DC0" w:rsidRDefault="76CBED1A" w:rsidP="00D31DC0">
      <w:pPr>
        <w:spacing w:line="360" w:lineRule="auto"/>
        <w:rPr>
          <w:rFonts w:asciiTheme="minorBidi" w:eastAsia="Arial" w:hAnsiTheme="minorBidi"/>
        </w:rPr>
      </w:pPr>
      <w:r w:rsidRPr="00D31DC0">
        <w:rPr>
          <w:rFonts w:asciiTheme="minorBidi" w:eastAsia="Arial" w:hAnsiTheme="minorBidi"/>
        </w:rPr>
        <w:t>Epistemic Violence</w:t>
      </w:r>
      <w:r w:rsidR="4789DFA3" w:rsidRPr="00D31DC0">
        <w:rPr>
          <w:rFonts w:asciiTheme="minorBidi" w:eastAsia="Arial" w:hAnsiTheme="minorBidi"/>
        </w:rPr>
        <w:t xml:space="preserve"> - “Western epistemic traditions claim detachment of the known from the knower. They rest on a division between mind and world, or between reason and nature as an ontological a priori. They are traditions in which the knowing subject is enclosed </w:t>
      </w:r>
      <w:proofErr w:type="gramStart"/>
      <w:r w:rsidR="4789DFA3" w:rsidRPr="00D31DC0">
        <w:rPr>
          <w:rFonts w:asciiTheme="minorBidi" w:eastAsia="Arial" w:hAnsiTheme="minorBidi"/>
        </w:rPr>
        <w:t>in itself and</w:t>
      </w:r>
      <w:proofErr w:type="gramEnd"/>
      <w:r w:rsidR="4789DFA3" w:rsidRPr="00D31DC0">
        <w:rPr>
          <w:rFonts w:asciiTheme="minorBidi" w:eastAsia="Arial" w:hAnsiTheme="minorBidi"/>
        </w:rPr>
        <w:t xml:space="preserve"> peeks out at a world of objects and produces supposedly objective knowledge of those objects. The knowing subject is thus able to know the world without being part of that world and he or she is by all accounts able to produce knowledge that is supposed to be universal and independent of context.”</w:t>
      </w:r>
    </w:p>
    <w:p w14:paraId="76A9CAA8" w14:textId="77777777" w:rsidR="00A43CD0" w:rsidRDefault="00A43CD0" w:rsidP="00C8449F">
      <w:pPr>
        <w:spacing w:line="360" w:lineRule="auto"/>
        <w:jc w:val="both"/>
        <w:rPr>
          <w:rFonts w:asciiTheme="minorBidi" w:eastAsia="Arial" w:hAnsiTheme="minorBidi"/>
        </w:rPr>
      </w:pPr>
    </w:p>
    <w:p w14:paraId="11240C16" w14:textId="164F2E24" w:rsidR="76CBED1A" w:rsidRPr="00D31DC0" w:rsidRDefault="76CBED1A" w:rsidP="00D31DC0">
      <w:pPr>
        <w:spacing w:line="360" w:lineRule="auto"/>
        <w:ind w:left="634" w:hanging="634"/>
        <w:jc w:val="both"/>
        <w:rPr>
          <w:rFonts w:asciiTheme="minorBidi" w:eastAsia="Arial" w:hAnsiTheme="minorBidi"/>
        </w:rPr>
      </w:pPr>
      <w:r w:rsidRPr="00D31DC0">
        <w:rPr>
          <w:rFonts w:asciiTheme="minorBidi" w:eastAsia="Arial" w:hAnsiTheme="minorBidi"/>
        </w:rPr>
        <w:t>White privilege</w:t>
      </w:r>
      <w:r w:rsidR="219700CA" w:rsidRPr="00D31DC0">
        <w:rPr>
          <w:rFonts w:asciiTheme="minorBidi" w:eastAsia="Arial" w:hAnsiTheme="minorBidi"/>
        </w:rPr>
        <w:t xml:space="preserve"> - </w:t>
      </w:r>
      <w:r w:rsidR="6B639BAF" w:rsidRPr="00D31DC0">
        <w:rPr>
          <w:rFonts w:asciiTheme="minorBidi" w:eastAsia="Arial" w:hAnsiTheme="minorBidi"/>
        </w:rPr>
        <w:t xml:space="preserve">in her </w:t>
      </w:r>
      <w:r w:rsidR="79DA0587" w:rsidRPr="00D31DC0">
        <w:rPr>
          <w:rFonts w:asciiTheme="minorBidi" w:eastAsia="Arial" w:hAnsiTheme="minorBidi"/>
        </w:rPr>
        <w:t>award-winning</w:t>
      </w:r>
      <w:r w:rsidR="6B639BAF" w:rsidRPr="00D31DC0">
        <w:rPr>
          <w:rFonts w:asciiTheme="minorBidi" w:eastAsia="Arial" w:hAnsiTheme="minorBidi"/>
        </w:rPr>
        <w:t xml:space="preserve"> book ‘Why I </w:t>
      </w:r>
      <w:r w:rsidR="487ECD9F" w:rsidRPr="00D31DC0">
        <w:rPr>
          <w:rFonts w:asciiTheme="minorBidi" w:eastAsia="Arial" w:hAnsiTheme="minorBidi"/>
        </w:rPr>
        <w:t>A</w:t>
      </w:r>
      <w:r w:rsidR="6B639BAF" w:rsidRPr="00D31DC0">
        <w:rPr>
          <w:rFonts w:asciiTheme="minorBidi" w:eastAsia="Arial" w:hAnsiTheme="minorBidi"/>
        </w:rPr>
        <w:t xml:space="preserve">m </w:t>
      </w:r>
      <w:r w:rsidR="35E50061" w:rsidRPr="00D31DC0">
        <w:rPr>
          <w:rFonts w:asciiTheme="minorBidi" w:eastAsia="Arial" w:hAnsiTheme="minorBidi"/>
        </w:rPr>
        <w:t>N</w:t>
      </w:r>
      <w:r w:rsidR="6B639BAF" w:rsidRPr="00D31DC0">
        <w:rPr>
          <w:rFonts w:asciiTheme="minorBidi" w:eastAsia="Arial" w:hAnsiTheme="minorBidi"/>
        </w:rPr>
        <w:t xml:space="preserve">o </w:t>
      </w:r>
      <w:r w:rsidR="62B9A44D" w:rsidRPr="00D31DC0">
        <w:rPr>
          <w:rFonts w:asciiTheme="minorBidi" w:eastAsia="Arial" w:hAnsiTheme="minorBidi"/>
        </w:rPr>
        <w:t>L</w:t>
      </w:r>
      <w:r w:rsidR="6B639BAF" w:rsidRPr="00D31DC0">
        <w:rPr>
          <w:rFonts w:asciiTheme="minorBidi" w:eastAsia="Arial" w:hAnsiTheme="minorBidi"/>
        </w:rPr>
        <w:t xml:space="preserve">onger </w:t>
      </w:r>
      <w:r w:rsidR="1787325D" w:rsidRPr="00D31DC0">
        <w:rPr>
          <w:rFonts w:asciiTheme="minorBidi" w:eastAsia="Arial" w:hAnsiTheme="minorBidi"/>
        </w:rPr>
        <w:t>T</w:t>
      </w:r>
      <w:r w:rsidR="6B639BAF" w:rsidRPr="00D31DC0">
        <w:rPr>
          <w:rFonts w:asciiTheme="minorBidi" w:eastAsia="Arial" w:hAnsiTheme="minorBidi"/>
        </w:rPr>
        <w:t xml:space="preserve">alking </w:t>
      </w:r>
      <w:proofErr w:type="gramStart"/>
      <w:r w:rsidR="1959FF60" w:rsidRPr="00D31DC0">
        <w:rPr>
          <w:rFonts w:asciiTheme="minorBidi" w:eastAsia="Arial" w:hAnsiTheme="minorBidi"/>
        </w:rPr>
        <w:t>T</w:t>
      </w:r>
      <w:r w:rsidR="6B639BAF" w:rsidRPr="00D31DC0">
        <w:rPr>
          <w:rFonts w:asciiTheme="minorBidi" w:eastAsia="Arial" w:hAnsiTheme="minorBidi"/>
        </w:rPr>
        <w:t>o</w:t>
      </w:r>
      <w:proofErr w:type="gramEnd"/>
      <w:r w:rsidR="6B639BAF" w:rsidRPr="00D31DC0">
        <w:rPr>
          <w:rFonts w:asciiTheme="minorBidi" w:eastAsia="Arial" w:hAnsiTheme="minorBidi"/>
        </w:rPr>
        <w:t xml:space="preserve"> </w:t>
      </w:r>
      <w:r w:rsidR="25980C5F" w:rsidRPr="00D31DC0">
        <w:rPr>
          <w:rFonts w:asciiTheme="minorBidi" w:eastAsia="Arial" w:hAnsiTheme="minorBidi"/>
        </w:rPr>
        <w:t>W</w:t>
      </w:r>
      <w:r w:rsidR="6B639BAF" w:rsidRPr="00D31DC0">
        <w:rPr>
          <w:rFonts w:asciiTheme="minorBidi" w:eastAsia="Arial" w:hAnsiTheme="minorBidi"/>
        </w:rPr>
        <w:t xml:space="preserve">hite </w:t>
      </w:r>
      <w:r w:rsidR="10AFAC78" w:rsidRPr="00D31DC0">
        <w:rPr>
          <w:rFonts w:asciiTheme="minorBidi" w:eastAsia="Arial" w:hAnsiTheme="minorBidi"/>
        </w:rPr>
        <w:t>P</w:t>
      </w:r>
      <w:r w:rsidR="6B639BAF" w:rsidRPr="00D31DC0">
        <w:rPr>
          <w:rFonts w:asciiTheme="minorBidi" w:eastAsia="Arial" w:hAnsiTheme="minorBidi"/>
        </w:rPr>
        <w:t xml:space="preserve">eople </w:t>
      </w:r>
    </w:p>
    <w:p w14:paraId="64562EDF" w14:textId="77777777" w:rsidR="00A43CD0" w:rsidRDefault="607C4B95" w:rsidP="00D31DC0">
      <w:pPr>
        <w:spacing w:line="360" w:lineRule="auto"/>
        <w:ind w:left="634" w:hanging="634"/>
        <w:jc w:val="both"/>
        <w:rPr>
          <w:rFonts w:asciiTheme="minorBidi" w:eastAsia="Arial" w:hAnsiTheme="minorBidi"/>
        </w:rPr>
      </w:pPr>
      <w:r w:rsidRPr="00D31DC0">
        <w:rPr>
          <w:rFonts w:asciiTheme="minorBidi" w:eastAsia="Arial" w:hAnsiTheme="minorBidi"/>
        </w:rPr>
        <w:t>A</w:t>
      </w:r>
      <w:r w:rsidR="6B639BAF" w:rsidRPr="00D31DC0">
        <w:rPr>
          <w:rFonts w:asciiTheme="minorBidi" w:eastAsia="Arial" w:hAnsiTheme="minorBidi"/>
        </w:rPr>
        <w:t>bout</w:t>
      </w:r>
      <w:r w:rsidR="4557DC28" w:rsidRPr="00D31DC0">
        <w:rPr>
          <w:rFonts w:asciiTheme="minorBidi" w:eastAsia="Arial" w:hAnsiTheme="minorBidi"/>
        </w:rPr>
        <w:t xml:space="preserve"> </w:t>
      </w:r>
      <w:r w:rsidR="69A50E80" w:rsidRPr="00D31DC0">
        <w:rPr>
          <w:rFonts w:asciiTheme="minorBidi" w:eastAsia="Arial" w:hAnsiTheme="minorBidi"/>
        </w:rPr>
        <w:t>R</w:t>
      </w:r>
      <w:r w:rsidR="6B639BAF" w:rsidRPr="00D31DC0">
        <w:rPr>
          <w:rFonts w:asciiTheme="minorBidi" w:eastAsia="Arial" w:hAnsiTheme="minorBidi"/>
        </w:rPr>
        <w:t>ace,’ Reni Eddo-Lodge defines white privilege as,</w:t>
      </w:r>
      <w:r w:rsidR="5D659F52" w:rsidRPr="00D31DC0">
        <w:rPr>
          <w:rFonts w:asciiTheme="minorBidi" w:eastAsia="Arial" w:hAnsiTheme="minorBidi"/>
        </w:rPr>
        <w:t xml:space="preserve"> “an </w:t>
      </w:r>
      <w:proofErr w:type="gramStart"/>
      <w:r w:rsidR="5D659F52" w:rsidRPr="00D31DC0">
        <w:rPr>
          <w:rFonts w:asciiTheme="minorBidi" w:eastAsia="Arial" w:hAnsiTheme="minorBidi"/>
        </w:rPr>
        <w:t>absence</w:t>
      </w:r>
      <w:proofErr w:type="gramEnd"/>
    </w:p>
    <w:p w14:paraId="0EAB5464" w14:textId="4862EDF2" w:rsidR="5D659F52" w:rsidRPr="00D31DC0" w:rsidRDefault="5D659F52" w:rsidP="00A43CD0">
      <w:pPr>
        <w:spacing w:line="360" w:lineRule="auto"/>
        <w:ind w:left="634" w:hanging="634"/>
        <w:jc w:val="both"/>
        <w:rPr>
          <w:rFonts w:asciiTheme="minorBidi" w:eastAsia="Arial" w:hAnsiTheme="minorBidi"/>
        </w:rPr>
      </w:pPr>
      <w:r w:rsidRPr="00D31DC0">
        <w:rPr>
          <w:rFonts w:asciiTheme="minorBidi" w:eastAsia="Arial" w:hAnsiTheme="minorBidi"/>
        </w:rPr>
        <w:t xml:space="preserve">of the negative consequences of racism. An absence of structural discrimination, an absence of </w:t>
      </w:r>
    </w:p>
    <w:p w14:paraId="0E421D81" w14:textId="499A780C" w:rsidR="4456A842" w:rsidRPr="00D31DC0" w:rsidRDefault="4456A842" w:rsidP="00D31DC0">
      <w:pPr>
        <w:spacing w:line="360" w:lineRule="auto"/>
        <w:ind w:left="634" w:hanging="634"/>
        <w:jc w:val="both"/>
        <w:rPr>
          <w:rFonts w:asciiTheme="minorBidi" w:eastAsia="Arial" w:hAnsiTheme="minorBidi"/>
        </w:rPr>
      </w:pPr>
      <w:r w:rsidRPr="00D31DC0">
        <w:rPr>
          <w:rFonts w:asciiTheme="minorBidi" w:eastAsia="Arial" w:hAnsiTheme="minorBidi"/>
        </w:rPr>
        <w:t>y</w:t>
      </w:r>
      <w:r w:rsidR="5D659F52" w:rsidRPr="00D31DC0">
        <w:rPr>
          <w:rFonts w:asciiTheme="minorBidi" w:eastAsia="Arial" w:hAnsiTheme="minorBidi"/>
        </w:rPr>
        <w:t xml:space="preserve">our race being viewed as a problem first and foremost, an absence of ‘less likely to </w:t>
      </w:r>
      <w:proofErr w:type="gramStart"/>
      <w:r w:rsidR="5D659F52" w:rsidRPr="00D31DC0">
        <w:rPr>
          <w:rFonts w:asciiTheme="minorBidi" w:eastAsia="Arial" w:hAnsiTheme="minorBidi"/>
        </w:rPr>
        <w:t>succeed</w:t>
      </w:r>
      <w:proofErr w:type="gramEnd"/>
    </w:p>
    <w:p w14:paraId="2372CFC3" w14:textId="77777777" w:rsidR="00C8449F" w:rsidRDefault="00C8449F" w:rsidP="00C8449F">
      <w:pPr>
        <w:spacing w:line="360" w:lineRule="auto"/>
        <w:ind w:left="634" w:hanging="634"/>
        <w:jc w:val="both"/>
        <w:rPr>
          <w:rFonts w:asciiTheme="minorBidi" w:eastAsia="Arial" w:hAnsiTheme="minorBidi"/>
        </w:rPr>
      </w:pPr>
    </w:p>
    <w:p w14:paraId="54B4EA5E" w14:textId="77777777" w:rsidR="00C8449F" w:rsidRDefault="5D659F52" w:rsidP="00C8449F">
      <w:pPr>
        <w:spacing w:line="360" w:lineRule="auto"/>
        <w:ind w:left="634" w:hanging="634"/>
        <w:jc w:val="both"/>
        <w:rPr>
          <w:rFonts w:asciiTheme="minorBidi" w:eastAsia="Arial" w:hAnsiTheme="minorBidi"/>
        </w:rPr>
      </w:pPr>
      <w:r w:rsidRPr="00D31DC0">
        <w:rPr>
          <w:rFonts w:asciiTheme="minorBidi" w:eastAsia="Arial" w:hAnsiTheme="minorBidi"/>
        </w:rPr>
        <w:t>because of my race</w:t>
      </w:r>
      <w:r w:rsidR="1F36B329" w:rsidRPr="00D31DC0">
        <w:rPr>
          <w:rFonts w:asciiTheme="minorBidi" w:eastAsia="Arial" w:hAnsiTheme="minorBidi"/>
        </w:rPr>
        <w:t>. It is an absence of funny looks directed at yo</w:t>
      </w:r>
      <w:r w:rsidR="00C8449F">
        <w:rPr>
          <w:rFonts w:asciiTheme="minorBidi" w:eastAsia="Arial" w:hAnsiTheme="minorBidi"/>
        </w:rPr>
        <w:t xml:space="preserve">u </w:t>
      </w:r>
      <w:r w:rsidR="1F36B329" w:rsidRPr="00D31DC0">
        <w:rPr>
          <w:rFonts w:asciiTheme="minorBidi" w:eastAsia="Arial" w:hAnsiTheme="minorBidi"/>
        </w:rPr>
        <w:t xml:space="preserve">because you’re believed to </w:t>
      </w:r>
      <w:proofErr w:type="gramStart"/>
      <w:r w:rsidR="1F36B329" w:rsidRPr="00D31DC0">
        <w:rPr>
          <w:rFonts w:asciiTheme="minorBidi" w:eastAsia="Arial" w:hAnsiTheme="minorBidi"/>
        </w:rPr>
        <w:t>be</w:t>
      </w:r>
      <w:proofErr w:type="gramEnd"/>
      <w:r w:rsidR="00C8449F">
        <w:rPr>
          <w:rFonts w:asciiTheme="minorBidi" w:eastAsia="Arial" w:hAnsiTheme="minorBidi"/>
        </w:rPr>
        <w:t xml:space="preserve"> </w:t>
      </w:r>
    </w:p>
    <w:p w14:paraId="4AF31B3D" w14:textId="207C1EC3" w:rsidR="1F36B329" w:rsidRPr="00D31DC0" w:rsidRDefault="1F36B329" w:rsidP="00C8449F">
      <w:pPr>
        <w:spacing w:line="360" w:lineRule="auto"/>
        <w:ind w:left="634" w:hanging="634"/>
        <w:jc w:val="both"/>
        <w:rPr>
          <w:rFonts w:asciiTheme="minorBidi" w:eastAsia="Arial" w:hAnsiTheme="minorBidi"/>
        </w:rPr>
      </w:pPr>
      <w:r w:rsidRPr="00D31DC0">
        <w:rPr>
          <w:rFonts w:asciiTheme="minorBidi" w:eastAsia="Arial" w:hAnsiTheme="minorBidi"/>
        </w:rPr>
        <w:t>in the wrong place, an absence of cultural expec</w:t>
      </w:r>
      <w:r w:rsidR="4549A30E" w:rsidRPr="00D31DC0">
        <w:rPr>
          <w:rFonts w:asciiTheme="minorBidi" w:eastAsia="Arial" w:hAnsiTheme="minorBidi"/>
        </w:rPr>
        <w:t xml:space="preserve">tations, an absence of violence enacted on </w:t>
      </w:r>
    </w:p>
    <w:p w14:paraId="58920341" w14:textId="3C217E24" w:rsidR="4549A30E" w:rsidRPr="00D31DC0" w:rsidRDefault="4549A30E" w:rsidP="00D31DC0">
      <w:pPr>
        <w:spacing w:line="360" w:lineRule="auto"/>
        <w:ind w:left="634" w:hanging="634"/>
        <w:jc w:val="both"/>
        <w:rPr>
          <w:rFonts w:asciiTheme="minorBidi" w:eastAsia="Arial" w:hAnsiTheme="minorBidi"/>
        </w:rPr>
      </w:pPr>
      <w:r w:rsidRPr="00D31DC0">
        <w:rPr>
          <w:rFonts w:asciiTheme="minorBidi" w:eastAsia="Arial" w:hAnsiTheme="minorBidi"/>
        </w:rPr>
        <w:t xml:space="preserve">your ancestors because of the colour of their skin, an absence of a lifetime of subtle </w:t>
      </w:r>
    </w:p>
    <w:p w14:paraId="7DDF289B" w14:textId="2564F406" w:rsidR="4549A30E" w:rsidRPr="00D31DC0" w:rsidRDefault="00327C41" w:rsidP="00D31DC0">
      <w:pPr>
        <w:spacing w:line="360" w:lineRule="auto"/>
        <w:ind w:left="634" w:hanging="634"/>
        <w:jc w:val="both"/>
        <w:rPr>
          <w:rFonts w:asciiTheme="minorBidi" w:eastAsia="Arial" w:hAnsiTheme="minorBidi"/>
        </w:rPr>
      </w:pPr>
      <w:r>
        <w:rPr>
          <w:rFonts w:asciiTheme="minorBidi" w:eastAsia="Arial" w:hAnsiTheme="minorBidi"/>
        </w:rPr>
        <w:t>m</w:t>
      </w:r>
      <w:r w:rsidR="4549A30E" w:rsidRPr="00D31DC0">
        <w:rPr>
          <w:rFonts w:asciiTheme="minorBidi" w:eastAsia="Arial" w:hAnsiTheme="minorBidi"/>
        </w:rPr>
        <w:t>arginalisation a</w:t>
      </w:r>
      <w:r w:rsidR="2EBE7498" w:rsidRPr="00D31DC0">
        <w:rPr>
          <w:rFonts w:asciiTheme="minorBidi" w:eastAsia="Arial" w:hAnsiTheme="minorBidi"/>
        </w:rPr>
        <w:t>n</w:t>
      </w:r>
      <w:r w:rsidR="4549A30E" w:rsidRPr="00D31DC0">
        <w:rPr>
          <w:rFonts w:asciiTheme="minorBidi" w:eastAsia="Arial" w:hAnsiTheme="minorBidi"/>
        </w:rPr>
        <w:t>d othering – an exclusion from the narrative of being human.”</w:t>
      </w:r>
      <w:r w:rsidR="4549A30E" w:rsidRPr="00D31DC0">
        <w:rPr>
          <w:rStyle w:val="FootnoteReference"/>
          <w:rFonts w:asciiTheme="minorBidi" w:eastAsia="Arial" w:hAnsiTheme="minorBidi"/>
        </w:rPr>
        <w:footnoteReference w:id="2"/>
      </w:r>
    </w:p>
    <w:p w14:paraId="067E37CD" w14:textId="24D02E29" w:rsidR="22945F86" w:rsidRPr="00D31DC0" w:rsidRDefault="22945F86" w:rsidP="00D31DC0">
      <w:pPr>
        <w:spacing w:line="360" w:lineRule="auto"/>
        <w:rPr>
          <w:rFonts w:asciiTheme="minorBidi" w:eastAsia="Times New Roman" w:hAnsiTheme="minorBidi"/>
        </w:rPr>
      </w:pPr>
    </w:p>
    <w:p w14:paraId="11C6FA21" w14:textId="364F8CBC" w:rsidR="22945F86" w:rsidRPr="00BB1F50" w:rsidRDefault="76CBED1A" w:rsidP="00BB1F50">
      <w:pPr>
        <w:spacing w:line="360" w:lineRule="auto"/>
        <w:rPr>
          <w:rFonts w:asciiTheme="minorBidi" w:eastAsia="Arial" w:hAnsiTheme="minorBidi"/>
        </w:rPr>
      </w:pPr>
      <w:r w:rsidRPr="00D31DC0">
        <w:rPr>
          <w:rFonts w:asciiTheme="minorBidi" w:eastAsia="Times New Roman" w:hAnsiTheme="minorBidi"/>
        </w:rPr>
        <w:t xml:space="preserve">Hegemony </w:t>
      </w:r>
      <w:r w:rsidR="3D6C48D0" w:rsidRPr="00D31DC0">
        <w:rPr>
          <w:rFonts w:asciiTheme="minorBidi" w:eastAsia="Times New Roman" w:hAnsiTheme="minorBidi"/>
        </w:rPr>
        <w:t>-</w:t>
      </w:r>
      <w:r w:rsidR="2A36CB07" w:rsidRPr="00D31DC0">
        <w:rPr>
          <w:rFonts w:asciiTheme="minorBidi" w:eastAsia="Arial" w:hAnsiTheme="minorBidi"/>
        </w:rPr>
        <w:t xml:space="preserve"> a process where a particular social force goes beyond its narrow interests to universalise their project to other social forces and subaltern groups. </w:t>
      </w:r>
      <w:proofErr w:type="gramStart"/>
      <w:r w:rsidR="17719196" w:rsidRPr="00D31DC0">
        <w:rPr>
          <w:rFonts w:asciiTheme="minorBidi" w:eastAsia="Arial" w:hAnsiTheme="minorBidi"/>
        </w:rPr>
        <w:t>It</w:t>
      </w:r>
      <w:r w:rsidR="29D5A01A" w:rsidRPr="00D31DC0">
        <w:rPr>
          <w:rFonts w:asciiTheme="minorBidi" w:eastAsia="Arial" w:hAnsiTheme="minorBidi"/>
        </w:rPr>
        <w:t>’</w:t>
      </w:r>
      <w:r w:rsidR="17719196" w:rsidRPr="00D31DC0">
        <w:rPr>
          <w:rFonts w:asciiTheme="minorBidi" w:eastAsia="Arial" w:hAnsiTheme="minorBidi"/>
        </w:rPr>
        <w:t>s</w:t>
      </w:r>
      <w:proofErr w:type="gramEnd"/>
      <w:r w:rsidR="17719196" w:rsidRPr="00D31DC0">
        <w:rPr>
          <w:rFonts w:asciiTheme="minorBidi" w:eastAsia="Arial" w:hAnsiTheme="minorBidi"/>
        </w:rPr>
        <w:t xml:space="preserve"> often</w:t>
      </w:r>
      <w:r w:rsidR="2A36CB07" w:rsidRPr="00D31DC0">
        <w:rPr>
          <w:rFonts w:asciiTheme="minorBidi" w:eastAsia="Arial" w:hAnsiTheme="minorBidi"/>
        </w:rPr>
        <w:t xml:space="preserve"> used as shorthand to describe the relatively dominant position of a particular set of ideas and their associated tendency to become common-sensical and intuitive, thereby inhibiting the dissemination or even the articulation of alternative ideas. The associated term hegemon is used to identify the actor, group, class, or state that exercises hegemonic power or that is responsible for the dissemination of hegemonic ideas.</w:t>
      </w:r>
    </w:p>
    <w:p w14:paraId="38A62086" w14:textId="1EED8E1D" w:rsidR="50F3F5E0" w:rsidRPr="00D31DC0" w:rsidRDefault="50F3F5E0" w:rsidP="00D31DC0">
      <w:pPr>
        <w:spacing w:line="360" w:lineRule="auto"/>
        <w:rPr>
          <w:rFonts w:asciiTheme="minorBidi" w:eastAsia="Times New Roman" w:hAnsiTheme="minorBidi"/>
        </w:rPr>
      </w:pPr>
    </w:p>
    <w:p w14:paraId="0E7929CE" w14:textId="095ECC2D" w:rsidR="76CBED1A" w:rsidRPr="00D31DC0" w:rsidRDefault="76CBED1A" w:rsidP="00D31DC0">
      <w:pPr>
        <w:spacing w:line="360" w:lineRule="auto"/>
        <w:rPr>
          <w:rFonts w:asciiTheme="minorBidi" w:eastAsia="Times New Roman" w:hAnsiTheme="minorBidi"/>
        </w:rPr>
      </w:pPr>
      <w:r w:rsidRPr="00D31DC0">
        <w:rPr>
          <w:rFonts w:asciiTheme="minorBidi" w:eastAsia="Times New Roman" w:hAnsiTheme="minorBidi"/>
        </w:rPr>
        <w:t>Orientalism</w:t>
      </w:r>
      <w:r w:rsidR="23781680" w:rsidRPr="00D31DC0">
        <w:rPr>
          <w:rFonts w:asciiTheme="minorBidi" w:eastAsia="Times New Roman" w:hAnsiTheme="minorBidi"/>
        </w:rPr>
        <w:t xml:space="preserve"> – is a term used to define the depiction of Eastern cultures by Western artists. </w:t>
      </w:r>
      <w:r w:rsidR="711C2BF4" w:rsidRPr="00D31DC0">
        <w:rPr>
          <w:rFonts w:asciiTheme="minorBidi" w:eastAsia="Times New Roman" w:hAnsiTheme="minorBidi"/>
        </w:rPr>
        <w:t xml:space="preserve">However, the depictions are often steeped in stereotypes. Since the book published by </w:t>
      </w:r>
      <w:r w:rsidR="6AB59590" w:rsidRPr="00D31DC0">
        <w:rPr>
          <w:rFonts w:asciiTheme="minorBidi" w:eastAsia="Times New Roman" w:hAnsiTheme="minorBidi"/>
        </w:rPr>
        <w:t>Edward Said ‘Orientalism’ it has also come to be known as the lens through which the Western world views the East, a world that is painted and portrayed as backward, under-developed, and ul</w:t>
      </w:r>
      <w:r w:rsidR="6DEFFD4F" w:rsidRPr="00D31DC0">
        <w:rPr>
          <w:rFonts w:asciiTheme="minorBidi" w:eastAsia="Times New Roman" w:hAnsiTheme="minorBidi"/>
        </w:rPr>
        <w:t xml:space="preserve">timately viewed under the Western gaze. </w:t>
      </w:r>
    </w:p>
    <w:p w14:paraId="63053147" w14:textId="77777777" w:rsidR="00A43CD0" w:rsidRDefault="00A43CD0" w:rsidP="00D31DC0">
      <w:pPr>
        <w:pStyle w:val="Heading1"/>
      </w:pPr>
    </w:p>
    <w:p w14:paraId="6C73D18B" w14:textId="3A96B200" w:rsidR="008F66A4" w:rsidRPr="00BB1F50" w:rsidRDefault="1DF98007" w:rsidP="00BB1F50">
      <w:pPr>
        <w:pStyle w:val="Heading1"/>
      </w:pPr>
      <w:bookmarkStart w:id="3" w:name="_Toc61960940"/>
      <w:r w:rsidRPr="00D31DC0">
        <w:t>Decolonising the Curriculum at Keele University</w:t>
      </w:r>
      <w:bookmarkEnd w:id="3"/>
      <w:r w:rsidRPr="00D31DC0">
        <w:t xml:space="preserve"> </w:t>
      </w:r>
    </w:p>
    <w:p w14:paraId="703911EF" w14:textId="3668A445" w:rsidR="008F66A4" w:rsidRPr="00D31DC0" w:rsidRDefault="1DF98007" w:rsidP="00D31DC0">
      <w:pPr>
        <w:tabs>
          <w:tab w:val="left" w:pos="1699"/>
        </w:tabs>
        <w:spacing w:line="360" w:lineRule="auto"/>
        <w:rPr>
          <w:rFonts w:asciiTheme="minorBidi" w:eastAsia="Times New Roman" w:hAnsiTheme="minorBidi"/>
        </w:rPr>
      </w:pPr>
      <w:r w:rsidRPr="00D31DC0">
        <w:rPr>
          <w:rFonts w:asciiTheme="minorBidi" w:eastAsia="Times New Roman" w:hAnsiTheme="minorBidi"/>
        </w:rPr>
        <w:t>There ha</w:t>
      </w:r>
      <w:r w:rsidR="62020A4A" w:rsidRPr="00D31DC0">
        <w:rPr>
          <w:rFonts w:asciiTheme="minorBidi" w:eastAsia="Times New Roman" w:hAnsiTheme="minorBidi"/>
        </w:rPr>
        <w:t>s</w:t>
      </w:r>
      <w:r w:rsidRPr="00D31DC0">
        <w:rPr>
          <w:rFonts w:asciiTheme="minorBidi" w:eastAsia="Times New Roman" w:hAnsiTheme="minorBidi"/>
        </w:rPr>
        <w:t xml:space="preserve"> been a combination of effort</w:t>
      </w:r>
      <w:r w:rsidR="3D6C9A15" w:rsidRPr="00D31DC0">
        <w:rPr>
          <w:rFonts w:asciiTheme="minorBidi" w:eastAsia="Times New Roman" w:hAnsiTheme="minorBidi"/>
        </w:rPr>
        <w:t xml:space="preserve">s </w:t>
      </w:r>
      <w:r w:rsidRPr="00D31DC0">
        <w:rPr>
          <w:rFonts w:asciiTheme="minorBidi" w:eastAsia="Times New Roman" w:hAnsiTheme="minorBidi"/>
        </w:rPr>
        <w:t xml:space="preserve">from both </w:t>
      </w:r>
      <w:r w:rsidR="46EBCE39" w:rsidRPr="00D31DC0">
        <w:rPr>
          <w:rFonts w:asciiTheme="minorBidi" w:eastAsia="Times New Roman" w:hAnsiTheme="minorBidi"/>
        </w:rPr>
        <w:t>s</w:t>
      </w:r>
      <w:r w:rsidRPr="00D31DC0">
        <w:rPr>
          <w:rFonts w:asciiTheme="minorBidi" w:eastAsia="Times New Roman" w:hAnsiTheme="minorBidi"/>
        </w:rPr>
        <w:t>tudent</w:t>
      </w:r>
      <w:r w:rsidR="3AAA7301" w:rsidRPr="00D31DC0">
        <w:rPr>
          <w:rFonts w:asciiTheme="minorBidi" w:eastAsia="Times New Roman" w:hAnsiTheme="minorBidi"/>
        </w:rPr>
        <w:t>s</w:t>
      </w:r>
      <w:r w:rsidRPr="00D31DC0">
        <w:rPr>
          <w:rFonts w:asciiTheme="minorBidi" w:eastAsia="Times New Roman" w:hAnsiTheme="minorBidi"/>
        </w:rPr>
        <w:t xml:space="preserve"> and </w:t>
      </w:r>
      <w:r w:rsidR="5D51AB0C" w:rsidRPr="00D31DC0">
        <w:rPr>
          <w:rFonts w:asciiTheme="minorBidi" w:eastAsia="Times New Roman" w:hAnsiTheme="minorBidi"/>
        </w:rPr>
        <w:t>s</w:t>
      </w:r>
      <w:r w:rsidRPr="00D31DC0">
        <w:rPr>
          <w:rFonts w:asciiTheme="minorBidi" w:eastAsia="Times New Roman" w:hAnsiTheme="minorBidi"/>
        </w:rPr>
        <w:t>taff here at the University</w:t>
      </w:r>
      <w:r w:rsidR="42AC769A" w:rsidRPr="00D31DC0">
        <w:rPr>
          <w:rFonts w:asciiTheme="minorBidi" w:eastAsia="Times New Roman" w:hAnsiTheme="minorBidi"/>
        </w:rPr>
        <w:t>,</w:t>
      </w:r>
      <w:r w:rsidRPr="00D31DC0">
        <w:rPr>
          <w:rFonts w:asciiTheme="minorBidi" w:eastAsia="Times New Roman" w:hAnsiTheme="minorBidi"/>
        </w:rPr>
        <w:t xml:space="preserve"> who have been working to decolonise the curriculum</w:t>
      </w:r>
      <w:r w:rsidR="68A99555" w:rsidRPr="00D31DC0">
        <w:rPr>
          <w:rFonts w:asciiTheme="minorBidi" w:eastAsia="Times New Roman" w:hAnsiTheme="minorBidi"/>
        </w:rPr>
        <w:t xml:space="preserve">. </w:t>
      </w:r>
    </w:p>
    <w:p w14:paraId="222C9176" w14:textId="77777777" w:rsidR="00A43CD0" w:rsidRDefault="00A43CD0" w:rsidP="00D31DC0">
      <w:pPr>
        <w:pStyle w:val="Subtitle"/>
      </w:pPr>
    </w:p>
    <w:p w14:paraId="238239E3" w14:textId="59DA2E3C" w:rsidR="008F66A4" w:rsidRPr="00BB1F50" w:rsidRDefault="008F66A4" w:rsidP="00D31DC0">
      <w:pPr>
        <w:pStyle w:val="Subtitle"/>
      </w:pPr>
      <w:r w:rsidRPr="00BB1F50">
        <w:t>The Race Equality Charter</w:t>
      </w:r>
    </w:p>
    <w:p w14:paraId="63401D3E" w14:textId="77777777" w:rsidR="008F66A4" w:rsidRPr="00D31DC0" w:rsidRDefault="008F66A4" w:rsidP="00D31DC0">
      <w:pPr>
        <w:tabs>
          <w:tab w:val="left" w:pos="1699"/>
        </w:tabs>
        <w:spacing w:line="360" w:lineRule="auto"/>
        <w:rPr>
          <w:rFonts w:asciiTheme="minorBidi" w:eastAsia="Times New Roman" w:hAnsiTheme="minorBidi"/>
          <w:b/>
          <w:bCs/>
          <w:u w:val="single"/>
        </w:rPr>
      </w:pPr>
    </w:p>
    <w:p w14:paraId="3053CC24" w14:textId="273EBBCF" w:rsidR="0EAD7F6C" w:rsidRPr="00D31DC0" w:rsidRDefault="0EAD7F6C" w:rsidP="00D31DC0">
      <w:pPr>
        <w:spacing w:line="360" w:lineRule="auto"/>
        <w:rPr>
          <w:rFonts w:asciiTheme="minorBidi" w:eastAsia="Times New Roman" w:hAnsiTheme="minorBidi"/>
        </w:rPr>
      </w:pPr>
      <w:r w:rsidRPr="00D31DC0">
        <w:rPr>
          <w:rFonts w:asciiTheme="minorBidi" w:eastAsia="Times New Roman" w:hAnsiTheme="minorBidi"/>
        </w:rPr>
        <w:t xml:space="preserve">The Race Equality Charter looks to </w:t>
      </w:r>
      <w:r w:rsidR="1A7247F0" w:rsidRPr="00D31DC0">
        <w:rPr>
          <w:rFonts w:asciiTheme="minorBidi" w:eastAsia="Times New Roman" w:hAnsiTheme="minorBidi"/>
        </w:rPr>
        <w:t xml:space="preserve">identify institutional barriers, work on dismantling these and </w:t>
      </w:r>
      <w:r w:rsidRPr="00D31DC0">
        <w:rPr>
          <w:rFonts w:asciiTheme="minorBidi" w:eastAsia="Times New Roman" w:hAnsiTheme="minorBidi"/>
        </w:rPr>
        <w:t>advance race equality on a general level for both students and staff at the University. We have two action plans to roll out</w:t>
      </w:r>
      <w:r w:rsidR="49A203D6" w:rsidRPr="00D31DC0">
        <w:rPr>
          <w:rFonts w:asciiTheme="minorBidi" w:eastAsia="Times New Roman" w:hAnsiTheme="minorBidi"/>
        </w:rPr>
        <w:t xml:space="preserve"> various</w:t>
      </w:r>
      <w:r w:rsidRPr="00D31DC0">
        <w:rPr>
          <w:rFonts w:asciiTheme="minorBidi" w:eastAsia="Times New Roman" w:hAnsiTheme="minorBidi"/>
        </w:rPr>
        <w:t xml:space="preserve"> initiatives and </w:t>
      </w:r>
      <w:r w:rsidR="2F4E1F41" w:rsidRPr="00D31DC0">
        <w:rPr>
          <w:rFonts w:asciiTheme="minorBidi" w:eastAsia="Times New Roman" w:hAnsiTheme="minorBidi"/>
        </w:rPr>
        <w:t>d</w:t>
      </w:r>
      <w:r w:rsidRPr="00D31DC0">
        <w:rPr>
          <w:rFonts w:asciiTheme="minorBidi" w:eastAsia="Times New Roman" w:hAnsiTheme="minorBidi"/>
        </w:rPr>
        <w:t>ecolonising the curriculum is a part of t</w:t>
      </w:r>
      <w:r w:rsidR="35D40383" w:rsidRPr="00D31DC0">
        <w:rPr>
          <w:rFonts w:asciiTheme="minorBidi" w:eastAsia="Times New Roman" w:hAnsiTheme="minorBidi"/>
        </w:rPr>
        <w:t xml:space="preserve">hese. </w:t>
      </w:r>
    </w:p>
    <w:p w14:paraId="0EB1E3DD" w14:textId="11794002" w:rsidR="693D6467" w:rsidRPr="00D31DC0" w:rsidRDefault="693D6467" w:rsidP="00D31DC0">
      <w:pPr>
        <w:spacing w:line="360" w:lineRule="auto"/>
        <w:rPr>
          <w:rFonts w:asciiTheme="minorBidi" w:eastAsia="Times New Roman" w:hAnsiTheme="minorBidi"/>
        </w:rPr>
      </w:pPr>
    </w:p>
    <w:p w14:paraId="7C6224E8" w14:textId="77777777" w:rsidR="00C06AF4" w:rsidRDefault="008F66A4" w:rsidP="00D31DC0">
      <w:pPr>
        <w:spacing w:line="360" w:lineRule="auto"/>
        <w:rPr>
          <w:rFonts w:asciiTheme="minorBidi" w:eastAsia="Times New Roman" w:hAnsiTheme="minorBidi"/>
        </w:rPr>
      </w:pPr>
      <w:r w:rsidRPr="00D31DC0">
        <w:rPr>
          <w:rFonts w:asciiTheme="minorBidi" w:eastAsia="Times New Roman" w:hAnsiTheme="minorBidi"/>
        </w:rPr>
        <w:t>The Equality Charter Unit (ECU) began developing the Race Equality Charter (REC) in 2012 following the</w:t>
      </w:r>
      <w:r w:rsidR="59FEA9E1" w:rsidRPr="00D31DC0">
        <w:rPr>
          <w:rFonts w:asciiTheme="minorBidi" w:eastAsia="Times New Roman" w:hAnsiTheme="minorBidi"/>
        </w:rPr>
        <w:t xml:space="preserve"> positive</w:t>
      </w:r>
      <w:r w:rsidRPr="00D31DC0">
        <w:rPr>
          <w:rFonts w:asciiTheme="minorBidi" w:eastAsia="Times New Roman" w:hAnsiTheme="minorBidi"/>
        </w:rPr>
        <w:t xml:space="preserve"> impact Athena SWAN has had </w:t>
      </w:r>
      <w:r w:rsidR="30CBC131" w:rsidRPr="00D31DC0">
        <w:rPr>
          <w:rFonts w:asciiTheme="minorBidi" w:eastAsia="Times New Roman" w:hAnsiTheme="minorBidi"/>
        </w:rPr>
        <w:t xml:space="preserve">for </w:t>
      </w:r>
      <w:r w:rsidRPr="00D31DC0">
        <w:rPr>
          <w:rFonts w:asciiTheme="minorBidi" w:eastAsia="Times New Roman" w:hAnsiTheme="minorBidi"/>
        </w:rPr>
        <w:t>gender equality</w:t>
      </w:r>
      <w:r w:rsidR="1B4A3E81" w:rsidRPr="00D31DC0">
        <w:rPr>
          <w:rFonts w:asciiTheme="minorBidi" w:eastAsia="Times New Roman" w:hAnsiTheme="minorBidi"/>
        </w:rPr>
        <w:t xml:space="preserve"> in Higher Education</w:t>
      </w:r>
      <w:r w:rsidRPr="00D31DC0">
        <w:rPr>
          <w:rFonts w:asciiTheme="minorBidi" w:eastAsia="Times New Roman" w:hAnsiTheme="minorBidi"/>
        </w:rPr>
        <w:t xml:space="preserve">. ECU </w:t>
      </w:r>
    </w:p>
    <w:p w14:paraId="0C3F5E48" w14:textId="77777777" w:rsidR="00C06AF4" w:rsidRDefault="00C06AF4" w:rsidP="00D31DC0">
      <w:pPr>
        <w:spacing w:line="360" w:lineRule="auto"/>
        <w:rPr>
          <w:rFonts w:asciiTheme="minorBidi" w:eastAsia="Times New Roman" w:hAnsiTheme="minorBidi"/>
        </w:rPr>
      </w:pPr>
    </w:p>
    <w:p w14:paraId="6CEDE3F8" w14:textId="5C2ED8C8" w:rsidR="008F66A4" w:rsidRPr="00D31DC0" w:rsidRDefault="008F66A4" w:rsidP="00D31DC0">
      <w:pPr>
        <w:spacing w:line="360" w:lineRule="auto"/>
        <w:rPr>
          <w:rFonts w:asciiTheme="minorBidi" w:eastAsia="Times New Roman" w:hAnsiTheme="minorBidi"/>
        </w:rPr>
      </w:pPr>
      <w:r w:rsidRPr="00D31DC0">
        <w:rPr>
          <w:rFonts w:asciiTheme="minorBidi" w:eastAsia="Times New Roman" w:hAnsiTheme="minorBidi"/>
        </w:rPr>
        <w:t xml:space="preserve">consulted on the concept of a race equality charter, developed a draft framework, and then consulted again with the sector. Following this development, they trialled the framework with volunteer institutions, resulting in 21 applications and eight institutions receiving a Bronze award (August 2015). There are currently 66 member institutions and 15 award holders (May 2020). </w:t>
      </w:r>
    </w:p>
    <w:p w14:paraId="25591B94" w14:textId="42377CA5" w:rsidR="4C788CAF" w:rsidRPr="00D31DC0" w:rsidRDefault="008F66A4" w:rsidP="00BB1F50">
      <w:pPr>
        <w:spacing w:line="360" w:lineRule="auto"/>
        <w:rPr>
          <w:rFonts w:asciiTheme="minorBidi" w:eastAsia="Times New Roman" w:hAnsiTheme="minorBidi"/>
        </w:rPr>
      </w:pPr>
      <w:r w:rsidRPr="00D31DC0">
        <w:rPr>
          <w:rFonts w:asciiTheme="minorBidi" w:eastAsia="Times New Roman" w:hAnsiTheme="minorBidi"/>
        </w:rPr>
        <w:t xml:space="preserve">Keele obtained a Bronze award following submission in 2019. </w:t>
      </w:r>
    </w:p>
    <w:p w14:paraId="46D3F72E" w14:textId="65B5AD31" w:rsidR="6FFC8764" w:rsidRPr="00D31DC0" w:rsidRDefault="1DF98007" w:rsidP="00BB1F50">
      <w:pPr>
        <w:spacing w:before="100" w:beforeAutospacing="1" w:after="100" w:afterAutospacing="1" w:line="360" w:lineRule="auto"/>
        <w:rPr>
          <w:rFonts w:asciiTheme="minorBidi" w:eastAsia="Times New Roman" w:hAnsiTheme="minorBidi"/>
        </w:rPr>
      </w:pPr>
      <w:r w:rsidRPr="00D31DC0">
        <w:rPr>
          <w:rFonts w:asciiTheme="minorBidi" w:eastAsia="Times New Roman" w:hAnsiTheme="minorBidi"/>
        </w:rPr>
        <w:t xml:space="preserve">The REC provides a framework through which institutions work to identify and self-reflect on institutional and cultural barriers standing in the way of minority ethnic staff and students. It covers academic staff, professional services staff, student progression and attainment and diversity of the curriculum. As with Athena SWAN, REC is an evolving charter. Institutions are expected to start at Bronze level and progress to Silver. The award is at institutional level </w:t>
      </w:r>
      <w:r w:rsidR="61F170EC" w:rsidRPr="00D31DC0">
        <w:rPr>
          <w:rFonts w:asciiTheme="minorBidi" w:eastAsia="Times New Roman" w:hAnsiTheme="minorBidi"/>
        </w:rPr>
        <w:t>only,</w:t>
      </w:r>
      <w:r w:rsidRPr="00D31DC0">
        <w:rPr>
          <w:rFonts w:asciiTheme="minorBidi" w:eastAsia="Times New Roman" w:hAnsiTheme="minorBidi"/>
        </w:rPr>
        <w:t xml:space="preserve"> but actions must be owned and implemented at Faculty/Directorate level.</w:t>
      </w:r>
    </w:p>
    <w:p w14:paraId="45E13E0D" w14:textId="05C2162F" w:rsidR="6FFC8764" w:rsidRPr="00D31DC0" w:rsidRDefault="008F66A4" w:rsidP="00BB1F50">
      <w:pPr>
        <w:spacing w:before="100" w:beforeAutospacing="1" w:after="100" w:afterAutospacing="1" w:line="360" w:lineRule="auto"/>
        <w:rPr>
          <w:rFonts w:asciiTheme="minorBidi" w:eastAsia="Times New Roman" w:hAnsiTheme="minorBidi"/>
        </w:rPr>
      </w:pPr>
      <w:r w:rsidRPr="00D31DC0">
        <w:rPr>
          <w:rFonts w:asciiTheme="minorBidi" w:eastAsia="Times New Roman" w:hAnsiTheme="minorBidi"/>
        </w:rPr>
        <w:t xml:space="preserve">The charter is based on five key principles. Institutions that apply to be </w:t>
      </w:r>
      <w:r w:rsidR="1870DF97" w:rsidRPr="00D31DC0">
        <w:rPr>
          <w:rFonts w:asciiTheme="minorBidi" w:eastAsia="Times New Roman" w:hAnsiTheme="minorBidi"/>
        </w:rPr>
        <w:t xml:space="preserve">a </w:t>
      </w:r>
      <w:r w:rsidRPr="00D31DC0">
        <w:rPr>
          <w:rFonts w:asciiTheme="minorBidi" w:eastAsia="Times New Roman" w:hAnsiTheme="minorBidi"/>
        </w:rPr>
        <w:t>part of the Charter commit to adopting these principles within policies, practices, action plans and cultures:</w:t>
      </w:r>
    </w:p>
    <w:p w14:paraId="7266019C" w14:textId="6615DD44" w:rsidR="008F66A4" w:rsidRDefault="008F66A4" w:rsidP="00BB1F50">
      <w:pPr>
        <w:numPr>
          <w:ilvl w:val="0"/>
          <w:numId w:val="24"/>
        </w:numPr>
        <w:spacing w:before="100" w:beforeAutospacing="1" w:after="100" w:afterAutospacing="1" w:line="360" w:lineRule="auto"/>
        <w:rPr>
          <w:rFonts w:asciiTheme="minorBidi" w:hAnsiTheme="minorBidi"/>
          <w:color w:val="000000" w:themeColor="text1"/>
        </w:rPr>
      </w:pPr>
      <w:r w:rsidRPr="00D31DC0">
        <w:rPr>
          <w:rFonts w:asciiTheme="minorBidi" w:eastAsia="Times New Roman" w:hAnsiTheme="minorBidi"/>
        </w:rPr>
        <w:t xml:space="preserve">Racial inequalities are a significant issue within higher education. Racial inequalities are not necessarily overt, isolated incidents. Racism is an everyday facet of UK society and racial inequalities manifest themselves in everyday situations, </w:t>
      </w:r>
      <w:proofErr w:type="gramStart"/>
      <w:r w:rsidRPr="00D31DC0">
        <w:rPr>
          <w:rFonts w:asciiTheme="minorBidi" w:eastAsia="Times New Roman" w:hAnsiTheme="minorBidi"/>
        </w:rPr>
        <w:t>processes</w:t>
      </w:r>
      <w:proofErr w:type="gramEnd"/>
      <w:r w:rsidRPr="00D31DC0">
        <w:rPr>
          <w:rFonts w:asciiTheme="minorBidi" w:eastAsia="Times New Roman" w:hAnsiTheme="minorBidi"/>
        </w:rPr>
        <w:t xml:space="preserve"> and behaviours</w:t>
      </w:r>
      <w:r w:rsidR="74ACD983" w:rsidRPr="00D31DC0">
        <w:rPr>
          <w:rFonts w:asciiTheme="minorBidi" w:eastAsia="Times New Roman" w:hAnsiTheme="minorBidi"/>
        </w:rPr>
        <w:t>.</w:t>
      </w:r>
    </w:p>
    <w:p w14:paraId="6FD658B6" w14:textId="77777777" w:rsidR="00BB1F50" w:rsidRPr="00BB1F50" w:rsidRDefault="00BB1F50" w:rsidP="00BB1F50">
      <w:pPr>
        <w:spacing w:before="100" w:beforeAutospacing="1" w:after="100" w:afterAutospacing="1" w:line="360" w:lineRule="auto"/>
        <w:rPr>
          <w:rFonts w:asciiTheme="minorBidi" w:hAnsiTheme="minorBidi"/>
          <w:color w:val="000000" w:themeColor="text1"/>
        </w:rPr>
      </w:pPr>
    </w:p>
    <w:p w14:paraId="7DCFFF5F" w14:textId="36F6E323" w:rsidR="6FFC8764" w:rsidRDefault="008F66A4" w:rsidP="00291AE8">
      <w:pPr>
        <w:numPr>
          <w:ilvl w:val="0"/>
          <w:numId w:val="24"/>
        </w:numPr>
        <w:spacing w:before="100" w:beforeAutospacing="1" w:after="100" w:afterAutospacing="1" w:line="360" w:lineRule="auto"/>
        <w:rPr>
          <w:rFonts w:asciiTheme="minorBidi" w:hAnsiTheme="minorBidi"/>
          <w:color w:val="000000" w:themeColor="text1"/>
        </w:rPr>
      </w:pPr>
      <w:r w:rsidRPr="00D31DC0">
        <w:rPr>
          <w:rFonts w:asciiTheme="minorBidi" w:eastAsia="Times New Roman" w:hAnsiTheme="minorBidi"/>
        </w:rPr>
        <w:t>UK higher education cannot reach its full potential unless it can benefit from the talents of the whole population and until individuals from all ethnic backgrounds can benefit equally from the opportunities it affords.</w:t>
      </w:r>
    </w:p>
    <w:p w14:paraId="3874903B" w14:textId="77777777" w:rsidR="00291AE8" w:rsidRPr="00291AE8" w:rsidRDefault="00291AE8" w:rsidP="00291AE8">
      <w:pPr>
        <w:spacing w:before="100" w:beforeAutospacing="1" w:after="100" w:afterAutospacing="1" w:line="360" w:lineRule="auto"/>
        <w:rPr>
          <w:rFonts w:asciiTheme="minorBidi" w:hAnsiTheme="minorBidi"/>
          <w:color w:val="000000" w:themeColor="text1"/>
        </w:rPr>
      </w:pPr>
    </w:p>
    <w:p w14:paraId="5457DBF7" w14:textId="4940F5B4" w:rsidR="6FFC8764" w:rsidRDefault="008F66A4" w:rsidP="00A144A3">
      <w:pPr>
        <w:numPr>
          <w:ilvl w:val="0"/>
          <w:numId w:val="24"/>
        </w:numPr>
        <w:spacing w:before="100" w:beforeAutospacing="1" w:after="100" w:afterAutospacing="1" w:line="360" w:lineRule="auto"/>
        <w:rPr>
          <w:rFonts w:asciiTheme="minorBidi" w:eastAsia="Times New Roman" w:hAnsiTheme="minorBidi"/>
          <w:color w:val="000000" w:themeColor="text1"/>
        </w:rPr>
      </w:pPr>
      <w:r w:rsidRPr="00D31DC0">
        <w:rPr>
          <w:rFonts w:asciiTheme="minorBidi" w:eastAsia="Times New Roman" w:hAnsiTheme="minorBidi"/>
        </w:rPr>
        <w:t>In developing solutions to racial inequalities, it is important that they are aimed at achieving long-term institutional culture change, avoiding a deficit model where solutions are aimed at changing the individual.</w:t>
      </w:r>
    </w:p>
    <w:p w14:paraId="5C1EC8D7" w14:textId="77777777" w:rsidR="00A144A3" w:rsidRPr="00A144A3" w:rsidRDefault="00A144A3" w:rsidP="00A144A3">
      <w:pPr>
        <w:spacing w:before="100" w:beforeAutospacing="1" w:after="100" w:afterAutospacing="1" w:line="360" w:lineRule="auto"/>
        <w:rPr>
          <w:rFonts w:asciiTheme="minorBidi" w:eastAsia="Times New Roman" w:hAnsiTheme="minorBidi"/>
          <w:color w:val="000000" w:themeColor="text1"/>
        </w:rPr>
      </w:pPr>
    </w:p>
    <w:p w14:paraId="68F0995B" w14:textId="77777777" w:rsidR="008F66A4" w:rsidRPr="00D31DC0" w:rsidRDefault="008F66A4" w:rsidP="00D31DC0">
      <w:pPr>
        <w:numPr>
          <w:ilvl w:val="0"/>
          <w:numId w:val="24"/>
        </w:numPr>
        <w:spacing w:before="100" w:beforeAutospacing="1" w:after="100" w:afterAutospacing="1" w:line="360" w:lineRule="auto"/>
        <w:rPr>
          <w:rFonts w:asciiTheme="minorBidi" w:eastAsia="Times New Roman" w:hAnsiTheme="minorBidi"/>
          <w:color w:val="000000" w:themeColor="text1"/>
        </w:rPr>
      </w:pPr>
      <w:r w:rsidRPr="00D31DC0">
        <w:rPr>
          <w:rFonts w:asciiTheme="minorBidi" w:eastAsia="Times New Roman" w:hAnsiTheme="minorBidi"/>
        </w:rPr>
        <w:t>Minority ethnic staff and students are not a homogenous group. People from different ethnic backgrounds have different experiences of and outcomes from/within higher education, and that complexity needs to be considered in analysing data and developing actions.</w:t>
      </w:r>
    </w:p>
    <w:p w14:paraId="2D1EA407" w14:textId="6573C8B9" w:rsidR="6FFC8764" w:rsidRPr="00D31DC0" w:rsidRDefault="6FFC8764" w:rsidP="00D31DC0">
      <w:pPr>
        <w:spacing w:beforeAutospacing="1" w:afterAutospacing="1" w:line="360" w:lineRule="auto"/>
        <w:ind w:left="360"/>
        <w:rPr>
          <w:rFonts w:asciiTheme="minorBidi" w:eastAsia="Times New Roman" w:hAnsiTheme="minorBidi"/>
        </w:rPr>
      </w:pPr>
    </w:p>
    <w:p w14:paraId="71383782" w14:textId="77777777" w:rsidR="008F66A4" w:rsidRPr="00D31DC0" w:rsidRDefault="008F66A4" w:rsidP="00D31DC0">
      <w:pPr>
        <w:numPr>
          <w:ilvl w:val="0"/>
          <w:numId w:val="24"/>
        </w:numPr>
        <w:spacing w:before="100" w:beforeAutospacing="1" w:line="360" w:lineRule="auto"/>
        <w:rPr>
          <w:rFonts w:asciiTheme="minorBidi" w:eastAsia="Times New Roman" w:hAnsiTheme="minorBidi"/>
          <w:color w:val="000000" w:themeColor="text1"/>
        </w:rPr>
      </w:pPr>
      <w:r w:rsidRPr="00D31DC0">
        <w:rPr>
          <w:rFonts w:asciiTheme="minorBidi" w:eastAsia="Times New Roman" w:hAnsiTheme="minorBidi"/>
        </w:rPr>
        <w:t>All individuals have multiple identities, and the intersection of those different identities should be considered wherever possible.</w:t>
      </w:r>
    </w:p>
    <w:p w14:paraId="6FC89CF7" w14:textId="77777777" w:rsidR="008F66A4" w:rsidRPr="00D31DC0" w:rsidRDefault="008F66A4" w:rsidP="00D31DC0">
      <w:pPr>
        <w:spacing w:line="360" w:lineRule="auto"/>
        <w:rPr>
          <w:rFonts w:asciiTheme="minorBidi" w:eastAsia="Times New Roman" w:hAnsiTheme="minorBidi"/>
        </w:rPr>
      </w:pPr>
    </w:p>
    <w:p w14:paraId="5ECE1D8C" w14:textId="2CE7D94E" w:rsidR="008F66A4" w:rsidRPr="00D31DC0" w:rsidRDefault="2667E32C" w:rsidP="00D31DC0">
      <w:pPr>
        <w:tabs>
          <w:tab w:val="left" w:pos="1699"/>
        </w:tabs>
        <w:spacing w:line="360" w:lineRule="auto"/>
        <w:rPr>
          <w:rFonts w:asciiTheme="minorBidi" w:eastAsia="Times New Roman" w:hAnsiTheme="minorBidi"/>
        </w:rPr>
      </w:pPr>
      <w:r w:rsidRPr="00D31DC0">
        <w:rPr>
          <w:rFonts w:asciiTheme="minorBidi" w:eastAsia="Times New Roman" w:hAnsiTheme="minorBidi"/>
        </w:rPr>
        <w:t xml:space="preserve">The Race Equality Charter </w:t>
      </w:r>
      <w:r w:rsidR="00291AE8">
        <w:rPr>
          <w:rFonts w:asciiTheme="minorBidi" w:eastAsia="Times New Roman" w:hAnsiTheme="minorBidi"/>
        </w:rPr>
        <w:t>s</w:t>
      </w:r>
      <w:r w:rsidRPr="00D31DC0">
        <w:rPr>
          <w:rFonts w:asciiTheme="minorBidi" w:eastAsia="Times New Roman" w:hAnsiTheme="minorBidi"/>
        </w:rPr>
        <w:t xml:space="preserve">tudent and </w:t>
      </w:r>
      <w:r w:rsidR="00291AE8">
        <w:rPr>
          <w:rFonts w:asciiTheme="minorBidi" w:eastAsia="Times New Roman" w:hAnsiTheme="minorBidi"/>
        </w:rPr>
        <w:t>s</w:t>
      </w:r>
      <w:r w:rsidRPr="00D31DC0">
        <w:rPr>
          <w:rFonts w:asciiTheme="minorBidi" w:eastAsia="Times New Roman" w:hAnsiTheme="minorBidi"/>
        </w:rPr>
        <w:t>taff action plans are monitored by the Race Equality Charter Self-Assessment Team (RECSAT)</w:t>
      </w:r>
      <w:r w:rsidR="78538C73" w:rsidRPr="00D31DC0">
        <w:rPr>
          <w:rFonts w:asciiTheme="minorBidi" w:eastAsia="Times New Roman" w:hAnsiTheme="minorBidi"/>
        </w:rPr>
        <w:t>, wh</w:t>
      </w:r>
      <w:r w:rsidR="4F6B34F2" w:rsidRPr="00D31DC0">
        <w:rPr>
          <w:rFonts w:asciiTheme="minorBidi" w:eastAsia="Times New Roman" w:hAnsiTheme="minorBidi"/>
        </w:rPr>
        <w:t xml:space="preserve">o meet </w:t>
      </w:r>
      <w:r w:rsidRPr="00D31DC0">
        <w:rPr>
          <w:rFonts w:asciiTheme="minorBidi" w:eastAsia="Times New Roman" w:hAnsiTheme="minorBidi"/>
        </w:rPr>
        <w:t xml:space="preserve">3 times a year. </w:t>
      </w:r>
    </w:p>
    <w:p w14:paraId="03205AD6" w14:textId="1576FDD3" w:rsidR="01CFDE87" w:rsidRPr="00D31DC0" w:rsidRDefault="01CFDE87" w:rsidP="00D31DC0">
      <w:pPr>
        <w:spacing w:line="360" w:lineRule="auto"/>
        <w:rPr>
          <w:rFonts w:asciiTheme="minorBidi" w:eastAsia="Times New Roman" w:hAnsiTheme="minorBidi"/>
        </w:rPr>
      </w:pPr>
    </w:p>
    <w:p w14:paraId="1900838C" w14:textId="0B0F350F" w:rsidR="2B581C14" w:rsidRPr="00D31DC0" w:rsidRDefault="2B581C14" w:rsidP="00D31DC0">
      <w:pPr>
        <w:spacing w:line="360" w:lineRule="auto"/>
        <w:rPr>
          <w:rFonts w:asciiTheme="minorBidi" w:eastAsia="Times New Roman" w:hAnsiTheme="minorBidi"/>
        </w:rPr>
      </w:pPr>
      <w:r w:rsidRPr="00D31DC0">
        <w:rPr>
          <w:rFonts w:asciiTheme="minorBidi" w:eastAsia="Times New Roman" w:hAnsiTheme="minorBidi"/>
        </w:rPr>
        <w:t>Since obtaining the bronze award in February 2019 we have put into plan the following:</w:t>
      </w:r>
    </w:p>
    <w:p w14:paraId="49ED4E49" w14:textId="550386FF" w:rsidR="2B581C14" w:rsidRPr="00D31DC0" w:rsidRDefault="2B581C14" w:rsidP="00D31DC0">
      <w:pPr>
        <w:pStyle w:val="ListParagraph"/>
        <w:numPr>
          <w:ilvl w:val="0"/>
          <w:numId w:val="15"/>
        </w:numPr>
        <w:spacing w:line="360" w:lineRule="auto"/>
        <w:rPr>
          <w:rFonts w:asciiTheme="minorBidi" w:eastAsiaTheme="minorEastAsia" w:hAnsiTheme="minorBidi" w:cstheme="minorBidi"/>
          <w:color w:val="000000" w:themeColor="text1"/>
          <w:sz w:val="24"/>
          <w:szCs w:val="24"/>
        </w:rPr>
      </w:pPr>
      <w:r w:rsidRPr="00D31DC0">
        <w:rPr>
          <w:rFonts w:asciiTheme="minorBidi" w:eastAsia="Times New Roman" w:hAnsiTheme="minorBidi" w:cstheme="minorBidi"/>
          <w:sz w:val="24"/>
          <w:szCs w:val="24"/>
        </w:rPr>
        <w:t xml:space="preserve">Working with Faculties to embed decolonise work into </w:t>
      </w:r>
      <w:proofErr w:type="gramStart"/>
      <w:r w:rsidRPr="00D31DC0">
        <w:rPr>
          <w:rFonts w:asciiTheme="minorBidi" w:eastAsia="Times New Roman" w:hAnsiTheme="minorBidi" w:cstheme="minorBidi"/>
          <w:sz w:val="24"/>
          <w:szCs w:val="24"/>
        </w:rPr>
        <w:t>curriculums</w:t>
      </w:r>
      <w:proofErr w:type="gramEnd"/>
    </w:p>
    <w:p w14:paraId="60976207" w14:textId="6928B081" w:rsidR="6A64AF9E" w:rsidRPr="00D31DC0" w:rsidRDefault="6A64AF9E" w:rsidP="00D31DC0">
      <w:pPr>
        <w:pStyle w:val="ListParagraph"/>
        <w:numPr>
          <w:ilvl w:val="0"/>
          <w:numId w:val="15"/>
        </w:numPr>
        <w:spacing w:line="360" w:lineRule="auto"/>
        <w:rPr>
          <w:rFonts w:asciiTheme="minorBidi" w:hAnsiTheme="minorBidi" w:cstheme="minorBidi"/>
          <w:color w:val="000000" w:themeColor="text1"/>
          <w:sz w:val="24"/>
          <w:szCs w:val="24"/>
        </w:rPr>
      </w:pPr>
      <w:r w:rsidRPr="00D31DC0">
        <w:rPr>
          <w:rFonts w:asciiTheme="minorBidi" w:eastAsia="Times New Roman" w:hAnsiTheme="minorBidi" w:cstheme="minorBidi"/>
          <w:sz w:val="24"/>
          <w:szCs w:val="24"/>
        </w:rPr>
        <w:t xml:space="preserve">Creating mandatory </w:t>
      </w:r>
      <w:r w:rsidR="315F81D5" w:rsidRPr="00D31DC0">
        <w:rPr>
          <w:rFonts w:asciiTheme="minorBidi" w:eastAsia="Times New Roman" w:hAnsiTheme="minorBidi" w:cstheme="minorBidi"/>
          <w:sz w:val="24"/>
          <w:szCs w:val="24"/>
        </w:rPr>
        <w:t xml:space="preserve">unconscious bias and race </w:t>
      </w:r>
      <w:r w:rsidR="2AD7C338" w:rsidRPr="00D31DC0">
        <w:rPr>
          <w:rFonts w:asciiTheme="minorBidi" w:eastAsia="Times New Roman" w:hAnsiTheme="minorBidi" w:cstheme="minorBidi"/>
          <w:sz w:val="24"/>
          <w:szCs w:val="24"/>
        </w:rPr>
        <w:t>equality</w:t>
      </w:r>
      <w:r w:rsidR="315F81D5" w:rsidRPr="00D31DC0">
        <w:rPr>
          <w:rFonts w:asciiTheme="minorBidi" w:eastAsia="Times New Roman" w:hAnsiTheme="minorBidi" w:cstheme="minorBidi"/>
          <w:sz w:val="24"/>
          <w:szCs w:val="24"/>
        </w:rPr>
        <w:t xml:space="preserve"> training for </w:t>
      </w:r>
      <w:r w:rsidR="00291AE8">
        <w:rPr>
          <w:rFonts w:asciiTheme="minorBidi" w:eastAsia="Times New Roman" w:hAnsiTheme="minorBidi" w:cstheme="minorBidi"/>
          <w:sz w:val="24"/>
          <w:szCs w:val="24"/>
        </w:rPr>
        <w:t>s</w:t>
      </w:r>
      <w:r w:rsidR="315F81D5" w:rsidRPr="00D31DC0">
        <w:rPr>
          <w:rFonts w:asciiTheme="minorBidi" w:eastAsia="Times New Roman" w:hAnsiTheme="minorBidi" w:cstheme="minorBidi"/>
          <w:sz w:val="24"/>
          <w:szCs w:val="24"/>
        </w:rPr>
        <w:t>taff</w:t>
      </w:r>
    </w:p>
    <w:p w14:paraId="57DB6494" w14:textId="528F7A37" w:rsidR="10FD0F7D" w:rsidRPr="00D31DC0" w:rsidRDefault="10FD0F7D" w:rsidP="00D31DC0">
      <w:pPr>
        <w:pStyle w:val="ListParagraph"/>
        <w:numPr>
          <w:ilvl w:val="0"/>
          <w:numId w:val="15"/>
        </w:numPr>
        <w:spacing w:line="360" w:lineRule="auto"/>
        <w:rPr>
          <w:rFonts w:asciiTheme="minorBidi" w:hAnsiTheme="minorBidi" w:cstheme="minorBidi"/>
          <w:color w:val="000000" w:themeColor="text1"/>
          <w:sz w:val="24"/>
          <w:szCs w:val="24"/>
        </w:rPr>
      </w:pPr>
      <w:r w:rsidRPr="00D31DC0">
        <w:rPr>
          <w:rFonts w:asciiTheme="minorBidi" w:eastAsia="Times New Roman" w:hAnsiTheme="minorBidi" w:cstheme="minorBidi"/>
          <w:sz w:val="24"/>
          <w:szCs w:val="24"/>
        </w:rPr>
        <w:t xml:space="preserve">Relaunching the </w:t>
      </w:r>
      <w:proofErr w:type="spellStart"/>
      <w:r w:rsidRPr="00D31DC0">
        <w:rPr>
          <w:rFonts w:asciiTheme="minorBidi" w:eastAsia="Times New Roman" w:hAnsiTheme="minorBidi" w:cstheme="minorBidi"/>
          <w:sz w:val="24"/>
          <w:szCs w:val="24"/>
        </w:rPr>
        <w:t>NeverOK</w:t>
      </w:r>
      <w:proofErr w:type="spellEnd"/>
      <w:r w:rsidRPr="00D31DC0">
        <w:rPr>
          <w:rFonts w:asciiTheme="minorBidi" w:eastAsia="Times New Roman" w:hAnsiTheme="minorBidi" w:cstheme="minorBidi"/>
          <w:sz w:val="24"/>
          <w:szCs w:val="24"/>
        </w:rPr>
        <w:t xml:space="preserve"> campaign to include staff and student</w:t>
      </w:r>
      <w:r w:rsidR="0AA31EAF" w:rsidRPr="00D31DC0">
        <w:rPr>
          <w:rFonts w:asciiTheme="minorBidi" w:eastAsia="Times New Roman" w:hAnsiTheme="minorBidi" w:cstheme="minorBidi"/>
          <w:sz w:val="24"/>
          <w:szCs w:val="24"/>
        </w:rPr>
        <w:t xml:space="preserve"> reporting of hate crimes on </w:t>
      </w:r>
      <w:proofErr w:type="gramStart"/>
      <w:r w:rsidR="0AA31EAF" w:rsidRPr="00D31DC0">
        <w:rPr>
          <w:rFonts w:asciiTheme="minorBidi" w:eastAsia="Times New Roman" w:hAnsiTheme="minorBidi" w:cstheme="minorBidi"/>
          <w:sz w:val="24"/>
          <w:szCs w:val="24"/>
        </w:rPr>
        <w:t>campus</w:t>
      </w:r>
      <w:proofErr w:type="gramEnd"/>
    </w:p>
    <w:p w14:paraId="098752A5" w14:textId="58F46400" w:rsidR="604A36C4" w:rsidRPr="00D31DC0" w:rsidRDefault="604A36C4" w:rsidP="00D31DC0">
      <w:pPr>
        <w:pStyle w:val="ListParagraph"/>
        <w:numPr>
          <w:ilvl w:val="0"/>
          <w:numId w:val="15"/>
        </w:numPr>
        <w:spacing w:line="360" w:lineRule="auto"/>
        <w:rPr>
          <w:rFonts w:asciiTheme="minorBidi" w:hAnsiTheme="minorBidi" w:cstheme="minorBidi"/>
          <w:color w:val="000000" w:themeColor="text1"/>
          <w:sz w:val="24"/>
          <w:szCs w:val="24"/>
        </w:rPr>
      </w:pPr>
      <w:r w:rsidRPr="00D31DC0">
        <w:rPr>
          <w:rFonts w:asciiTheme="minorBidi" w:eastAsia="Times New Roman" w:hAnsiTheme="minorBidi" w:cstheme="minorBidi"/>
          <w:sz w:val="24"/>
          <w:szCs w:val="24"/>
        </w:rPr>
        <w:t xml:space="preserve">Creating race </w:t>
      </w:r>
      <w:r w:rsidR="00C936F5">
        <w:rPr>
          <w:rFonts w:asciiTheme="minorBidi" w:eastAsia="Times New Roman" w:hAnsiTheme="minorBidi" w:cstheme="minorBidi"/>
          <w:sz w:val="24"/>
          <w:szCs w:val="24"/>
        </w:rPr>
        <w:t>equality</w:t>
      </w:r>
      <w:r w:rsidRPr="00D31DC0">
        <w:rPr>
          <w:rFonts w:asciiTheme="minorBidi" w:eastAsia="Times New Roman" w:hAnsiTheme="minorBidi" w:cstheme="minorBidi"/>
          <w:sz w:val="24"/>
          <w:szCs w:val="24"/>
        </w:rPr>
        <w:t xml:space="preserve"> training for SU society committees</w:t>
      </w:r>
    </w:p>
    <w:p w14:paraId="15E3290F" w14:textId="6A49689C" w:rsidR="604A36C4" w:rsidRPr="00D31DC0" w:rsidRDefault="604A36C4" w:rsidP="00D31DC0">
      <w:pPr>
        <w:spacing w:line="360" w:lineRule="auto"/>
        <w:rPr>
          <w:rFonts w:asciiTheme="minorBidi" w:eastAsia="Times New Roman" w:hAnsiTheme="minorBidi"/>
          <w:i/>
          <w:iCs/>
        </w:rPr>
      </w:pPr>
      <w:r w:rsidRPr="00D31DC0">
        <w:rPr>
          <w:rFonts w:asciiTheme="minorBidi" w:eastAsia="Times New Roman" w:hAnsiTheme="minorBidi"/>
          <w:i/>
          <w:iCs/>
        </w:rPr>
        <w:t>*Please note that this is not an exhaustive list of the different initiatives we are implementing*</w:t>
      </w:r>
    </w:p>
    <w:p w14:paraId="5E6D5CFA" w14:textId="73600D02" w:rsidR="53B5176A" w:rsidRPr="00D31DC0" w:rsidRDefault="53B5176A" w:rsidP="00D31DC0">
      <w:pPr>
        <w:spacing w:line="360" w:lineRule="auto"/>
        <w:rPr>
          <w:rFonts w:asciiTheme="minorBidi" w:eastAsia="Times New Roman" w:hAnsiTheme="minorBidi"/>
          <w:b/>
          <w:bCs/>
          <w:u w:val="single"/>
        </w:rPr>
      </w:pPr>
    </w:p>
    <w:p w14:paraId="7617216A" w14:textId="5DBCB261" w:rsidR="01CFDE87" w:rsidRPr="00D31DC0" w:rsidRDefault="01CFDE87" w:rsidP="00D31DC0">
      <w:pPr>
        <w:spacing w:line="360" w:lineRule="auto"/>
        <w:rPr>
          <w:rFonts w:asciiTheme="minorBidi" w:eastAsia="Times New Roman" w:hAnsiTheme="minorBidi"/>
          <w:b/>
          <w:bCs/>
          <w:u w:val="single"/>
        </w:rPr>
      </w:pPr>
    </w:p>
    <w:p w14:paraId="142762AC" w14:textId="5264DC3B" w:rsidR="008F66A4" w:rsidRPr="00D31DC0" w:rsidRDefault="008F66A4" w:rsidP="00D31DC0">
      <w:pPr>
        <w:pStyle w:val="Subtitle"/>
      </w:pPr>
      <w:r w:rsidRPr="00D31DC0">
        <w:t>The Decolonise Keele Network</w:t>
      </w:r>
      <w:r w:rsidR="621A8D93" w:rsidRPr="00D31DC0">
        <w:t xml:space="preserve"> (DKN)</w:t>
      </w:r>
    </w:p>
    <w:p w14:paraId="7DE2E30D" w14:textId="042D5D91" w:rsidR="008F66A4" w:rsidRPr="00D31DC0" w:rsidRDefault="008F66A4" w:rsidP="00D31DC0">
      <w:pPr>
        <w:tabs>
          <w:tab w:val="left" w:pos="1699"/>
        </w:tabs>
        <w:spacing w:line="360" w:lineRule="auto"/>
        <w:rPr>
          <w:rFonts w:asciiTheme="minorBidi" w:eastAsia="Times New Roman" w:hAnsiTheme="minorBidi"/>
          <w:b/>
          <w:bCs/>
          <w:u w:val="single"/>
        </w:rPr>
      </w:pPr>
    </w:p>
    <w:p w14:paraId="04BE46EE" w14:textId="3B8FF596" w:rsidR="002212B1" w:rsidRPr="00C8449F" w:rsidRDefault="008F66A4" w:rsidP="00C8449F">
      <w:pPr>
        <w:tabs>
          <w:tab w:val="left" w:pos="1699"/>
        </w:tabs>
        <w:spacing w:line="360" w:lineRule="auto"/>
        <w:rPr>
          <w:rFonts w:asciiTheme="minorBidi" w:eastAsia="Times New Roman" w:hAnsiTheme="minorBidi"/>
        </w:rPr>
      </w:pPr>
      <w:r w:rsidRPr="00D31DC0">
        <w:rPr>
          <w:rFonts w:asciiTheme="minorBidi" w:eastAsia="Times New Roman" w:hAnsiTheme="minorBidi"/>
        </w:rPr>
        <w:t xml:space="preserve">A collective of </w:t>
      </w:r>
      <w:r w:rsidR="7445EC7B" w:rsidRPr="00D31DC0">
        <w:rPr>
          <w:rFonts w:asciiTheme="minorBidi" w:eastAsia="Times New Roman" w:hAnsiTheme="minorBidi"/>
        </w:rPr>
        <w:t>s</w:t>
      </w:r>
      <w:r w:rsidRPr="00D31DC0">
        <w:rPr>
          <w:rFonts w:asciiTheme="minorBidi" w:eastAsia="Times New Roman" w:hAnsiTheme="minorBidi"/>
        </w:rPr>
        <w:t>tudent</w:t>
      </w:r>
      <w:r w:rsidR="2BED4A90" w:rsidRPr="00D31DC0">
        <w:rPr>
          <w:rFonts w:asciiTheme="minorBidi" w:eastAsia="Times New Roman" w:hAnsiTheme="minorBidi"/>
        </w:rPr>
        <w:t>s</w:t>
      </w:r>
      <w:r w:rsidRPr="00D31DC0">
        <w:rPr>
          <w:rFonts w:asciiTheme="minorBidi" w:eastAsia="Times New Roman" w:hAnsiTheme="minorBidi"/>
        </w:rPr>
        <w:t xml:space="preserve"> and </w:t>
      </w:r>
      <w:r w:rsidR="31A2A81A" w:rsidRPr="00D31DC0">
        <w:rPr>
          <w:rFonts w:asciiTheme="minorBidi" w:eastAsia="Times New Roman" w:hAnsiTheme="minorBidi"/>
        </w:rPr>
        <w:t>s</w:t>
      </w:r>
      <w:r w:rsidRPr="00D31DC0">
        <w:rPr>
          <w:rFonts w:asciiTheme="minorBidi" w:eastAsia="Times New Roman" w:hAnsiTheme="minorBidi"/>
        </w:rPr>
        <w:t>taff</w:t>
      </w:r>
      <w:r w:rsidR="08D2598F" w:rsidRPr="00D31DC0">
        <w:rPr>
          <w:rFonts w:asciiTheme="minorBidi" w:eastAsia="Times New Roman" w:hAnsiTheme="minorBidi"/>
        </w:rPr>
        <w:t xml:space="preserve"> working independently as a critical friend of the University</w:t>
      </w:r>
      <w:r w:rsidRPr="00D31DC0">
        <w:rPr>
          <w:rFonts w:asciiTheme="minorBidi" w:eastAsia="Times New Roman" w:hAnsiTheme="minorBidi"/>
        </w:rPr>
        <w:t xml:space="preserve">, this group has been pivotal in advancing the work of decolonising the curriculum. </w:t>
      </w:r>
    </w:p>
    <w:p w14:paraId="7EEB2134" w14:textId="59A24D89" w:rsidR="53B5176A" w:rsidRPr="00D31DC0" w:rsidRDefault="008F66A4" w:rsidP="00BB1F50">
      <w:pPr>
        <w:pStyle w:val="NormalWeb"/>
        <w:spacing w:before="0" w:after="0" w:line="360" w:lineRule="auto"/>
        <w:rPr>
          <w:rFonts w:asciiTheme="minorBidi" w:hAnsiTheme="minorBidi" w:cstheme="minorBidi"/>
          <w:color w:val="000000" w:themeColor="text1"/>
        </w:rPr>
      </w:pPr>
      <w:proofErr w:type="spellStart"/>
      <w:r w:rsidRPr="00D31DC0">
        <w:rPr>
          <w:rFonts w:asciiTheme="minorBidi" w:hAnsiTheme="minorBidi" w:cstheme="minorBidi"/>
          <w:color w:val="000000" w:themeColor="text1"/>
        </w:rPr>
        <w:t>Keele's</w:t>
      </w:r>
      <w:proofErr w:type="spellEnd"/>
      <w:r w:rsidRPr="00D31DC0">
        <w:rPr>
          <w:rFonts w:asciiTheme="minorBidi" w:hAnsiTheme="minorBidi" w:cstheme="minorBidi"/>
          <w:color w:val="000000" w:themeColor="text1"/>
        </w:rPr>
        <w:t> </w:t>
      </w:r>
      <w:hyperlink r:id="rId9" w:anchor="keele-manifesto-for-decolonising-the-curriculum">
        <w:r w:rsidRPr="00D31DC0">
          <w:rPr>
            <w:rStyle w:val="Hyperlink"/>
            <w:rFonts w:asciiTheme="minorBidi" w:hAnsiTheme="minorBidi" w:cstheme="minorBidi"/>
            <w:color w:val="000000" w:themeColor="text1"/>
            <w:u w:val="none"/>
          </w:rPr>
          <w:t>Manifesto for Decolonising the Curriculum</w:t>
        </w:r>
      </w:hyperlink>
      <w:r w:rsidRPr="00D31DC0">
        <w:rPr>
          <w:rFonts w:asciiTheme="minorBidi" w:hAnsiTheme="minorBidi" w:cstheme="minorBidi"/>
          <w:color w:val="000000" w:themeColor="text1"/>
        </w:rPr>
        <w:t xml:space="preserve"> was released jointly by </w:t>
      </w:r>
      <w:proofErr w:type="spellStart"/>
      <w:r w:rsidRPr="00D31DC0">
        <w:rPr>
          <w:rFonts w:asciiTheme="minorBidi" w:hAnsiTheme="minorBidi" w:cstheme="minorBidi"/>
          <w:color w:val="000000" w:themeColor="text1"/>
        </w:rPr>
        <w:t>Keele's</w:t>
      </w:r>
      <w:proofErr w:type="spellEnd"/>
      <w:r w:rsidRPr="00D31DC0">
        <w:rPr>
          <w:rFonts w:asciiTheme="minorBidi" w:hAnsiTheme="minorBidi" w:cstheme="minorBidi"/>
          <w:color w:val="000000" w:themeColor="text1"/>
        </w:rPr>
        <w:t xml:space="preserve"> Student</w:t>
      </w:r>
      <w:r w:rsidR="00C936F5">
        <w:rPr>
          <w:rFonts w:asciiTheme="minorBidi" w:hAnsiTheme="minorBidi" w:cstheme="minorBidi"/>
          <w:color w:val="000000" w:themeColor="text1"/>
        </w:rPr>
        <w:t>s’</w:t>
      </w:r>
      <w:r w:rsidRPr="00D31DC0">
        <w:rPr>
          <w:rFonts w:asciiTheme="minorBidi" w:hAnsiTheme="minorBidi" w:cstheme="minorBidi"/>
          <w:color w:val="000000" w:themeColor="text1"/>
        </w:rPr>
        <w:t xml:space="preserve"> Union (SU), </w:t>
      </w:r>
      <w:proofErr w:type="spellStart"/>
      <w:r w:rsidRPr="00D31DC0">
        <w:rPr>
          <w:rFonts w:asciiTheme="minorBidi" w:hAnsiTheme="minorBidi" w:cstheme="minorBidi"/>
          <w:color w:val="000000" w:themeColor="text1"/>
        </w:rPr>
        <w:t>Keele</w:t>
      </w:r>
      <w:proofErr w:type="spellEnd"/>
      <w:r w:rsidRPr="00D31DC0">
        <w:rPr>
          <w:rFonts w:asciiTheme="minorBidi" w:hAnsiTheme="minorBidi" w:cstheme="minorBidi"/>
          <w:color w:val="000000" w:themeColor="text1"/>
        </w:rPr>
        <w:t xml:space="preserve"> Postgraduate Association (KPA) and </w:t>
      </w:r>
      <w:proofErr w:type="spellStart"/>
      <w:r w:rsidRPr="00D31DC0">
        <w:rPr>
          <w:rFonts w:asciiTheme="minorBidi" w:hAnsiTheme="minorBidi" w:cstheme="minorBidi"/>
          <w:color w:val="000000" w:themeColor="text1"/>
        </w:rPr>
        <w:t>Keele's</w:t>
      </w:r>
      <w:proofErr w:type="spellEnd"/>
      <w:r w:rsidRPr="00D31DC0">
        <w:rPr>
          <w:rFonts w:asciiTheme="minorBidi" w:hAnsiTheme="minorBidi" w:cstheme="minorBidi"/>
          <w:color w:val="000000" w:themeColor="text1"/>
        </w:rPr>
        <w:t xml:space="preserve"> University College Union (KUCU) on 23</w:t>
      </w:r>
      <w:r w:rsidRPr="00D31DC0">
        <w:rPr>
          <w:rFonts w:asciiTheme="minorBidi" w:hAnsiTheme="minorBidi" w:cstheme="minorBidi"/>
          <w:color w:val="000000" w:themeColor="text1"/>
          <w:vertAlign w:val="superscript"/>
        </w:rPr>
        <w:t>rd</w:t>
      </w:r>
      <w:r w:rsidRPr="00D31DC0">
        <w:rPr>
          <w:rFonts w:asciiTheme="minorBidi" w:hAnsiTheme="minorBidi" w:cstheme="minorBidi"/>
          <w:color w:val="000000" w:themeColor="text1"/>
        </w:rPr>
        <w:t> May 2018 and was officially launched on June 7</w:t>
      </w:r>
      <w:r w:rsidRPr="00D31DC0">
        <w:rPr>
          <w:rFonts w:asciiTheme="minorBidi" w:hAnsiTheme="minorBidi" w:cstheme="minorBidi"/>
          <w:color w:val="000000" w:themeColor="text1"/>
          <w:vertAlign w:val="superscript"/>
        </w:rPr>
        <w:t>th</w:t>
      </w:r>
      <w:r w:rsidRPr="00D31DC0">
        <w:rPr>
          <w:rFonts w:asciiTheme="minorBidi" w:hAnsiTheme="minorBidi" w:cstheme="minorBidi"/>
          <w:color w:val="000000" w:themeColor="text1"/>
        </w:rPr>
        <w:t>, 2018</w:t>
      </w:r>
      <w:r w:rsidR="002423AD">
        <w:rPr>
          <w:rFonts w:asciiTheme="minorBidi" w:hAnsiTheme="minorBidi" w:cstheme="minorBidi"/>
          <w:color w:val="000000" w:themeColor="text1"/>
        </w:rPr>
        <w:t>.</w:t>
      </w:r>
      <w:r w:rsidR="20104BE7" w:rsidRPr="00D31DC0">
        <w:rPr>
          <w:rFonts w:asciiTheme="minorBidi" w:hAnsiTheme="minorBidi" w:cstheme="minorBidi"/>
          <w:color w:val="000000" w:themeColor="text1"/>
        </w:rPr>
        <w:t xml:space="preserve">                                                        </w:t>
      </w:r>
    </w:p>
    <w:p w14:paraId="703ECB5E" w14:textId="06C4470D" w:rsidR="53B5176A" w:rsidRPr="00D31DC0" w:rsidRDefault="008F66A4" w:rsidP="00BB1F50">
      <w:pPr>
        <w:pStyle w:val="NormalWeb"/>
        <w:spacing w:before="0" w:after="0" w:line="360" w:lineRule="auto"/>
        <w:rPr>
          <w:rFonts w:asciiTheme="minorBidi" w:hAnsiTheme="minorBidi" w:cstheme="minorBidi"/>
          <w:color w:val="000000" w:themeColor="text1"/>
        </w:rPr>
      </w:pPr>
      <w:r w:rsidRPr="00D31DC0">
        <w:rPr>
          <w:rFonts w:asciiTheme="minorBidi" w:hAnsiTheme="minorBidi" w:cstheme="minorBidi"/>
          <w:color w:val="000000" w:themeColor="text1"/>
        </w:rPr>
        <w:t xml:space="preserve">A core strategic working group came together following a call out at </w:t>
      </w:r>
      <w:proofErr w:type="spellStart"/>
      <w:r w:rsidRPr="00D31DC0">
        <w:rPr>
          <w:rFonts w:asciiTheme="minorBidi" w:hAnsiTheme="minorBidi" w:cstheme="minorBidi"/>
          <w:color w:val="000000" w:themeColor="text1"/>
        </w:rPr>
        <w:t>Keele's</w:t>
      </w:r>
      <w:proofErr w:type="spellEnd"/>
      <w:r w:rsidRPr="00D31DC0">
        <w:rPr>
          <w:rFonts w:asciiTheme="minorBidi" w:hAnsiTheme="minorBidi" w:cstheme="minorBidi"/>
          <w:color w:val="000000" w:themeColor="text1"/>
        </w:rPr>
        <w:t xml:space="preserve"> first public meeting on 'Decolonise' held on February 28</w:t>
      </w:r>
      <w:r w:rsidRPr="00D31DC0">
        <w:rPr>
          <w:rFonts w:asciiTheme="minorBidi" w:hAnsiTheme="minorBidi" w:cstheme="minorBidi"/>
          <w:color w:val="000000" w:themeColor="text1"/>
          <w:vertAlign w:val="superscript"/>
        </w:rPr>
        <w:t>th</w:t>
      </w:r>
      <w:r w:rsidRPr="00D31DC0">
        <w:rPr>
          <w:rFonts w:asciiTheme="minorBidi" w:hAnsiTheme="minorBidi" w:cstheme="minorBidi"/>
          <w:color w:val="000000" w:themeColor="text1"/>
        </w:rPr>
        <w:t>, 2018. This meeting was organised in response to the UCU's 'Day of Action on Racism'. The meeting took the form of a panel discussion on 'Decolonising the Academy: Why is my curriculum so white?'</w:t>
      </w:r>
    </w:p>
    <w:p w14:paraId="41236AAD" w14:textId="32E67146" w:rsidR="2129C33B" w:rsidRPr="00D31DC0" w:rsidRDefault="008F6AE8" w:rsidP="00BB1F50">
      <w:pPr>
        <w:pStyle w:val="NormalWeb"/>
        <w:spacing w:before="0" w:after="0" w:line="360" w:lineRule="auto"/>
        <w:rPr>
          <w:rFonts w:asciiTheme="minorBidi" w:hAnsiTheme="minorBidi" w:cstheme="minorBidi"/>
          <w:color w:val="000000" w:themeColor="text1"/>
        </w:rPr>
      </w:pPr>
      <w:r w:rsidRPr="00D31DC0">
        <w:rPr>
          <w:rFonts w:asciiTheme="minorBidi" w:hAnsiTheme="minorBidi" w:cstheme="minorBidi"/>
          <w:color w:val="000000" w:themeColor="text1"/>
        </w:rPr>
        <w:t>The DKN have organised various events and activities to engage the student</w:t>
      </w:r>
      <w:r w:rsidR="326DCFE9" w:rsidRPr="00D31DC0">
        <w:rPr>
          <w:rFonts w:asciiTheme="minorBidi" w:hAnsiTheme="minorBidi" w:cstheme="minorBidi"/>
          <w:color w:val="000000" w:themeColor="text1"/>
        </w:rPr>
        <w:t xml:space="preserve">s and staff </w:t>
      </w:r>
      <w:r w:rsidRPr="00D31DC0">
        <w:rPr>
          <w:rFonts w:asciiTheme="minorBidi" w:hAnsiTheme="minorBidi" w:cstheme="minorBidi"/>
          <w:color w:val="000000" w:themeColor="text1"/>
        </w:rPr>
        <w:t>with the decolonise work</w:t>
      </w:r>
      <w:r w:rsidR="22B6C544" w:rsidRPr="00D31DC0">
        <w:rPr>
          <w:rFonts w:asciiTheme="minorBidi" w:hAnsiTheme="minorBidi" w:cstheme="minorBidi"/>
          <w:color w:val="000000" w:themeColor="text1"/>
        </w:rPr>
        <w:t>. The network ha</w:t>
      </w:r>
      <w:r w:rsidR="27260929" w:rsidRPr="00D31DC0">
        <w:rPr>
          <w:rFonts w:asciiTheme="minorBidi" w:hAnsiTheme="minorBidi" w:cstheme="minorBidi"/>
          <w:color w:val="000000" w:themeColor="text1"/>
        </w:rPr>
        <w:t>s</w:t>
      </w:r>
      <w:r w:rsidR="22B6C544" w:rsidRPr="00D31DC0">
        <w:rPr>
          <w:rFonts w:asciiTheme="minorBidi" w:hAnsiTheme="minorBidi" w:cstheme="minorBidi"/>
          <w:color w:val="000000" w:themeColor="text1"/>
        </w:rPr>
        <w:t xml:space="preserve"> been involved in training other universities, spoke on a panel at a KISI conference and have also taken part in KIITE carousels</w:t>
      </w:r>
      <w:r w:rsidR="4B2AB1BF" w:rsidRPr="00D31DC0">
        <w:rPr>
          <w:rFonts w:asciiTheme="minorBidi" w:hAnsiTheme="minorBidi" w:cstheme="minorBidi"/>
          <w:color w:val="000000" w:themeColor="text1"/>
        </w:rPr>
        <w:t>.</w:t>
      </w:r>
    </w:p>
    <w:p w14:paraId="70430646" w14:textId="77777777" w:rsidR="00EF0518" w:rsidRDefault="00EF0518" w:rsidP="00D31DC0">
      <w:pPr>
        <w:pStyle w:val="NormalWeb"/>
        <w:spacing w:before="0" w:after="0" w:line="360" w:lineRule="auto"/>
        <w:rPr>
          <w:rFonts w:asciiTheme="minorBidi" w:hAnsiTheme="minorBidi" w:cstheme="minorBidi"/>
          <w:color w:val="000000" w:themeColor="text1"/>
        </w:rPr>
      </w:pPr>
    </w:p>
    <w:p w14:paraId="080D05D4" w14:textId="77777777" w:rsidR="00EF0518" w:rsidRDefault="00EF0518" w:rsidP="00D31DC0">
      <w:pPr>
        <w:pStyle w:val="NormalWeb"/>
        <w:spacing w:before="0" w:after="0" w:line="360" w:lineRule="auto"/>
        <w:rPr>
          <w:rFonts w:asciiTheme="minorBidi" w:hAnsiTheme="minorBidi" w:cstheme="minorBidi"/>
          <w:color w:val="000000" w:themeColor="text1"/>
        </w:rPr>
      </w:pPr>
    </w:p>
    <w:p w14:paraId="21C724C7" w14:textId="5654A364" w:rsidR="49F90D88" w:rsidRPr="00D31DC0" w:rsidRDefault="49F90D88" w:rsidP="00D31DC0">
      <w:pPr>
        <w:pStyle w:val="NormalWeb"/>
        <w:spacing w:before="0" w:after="0" w:line="360" w:lineRule="auto"/>
        <w:rPr>
          <w:rFonts w:asciiTheme="minorBidi" w:hAnsiTheme="minorBidi" w:cstheme="minorBidi"/>
          <w:color w:val="000000" w:themeColor="text1"/>
        </w:rPr>
      </w:pPr>
      <w:r w:rsidRPr="00D31DC0">
        <w:rPr>
          <w:rFonts w:asciiTheme="minorBidi" w:hAnsiTheme="minorBidi" w:cstheme="minorBidi"/>
          <w:color w:val="000000" w:themeColor="text1"/>
        </w:rPr>
        <w:t xml:space="preserve">You can find out further information about the </w:t>
      </w:r>
      <w:hyperlink r:id="rId10">
        <w:r w:rsidRPr="00D31DC0">
          <w:rPr>
            <w:rStyle w:val="Hyperlink"/>
            <w:rFonts w:asciiTheme="minorBidi" w:hAnsiTheme="minorBidi" w:cstheme="minorBidi"/>
          </w:rPr>
          <w:t>Decolonise Keele Network here</w:t>
        </w:r>
      </w:hyperlink>
      <w:r w:rsidR="0B9A0220" w:rsidRPr="00D31DC0">
        <w:rPr>
          <w:rFonts w:asciiTheme="minorBidi" w:hAnsiTheme="minorBidi" w:cstheme="minorBidi"/>
          <w:color w:val="000000" w:themeColor="text1"/>
        </w:rPr>
        <w:t xml:space="preserve"> and to get involved please email the network on </w:t>
      </w:r>
      <w:hyperlink r:id="rId11">
        <w:r w:rsidR="0B9A0220" w:rsidRPr="00D31DC0">
          <w:rPr>
            <w:rStyle w:val="Hyperlink"/>
            <w:rFonts w:asciiTheme="minorBidi" w:hAnsiTheme="minorBidi" w:cstheme="minorBidi"/>
          </w:rPr>
          <w:t>decolonisekeelenetwork@gmail.com</w:t>
        </w:r>
      </w:hyperlink>
      <w:r w:rsidR="0B9A0220" w:rsidRPr="00D31DC0">
        <w:rPr>
          <w:rFonts w:asciiTheme="minorBidi" w:hAnsiTheme="minorBidi" w:cstheme="minorBidi"/>
        </w:rPr>
        <w:t xml:space="preserve">. </w:t>
      </w:r>
    </w:p>
    <w:p w14:paraId="50A97ECF" w14:textId="77777777" w:rsidR="00BB1F50" w:rsidRDefault="00BB1F50" w:rsidP="00D31DC0">
      <w:pPr>
        <w:pStyle w:val="Heading1"/>
      </w:pPr>
    </w:p>
    <w:p w14:paraId="716526C8" w14:textId="117299CD" w:rsidR="005101A7" w:rsidRPr="00BB1F50" w:rsidRDefault="0DA22379" w:rsidP="00BB1F50">
      <w:pPr>
        <w:pStyle w:val="Heading1"/>
      </w:pPr>
      <w:bookmarkStart w:id="4" w:name="_Toc61960941"/>
      <w:r w:rsidRPr="00D31DC0">
        <w:t xml:space="preserve">What </w:t>
      </w:r>
      <w:r w:rsidR="6C024B7A" w:rsidRPr="00D31DC0">
        <w:t>is decolonisation</w:t>
      </w:r>
      <w:r w:rsidR="4EEC8F1B" w:rsidRPr="00D31DC0">
        <w:t>?</w:t>
      </w:r>
      <w:bookmarkEnd w:id="4"/>
    </w:p>
    <w:p w14:paraId="4EE14674" w14:textId="2004EDD3" w:rsidR="00BB1F50" w:rsidRDefault="43A8FE0F" w:rsidP="00291AE8">
      <w:pPr>
        <w:spacing w:line="360" w:lineRule="auto"/>
        <w:rPr>
          <w:rFonts w:asciiTheme="minorBidi" w:eastAsia="Times New Roman" w:hAnsiTheme="minorBidi"/>
        </w:rPr>
      </w:pPr>
      <w:r w:rsidRPr="00D31DC0">
        <w:rPr>
          <w:rFonts w:asciiTheme="minorBidi" w:eastAsia="Times New Roman" w:hAnsiTheme="minorBidi"/>
        </w:rPr>
        <w:t xml:space="preserve">To understand decolonising the curriculum it is </w:t>
      </w:r>
      <w:r w:rsidR="37C633EC" w:rsidRPr="00D31DC0">
        <w:rPr>
          <w:rFonts w:asciiTheme="minorBidi" w:eastAsia="Times New Roman" w:hAnsiTheme="minorBidi"/>
        </w:rPr>
        <w:t xml:space="preserve">first important to understand decolonisation on a broader level. </w:t>
      </w:r>
    </w:p>
    <w:p w14:paraId="78246940" w14:textId="77777777" w:rsidR="00291AE8" w:rsidRPr="00D31DC0" w:rsidRDefault="00291AE8" w:rsidP="00291AE8">
      <w:pPr>
        <w:spacing w:line="360" w:lineRule="auto"/>
        <w:rPr>
          <w:rFonts w:asciiTheme="minorBidi" w:eastAsia="Times New Roman" w:hAnsiTheme="minorBidi"/>
        </w:rPr>
      </w:pPr>
    </w:p>
    <w:p w14:paraId="6C72C55E" w14:textId="3CD3360B" w:rsidR="37C633EC" w:rsidRPr="00D31DC0" w:rsidRDefault="37C633EC" w:rsidP="00D31DC0">
      <w:pPr>
        <w:spacing w:line="360" w:lineRule="auto"/>
        <w:rPr>
          <w:rFonts w:asciiTheme="minorBidi" w:eastAsia="Times New Roman" w:hAnsiTheme="minorBidi"/>
        </w:rPr>
      </w:pPr>
      <w:r w:rsidRPr="00D31DC0">
        <w:rPr>
          <w:rFonts w:asciiTheme="minorBidi" w:eastAsia="Times New Roman" w:hAnsiTheme="minorBidi"/>
        </w:rPr>
        <w:t xml:space="preserve">On a political level, decolonisation refers to the process of nations and peoples </w:t>
      </w:r>
      <w:r w:rsidR="7A92B313" w:rsidRPr="00D31DC0">
        <w:rPr>
          <w:rFonts w:asciiTheme="minorBidi" w:eastAsia="Times New Roman" w:hAnsiTheme="minorBidi"/>
        </w:rPr>
        <w:t xml:space="preserve">undoing colonial rule. </w:t>
      </w:r>
      <w:r w:rsidR="1D4354F3" w:rsidRPr="00D31DC0">
        <w:rPr>
          <w:rFonts w:asciiTheme="minorBidi" w:eastAsia="Times New Roman" w:hAnsiTheme="minorBidi"/>
        </w:rPr>
        <w:t xml:space="preserve">But decolonisation went beyond the physical retreat of colonisers from colonised lands. </w:t>
      </w:r>
    </w:p>
    <w:p w14:paraId="22781F96" w14:textId="03D27A1C" w:rsidR="50F3F5E0" w:rsidRPr="00D31DC0" w:rsidRDefault="50F3F5E0" w:rsidP="00D31DC0">
      <w:pPr>
        <w:spacing w:line="360" w:lineRule="auto"/>
        <w:rPr>
          <w:rFonts w:asciiTheme="minorBidi" w:eastAsia="Arial" w:hAnsiTheme="minorBidi"/>
        </w:rPr>
      </w:pPr>
    </w:p>
    <w:p w14:paraId="307AC008" w14:textId="00CFBC0C" w:rsidR="2EBAD8E2" w:rsidRPr="00D31DC0" w:rsidRDefault="7D96421B" w:rsidP="00D31DC0">
      <w:pPr>
        <w:spacing w:line="360" w:lineRule="auto"/>
        <w:rPr>
          <w:rFonts w:asciiTheme="minorBidi" w:eastAsia="Arial" w:hAnsiTheme="minorBidi"/>
        </w:rPr>
      </w:pPr>
      <w:r w:rsidRPr="00D31DC0">
        <w:rPr>
          <w:rFonts w:asciiTheme="minorBidi" w:eastAsia="Arial" w:hAnsiTheme="minorBidi"/>
        </w:rPr>
        <w:t xml:space="preserve">Decolonisation </w:t>
      </w:r>
      <w:proofErr w:type="gramStart"/>
      <w:r w:rsidRPr="00D31DC0">
        <w:rPr>
          <w:rFonts w:asciiTheme="minorBidi" w:eastAsia="Arial" w:hAnsiTheme="minorBidi"/>
        </w:rPr>
        <w:t>is</w:t>
      </w:r>
      <w:proofErr w:type="gramEnd"/>
    </w:p>
    <w:p w14:paraId="4C75780E" w14:textId="7795036A" w:rsidR="7D96421B" w:rsidRPr="00D31DC0" w:rsidRDefault="7D96421B" w:rsidP="00D31DC0">
      <w:pPr>
        <w:pStyle w:val="ListParagraph"/>
        <w:numPr>
          <w:ilvl w:val="0"/>
          <w:numId w:val="4"/>
        </w:numPr>
        <w:spacing w:line="360" w:lineRule="auto"/>
        <w:rPr>
          <w:rFonts w:asciiTheme="minorBidi" w:eastAsiaTheme="minorEastAsia" w:hAnsiTheme="minorBidi" w:cstheme="minorBidi"/>
          <w:sz w:val="24"/>
          <w:szCs w:val="24"/>
        </w:rPr>
      </w:pPr>
      <w:r w:rsidRPr="00D31DC0">
        <w:rPr>
          <w:rFonts w:asciiTheme="minorBidi" w:eastAsia="Arial" w:hAnsiTheme="minorBidi" w:cstheme="minorBidi"/>
          <w:sz w:val="24"/>
          <w:szCs w:val="24"/>
        </w:rPr>
        <w:t xml:space="preserve">the process of revealing and dismantling colonialist power in all its forms </w:t>
      </w:r>
    </w:p>
    <w:p w14:paraId="436D5967" w14:textId="65E8CDAE" w:rsidR="7D96421B" w:rsidRPr="00D31DC0" w:rsidRDefault="7D96421B" w:rsidP="00D31DC0">
      <w:pPr>
        <w:pStyle w:val="ListParagraph"/>
        <w:numPr>
          <w:ilvl w:val="0"/>
          <w:numId w:val="4"/>
        </w:numPr>
        <w:spacing w:line="360" w:lineRule="auto"/>
        <w:rPr>
          <w:rFonts w:asciiTheme="minorBidi" w:eastAsiaTheme="minorEastAsia" w:hAnsiTheme="minorBidi" w:cstheme="minorBidi"/>
          <w:sz w:val="24"/>
          <w:szCs w:val="24"/>
        </w:rPr>
      </w:pPr>
      <w:r w:rsidRPr="00D31DC0">
        <w:rPr>
          <w:rFonts w:asciiTheme="minorBidi" w:eastAsia="Arial" w:hAnsiTheme="minorBidi" w:cstheme="minorBidi"/>
          <w:sz w:val="24"/>
          <w:szCs w:val="24"/>
        </w:rPr>
        <w:t>delinking from the colonial matrix of power</w:t>
      </w:r>
    </w:p>
    <w:p w14:paraId="586AF441" w14:textId="7F4426B5" w:rsidR="7D96421B" w:rsidRPr="00D31DC0" w:rsidRDefault="7D96421B" w:rsidP="00D31DC0">
      <w:pPr>
        <w:pStyle w:val="ListParagraph"/>
        <w:numPr>
          <w:ilvl w:val="0"/>
          <w:numId w:val="4"/>
        </w:numPr>
        <w:spacing w:line="360" w:lineRule="auto"/>
        <w:rPr>
          <w:rFonts w:asciiTheme="minorBidi" w:eastAsiaTheme="minorEastAsia" w:hAnsiTheme="minorBidi" w:cstheme="minorBidi"/>
          <w:sz w:val="24"/>
          <w:szCs w:val="24"/>
        </w:rPr>
      </w:pPr>
      <w:r w:rsidRPr="00D31DC0">
        <w:rPr>
          <w:rFonts w:asciiTheme="minorBidi" w:eastAsia="Arial" w:hAnsiTheme="minorBidi" w:cstheme="minorBidi"/>
          <w:sz w:val="24"/>
          <w:szCs w:val="24"/>
        </w:rPr>
        <w:t>the process of humani</w:t>
      </w:r>
      <w:r w:rsidR="52C94816" w:rsidRPr="00D31DC0">
        <w:rPr>
          <w:rFonts w:asciiTheme="minorBidi" w:eastAsia="Arial" w:hAnsiTheme="minorBidi" w:cstheme="minorBidi"/>
          <w:sz w:val="24"/>
          <w:szCs w:val="24"/>
        </w:rPr>
        <w:t>s</w:t>
      </w:r>
      <w:r w:rsidRPr="00D31DC0">
        <w:rPr>
          <w:rFonts w:asciiTheme="minorBidi" w:eastAsia="Arial" w:hAnsiTheme="minorBidi" w:cstheme="minorBidi"/>
          <w:sz w:val="24"/>
          <w:szCs w:val="24"/>
        </w:rPr>
        <w:t xml:space="preserve">ing the </w:t>
      </w:r>
      <w:proofErr w:type="gramStart"/>
      <w:r w:rsidRPr="00D31DC0">
        <w:rPr>
          <w:rFonts w:asciiTheme="minorBidi" w:eastAsia="Arial" w:hAnsiTheme="minorBidi" w:cstheme="minorBidi"/>
          <w:sz w:val="24"/>
          <w:szCs w:val="24"/>
        </w:rPr>
        <w:t>dehumani</w:t>
      </w:r>
      <w:r w:rsidR="59AA312D" w:rsidRPr="00D31DC0">
        <w:rPr>
          <w:rFonts w:asciiTheme="minorBidi" w:eastAsia="Arial" w:hAnsiTheme="minorBidi" w:cstheme="minorBidi"/>
          <w:sz w:val="24"/>
          <w:szCs w:val="24"/>
        </w:rPr>
        <w:t>s</w:t>
      </w:r>
      <w:r w:rsidRPr="00D31DC0">
        <w:rPr>
          <w:rFonts w:asciiTheme="minorBidi" w:eastAsia="Arial" w:hAnsiTheme="minorBidi" w:cstheme="minorBidi"/>
          <w:sz w:val="24"/>
          <w:szCs w:val="24"/>
        </w:rPr>
        <w:t>ed</w:t>
      </w:r>
      <w:proofErr w:type="gramEnd"/>
    </w:p>
    <w:p w14:paraId="0E6BA8F7" w14:textId="6551616E" w:rsidR="50F3F5E0" w:rsidRPr="00D31DC0" w:rsidRDefault="50F3F5E0" w:rsidP="00D31DC0">
      <w:pPr>
        <w:spacing w:line="360" w:lineRule="auto"/>
        <w:rPr>
          <w:rFonts w:asciiTheme="minorBidi" w:eastAsia="Arial" w:hAnsiTheme="minorBidi"/>
        </w:rPr>
      </w:pPr>
    </w:p>
    <w:p w14:paraId="01920AC1" w14:textId="5FF64041" w:rsidR="713C2284" w:rsidRPr="00D31DC0" w:rsidRDefault="713C2284" w:rsidP="00D31DC0">
      <w:pPr>
        <w:spacing w:line="360" w:lineRule="auto"/>
        <w:rPr>
          <w:rFonts w:asciiTheme="minorBidi" w:eastAsia="Arial" w:hAnsiTheme="minorBidi"/>
        </w:rPr>
      </w:pPr>
      <w:r w:rsidRPr="00D31DC0">
        <w:rPr>
          <w:rFonts w:asciiTheme="minorBidi" w:eastAsia="Arial" w:hAnsiTheme="minorBidi"/>
        </w:rPr>
        <w:t>C</w:t>
      </w:r>
      <w:r w:rsidR="7D96421B" w:rsidRPr="00D31DC0">
        <w:rPr>
          <w:rFonts w:asciiTheme="minorBidi" w:eastAsia="Arial" w:hAnsiTheme="minorBidi"/>
        </w:rPr>
        <w:t xml:space="preserve">olonialism went </w:t>
      </w:r>
      <w:r w:rsidR="737B5099" w:rsidRPr="00D31DC0">
        <w:rPr>
          <w:rFonts w:asciiTheme="minorBidi" w:eastAsia="Arial" w:hAnsiTheme="minorBidi"/>
        </w:rPr>
        <w:t>far</w:t>
      </w:r>
      <w:r w:rsidR="7D96421B" w:rsidRPr="00D31DC0">
        <w:rPr>
          <w:rFonts w:asciiTheme="minorBidi" w:eastAsia="Arial" w:hAnsiTheme="minorBidi"/>
        </w:rPr>
        <w:t xml:space="preserve"> beyond military, political and economic domination,</w:t>
      </w:r>
      <w:r w:rsidR="3CDAC8AA" w:rsidRPr="00D31DC0">
        <w:rPr>
          <w:rFonts w:asciiTheme="minorBidi" w:eastAsia="Arial" w:hAnsiTheme="minorBidi"/>
        </w:rPr>
        <w:t xml:space="preserve"> it meant an erasure and suppression of language, culture, </w:t>
      </w:r>
      <w:proofErr w:type="gramStart"/>
      <w:r w:rsidR="3CDAC8AA" w:rsidRPr="00D31DC0">
        <w:rPr>
          <w:rFonts w:asciiTheme="minorBidi" w:eastAsia="Arial" w:hAnsiTheme="minorBidi"/>
        </w:rPr>
        <w:t>religion</w:t>
      </w:r>
      <w:proofErr w:type="gramEnd"/>
      <w:r w:rsidR="3CDAC8AA" w:rsidRPr="00D31DC0">
        <w:rPr>
          <w:rFonts w:asciiTheme="minorBidi" w:eastAsia="Arial" w:hAnsiTheme="minorBidi"/>
        </w:rPr>
        <w:t xml:space="preserve"> and identity for many peoples. </w:t>
      </w:r>
    </w:p>
    <w:p w14:paraId="5C4BD53D" w14:textId="77777777" w:rsidR="002212B1" w:rsidRDefault="002212B1" w:rsidP="00D31DC0">
      <w:pPr>
        <w:spacing w:line="360" w:lineRule="auto"/>
        <w:rPr>
          <w:rFonts w:asciiTheme="minorBidi" w:eastAsia="Arial" w:hAnsiTheme="minorBidi"/>
        </w:rPr>
      </w:pPr>
    </w:p>
    <w:p w14:paraId="074AFE23" w14:textId="44250C0B" w:rsidR="3CDAC8AA" w:rsidRPr="00D31DC0" w:rsidRDefault="3CDAC8AA" w:rsidP="00D31DC0">
      <w:pPr>
        <w:spacing w:line="360" w:lineRule="auto"/>
        <w:rPr>
          <w:rFonts w:asciiTheme="minorBidi" w:eastAsia="Arial" w:hAnsiTheme="minorBidi"/>
        </w:rPr>
      </w:pPr>
      <w:r w:rsidRPr="00D31DC0">
        <w:rPr>
          <w:rFonts w:asciiTheme="minorBidi" w:eastAsia="Arial" w:hAnsiTheme="minorBidi"/>
        </w:rPr>
        <w:t xml:space="preserve">Decolonisation meant the physical changing of flags and the retreat of </w:t>
      </w:r>
      <w:r w:rsidR="6FCDD3D8" w:rsidRPr="00D31DC0">
        <w:rPr>
          <w:rFonts w:asciiTheme="minorBidi" w:eastAsia="Arial" w:hAnsiTheme="minorBidi"/>
        </w:rPr>
        <w:t>colonisers,</w:t>
      </w:r>
      <w:r w:rsidRPr="00D31DC0">
        <w:rPr>
          <w:rFonts w:asciiTheme="minorBidi" w:eastAsia="Arial" w:hAnsiTheme="minorBidi"/>
        </w:rPr>
        <w:t xml:space="preserve"> bu</w:t>
      </w:r>
      <w:r w:rsidR="43415F0E" w:rsidRPr="00D31DC0">
        <w:rPr>
          <w:rFonts w:asciiTheme="minorBidi" w:eastAsia="Arial" w:hAnsiTheme="minorBidi"/>
        </w:rPr>
        <w:t>t it also meant the rupture from the socio-political and cultural influence of the colonisers. I</w:t>
      </w:r>
      <w:r w:rsidR="4C4FF1F5" w:rsidRPr="00D31DC0">
        <w:rPr>
          <w:rFonts w:asciiTheme="minorBidi" w:eastAsia="Arial" w:hAnsiTheme="minorBidi"/>
        </w:rPr>
        <w:t>t saw nations and peoples reclaiming their heritage and identit</w:t>
      </w:r>
      <w:r w:rsidR="29F8BCEE" w:rsidRPr="00D31DC0">
        <w:rPr>
          <w:rFonts w:asciiTheme="minorBidi" w:eastAsia="Arial" w:hAnsiTheme="minorBidi"/>
        </w:rPr>
        <w:t>ies</w:t>
      </w:r>
      <w:r w:rsidR="4C4FF1F5" w:rsidRPr="00D31DC0">
        <w:rPr>
          <w:rFonts w:asciiTheme="minorBidi" w:eastAsia="Arial" w:hAnsiTheme="minorBidi"/>
        </w:rPr>
        <w:t xml:space="preserve">. </w:t>
      </w:r>
    </w:p>
    <w:p w14:paraId="7EC59FDB" w14:textId="3CEE7791" w:rsidR="2129C33B" w:rsidRPr="00D31DC0" w:rsidRDefault="2129C33B" w:rsidP="00D31DC0">
      <w:pPr>
        <w:spacing w:line="360" w:lineRule="auto"/>
        <w:rPr>
          <w:rFonts w:asciiTheme="minorBidi" w:eastAsia="Arial" w:hAnsiTheme="minorBidi"/>
        </w:rPr>
      </w:pPr>
    </w:p>
    <w:p w14:paraId="45075A99" w14:textId="6CFDDCC6" w:rsidR="1BDAA419" w:rsidRPr="00D31DC0" w:rsidRDefault="1BDAA419" w:rsidP="00D31DC0">
      <w:pPr>
        <w:spacing w:line="360" w:lineRule="auto"/>
        <w:rPr>
          <w:rFonts w:asciiTheme="minorBidi" w:eastAsia="Arial" w:hAnsiTheme="minorBidi"/>
        </w:rPr>
      </w:pPr>
      <w:r w:rsidRPr="00D31DC0">
        <w:rPr>
          <w:rFonts w:asciiTheme="minorBidi" w:eastAsia="Arial" w:hAnsiTheme="minorBidi"/>
        </w:rPr>
        <w:t>S</w:t>
      </w:r>
      <w:r w:rsidR="55D18B3A" w:rsidRPr="00D31DC0">
        <w:rPr>
          <w:rFonts w:asciiTheme="minorBidi" w:eastAsia="Arial" w:hAnsiTheme="minorBidi"/>
        </w:rPr>
        <w:t>ome countries</w:t>
      </w:r>
      <w:r w:rsidR="2B232001" w:rsidRPr="00D31DC0">
        <w:rPr>
          <w:rFonts w:asciiTheme="minorBidi" w:eastAsia="Arial" w:hAnsiTheme="minorBidi"/>
        </w:rPr>
        <w:t xml:space="preserve"> </w:t>
      </w:r>
      <w:r w:rsidR="3459AA6C" w:rsidRPr="00D31DC0">
        <w:rPr>
          <w:rFonts w:asciiTheme="minorBidi" w:eastAsia="Arial" w:hAnsiTheme="minorBidi"/>
        </w:rPr>
        <w:t>were</w:t>
      </w:r>
      <w:r w:rsidR="55D18B3A" w:rsidRPr="00D31DC0">
        <w:rPr>
          <w:rFonts w:asciiTheme="minorBidi" w:eastAsia="Arial" w:hAnsiTheme="minorBidi"/>
        </w:rPr>
        <w:t xml:space="preserve"> under colonial rule for many years and their ways of life were oppressed. The colonisers often </w:t>
      </w:r>
      <w:r w:rsidR="4414F4FC" w:rsidRPr="00D31DC0">
        <w:rPr>
          <w:rFonts w:asciiTheme="minorBidi" w:eastAsia="Arial" w:hAnsiTheme="minorBidi"/>
        </w:rPr>
        <w:t>reduced</w:t>
      </w:r>
      <w:r w:rsidR="55D18B3A" w:rsidRPr="00D31DC0">
        <w:rPr>
          <w:rFonts w:asciiTheme="minorBidi" w:eastAsia="Arial" w:hAnsiTheme="minorBidi"/>
        </w:rPr>
        <w:t xml:space="preserve"> people from Asia and Africa to stereot</w:t>
      </w:r>
      <w:r w:rsidR="587987BD" w:rsidRPr="00D31DC0">
        <w:rPr>
          <w:rFonts w:asciiTheme="minorBidi" w:eastAsia="Arial" w:hAnsiTheme="minorBidi"/>
        </w:rPr>
        <w:t xml:space="preserve">ypes and painted </w:t>
      </w:r>
      <w:r w:rsidR="6DD1154A" w:rsidRPr="00D31DC0">
        <w:rPr>
          <w:rFonts w:asciiTheme="minorBidi" w:eastAsia="Arial" w:hAnsiTheme="minorBidi"/>
        </w:rPr>
        <w:t>themselves</w:t>
      </w:r>
      <w:r w:rsidR="587987BD" w:rsidRPr="00D31DC0">
        <w:rPr>
          <w:rFonts w:asciiTheme="minorBidi" w:eastAsia="Arial" w:hAnsiTheme="minorBidi"/>
        </w:rPr>
        <w:t xml:space="preserve"> as superior with other cultures being backward and primitive. </w:t>
      </w:r>
    </w:p>
    <w:p w14:paraId="5856D09D" w14:textId="6D5C6C92" w:rsidR="2129C33B" w:rsidRPr="00D31DC0" w:rsidRDefault="2129C33B" w:rsidP="00D31DC0">
      <w:pPr>
        <w:spacing w:line="360" w:lineRule="auto"/>
        <w:rPr>
          <w:rFonts w:asciiTheme="minorBidi" w:eastAsia="Arial" w:hAnsiTheme="minorBidi"/>
        </w:rPr>
      </w:pPr>
    </w:p>
    <w:p w14:paraId="75E400B9" w14:textId="77777777" w:rsidR="00C06AF4" w:rsidRDefault="61DB8637" w:rsidP="00D31DC0">
      <w:pPr>
        <w:spacing w:line="360" w:lineRule="auto"/>
        <w:rPr>
          <w:rFonts w:asciiTheme="minorBidi" w:eastAsia="Arial" w:hAnsiTheme="minorBidi"/>
        </w:rPr>
      </w:pPr>
      <w:r w:rsidRPr="00D31DC0">
        <w:rPr>
          <w:rFonts w:asciiTheme="minorBidi" w:eastAsia="Arial" w:hAnsiTheme="minorBidi"/>
        </w:rPr>
        <w:t xml:space="preserve">Edward Said’s book, ‘Orientalism’, is critical piece in understanding how the West, through colonisation, painted a picture of the East. </w:t>
      </w:r>
      <w:r w:rsidR="17CD5E06" w:rsidRPr="00D31DC0">
        <w:rPr>
          <w:rFonts w:asciiTheme="minorBidi" w:eastAsia="Arial" w:hAnsiTheme="minorBidi"/>
        </w:rPr>
        <w:t>Through the media, f</w:t>
      </w:r>
      <w:r w:rsidRPr="00D31DC0">
        <w:rPr>
          <w:rFonts w:asciiTheme="minorBidi" w:eastAsia="Arial" w:hAnsiTheme="minorBidi"/>
        </w:rPr>
        <w:t>ilm</w:t>
      </w:r>
      <w:r w:rsidR="5BA5B662" w:rsidRPr="00D31DC0">
        <w:rPr>
          <w:rFonts w:asciiTheme="minorBidi" w:eastAsia="Arial" w:hAnsiTheme="minorBidi"/>
        </w:rPr>
        <w:t xml:space="preserve">, </w:t>
      </w:r>
      <w:proofErr w:type="gramStart"/>
      <w:r w:rsidR="5BA5B662" w:rsidRPr="00D31DC0">
        <w:rPr>
          <w:rFonts w:asciiTheme="minorBidi" w:eastAsia="Arial" w:hAnsiTheme="minorBidi"/>
        </w:rPr>
        <w:t>literature</w:t>
      </w:r>
      <w:proofErr w:type="gramEnd"/>
      <w:r w:rsidR="5BA5B662" w:rsidRPr="00D31DC0">
        <w:rPr>
          <w:rFonts w:asciiTheme="minorBidi" w:eastAsia="Arial" w:hAnsiTheme="minorBidi"/>
        </w:rPr>
        <w:t xml:space="preserve"> and music we see non-Western cultures stereotyped and </w:t>
      </w:r>
      <w:proofErr w:type="spellStart"/>
      <w:r w:rsidR="5BA5B662" w:rsidRPr="00D31DC0">
        <w:rPr>
          <w:rFonts w:asciiTheme="minorBidi" w:eastAsia="Arial" w:hAnsiTheme="minorBidi"/>
        </w:rPr>
        <w:t>exoticised</w:t>
      </w:r>
      <w:proofErr w:type="spellEnd"/>
      <w:r w:rsidR="74E69CC5" w:rsidRPr="00D31DC0">
        <w:rPr>
          <w:rFonts w:asciiTheme="minorBidi" w:eastAsia="Arial" w:hAnsiTheme="minorBidi"/>
        </w:rPr>
        <w:t xml:space="preserve">, even long after colonisation. This painting of the East creates a problematic binary, one where the West posits itself as </w:t>
      </w:r>
      <w:r w:rsidR="338B81F7" w:rsidRPr="00D31DC0">
        <w:rPr>
          <w:rFonts w:asciiTheme="minorBidi" w:eastAsia="Arial" w:hAnsiTheme="minorBidi"/>
        </w:rPr>
        <w:t xml:space="preserve">superior, civilised and the </w:t>
      </w:r>
    </w:p>
    <w:p w14:paraId="643A32BD" w14:textId="77777777" w:rsidR="00C06AF4" w:rsidRDefault="00C06AF4" w:rsidP="00D31DC0">
      <w:pPr>
        <w:spacing w:line="360" w:lineRule="auto"/>
        <w:rPr>
          <w:rFonts w:asciiTheme="minorBidi" w:eastAsia="Arial" w:hAnsiTheme="minorBidi"/>
        </w:rPr>
      </w:pPr>
    </w:p>
    <w:p w14:paraId="117C6185" w14:textId="77777777" w:rsidR="00C06AF4" w:rsidRDefault="00C06AF4" w:rsidP="00D31DC0">
      <w:pPr>
        <w:spacing w:line="360" w:lineRule="auto"/>
        <w:rPr>
          <w:rFonts w:asciiTheme="minorBidi" w:eastAsia="Arial" w:hAnsiTheme="minorBidi"/>
        </w:rPr>
      </w:pPr>
    </w:p>
    <w:p w14:paraId="69DA2E12" w14:textId="27B979A4" w:rsidR="61DB8637" w:rsidRPr="00D31DC0" w:rsidRDefault="338B81F7" w:rsidP="00D31DC0">
      <w:pPr>
        <w:spacing w:line="360" w:lineRule="auto"/>
        <w:rPr>
          <w:rFonts w:asciiTheme="minorBidi" w:eastAsia="Arial" w:hAnsiTheme="minorBidi"/>
        </w:rPr>
      </w:pPr>
      <w:r w:rsidRPr="00D31DC0">
        <w:rPr>
          <w:rFonts w:asciiTheme="minorBidi" w:eastAsia="Arial" w:hAnsiTheme="minorBidi"/>
        </w:rPr>
        <w:t>gold standard of how a nation and people should be, whereas the East is</w:t>
      </w:r>
      <w:r w:rsidR="458DD6B2" w:rsidRPr="00D31DC0">
        <w:rPr>
          <w:rFonts w:asciiTheme="minorBidi" w:eastAsia="Arial" w:hAnsiTheme="minorBidi"/>
        </w:rPr>
        <w:t xml:space="preserve"> painted as</w:t>
      </w:r>
      <w:r w:rsidRPr="00D31DC0">
        <w:rPr>
          <w:rFonts w:asciiTheme="minorBidi" w:eastAsia="Arial" w:hAnsiTheme="minorBidi"/>
        </w:rPr>
        <w:t xml:space="preserve"> inferior and uncivilised and in essence, needs saving from itself. </w:t>
      </w:r>
    </w:p>
    <w:p w14:paraId="3DAF2946" w14:textId="3997015F" w:rsidR="2129C33B" w:rsidRPr="00D31DC0" w:rsidRDefault="2129C33B" w:rsidP="00D31DC0">
      <w:pPr>
        <w:spacing w:line="360" w:lineRule="auto"/>
        <w:rPr>
          <w:rFonts w:asciiTheme="minorBidi" w:eastAsia="Arial" w:hAnsiTheme="minorBidi"/>
        </w:rPr>
      </w:pPr>
    </w:p>
    <w:p w14:paraId="79E0C0B4" w14:textId="2A058403" w:rsidR="7FC6A397" w:rsidRPr="00D31DC0" w:rsidRDefault="7FC6A397" w:rsidP="00D31DC0">
      <w:pPr>
        <w:spacing w:line="360" w:lineRule="auto"/>
        <w:rPr>
          <w:rFonts w:asciiTheme="minorBidi" w:eastAsia="Arial" w:hAnsiTheme="minorBidi"/>
        </w:rPr>
      </w:pPr>
      <w:r w:rsidRPr="00D31DC0">
        <w:rPr>
          <w:rFonts w:asciiTheme="minorBidi" w:eastAsia="Arial" w:hAnsiTheme="minorBidi"/>
        </w:rPr>
        <w:t>Here are some useful videos to help understand Orientalism:</w:t>
      </w:r>
    </w:p>
    <w:p w14:paraId="5253DB8C" w14:textId="220A4CDD" w:rsidR="2129C33B" w:rsidRPr="00D31DC0" w:rsidRDefault="2129C33B" w:rsidP="00D31DC0">
      <w:pPr>
        <w:spacing w:line="360" w:lineRule="auto"/>
        <w:rPr>
          <w:rFonts w:asciiTheme="minorBidi" w:eastAsia="Arial" w:hAnsiTheme="minorBidi"/>
        </w:rPr>
      </w:pPr>
    </w:p>
    <w:p w14:paraId="25BB430B" w14:textId="71BF3279" w:rsidR="7FC6A397" w:rsidRPr="00D31DC0" w:rsidRDefault="00997ADF" w:rsidP="00D31DC0">
      <w:pPr>
        <w:pStyle w:val="ListParagraph"/>
        <w:numPr>
          <w:ilvl w:val="0"/>
          <w:numId w:val="2"/>
        </w:numPr>
        <w:spacing w:line="360" w:lineRule="auto"/>
        <w:rPr>
          <w:rFonts w:asciiTheme="minorBidi" w:eastAsiaTheme="minorEastAsia" w:hAnsiTheme="minorBidi" w:cstheme="minorBidi"/>
          <w:sz w:val="24"/>
          <w:szCs w:val="24"/>
        </w:rPr>
      </w:pPr>
      <w:hyperlink r:id="rId12">
        <w:r w:rsidR="7FC6A397" w:rsidRPr="00D31DC0">
          <w:rPr>
            <w:rStyle w:val="Hyperlink"/>
            <w:rFonts w:asciiTheme="minorBidi" w:eastAsia="Arial" w:hAnsiTheme="minorBidi" w:cstheme="minorBidi"/>
            <w:sz w:val="24"/>
            <w:szCs w:val="24"/>
          </w:rPr>
          <w:t xml:space="preserve">BBC Ideas, </w:t>
        </w:r>
        <w:proofErr w:type="gramStart"/>
        <w:r w:rsidR="7FC6A397" w:rsidRPr="00D31DC0">
          <w:rPr>
            <w:rStyle w:val="Hyperlink"/>
            <w:rFonts w:asciiTheme="minorBidi" w:eastAsia="Arial" w:hAnsiTheme="minorBidi" w:cstheme="minorBidi"/>
            <w:sz w:val="24"/>
            <w:szCs w:val="24"/>
          </w:rPr>
          <w:t>Orientalism</w:t>
        </w:r>
        <w:proofErr w:type="gramEnd"/>
        <w:r w:rsidR="7FC6A397" w:rsidRPr="00D31DC0">
          <w:rPr>
            <w:rStyle w:val="Hyperlink"/>
            <w:rFonts w:asciiTheme="minorBidi" w:eastAsia="Arial" w:hAnsiTheme="minorBidi" w:cstheme="minorBidi"/>
            <w:sz w:val="24"/>
            <w:szCs w:val="24"/>
          </w:rPr>
          <w:t xml:space="preserve"> and power</w:t>
        </w:r>
      </w:hyperlink>
    </w:p>
    <w:p w14:paraId="4F712BF2" w14:textId="0B880D04" w:rsidR="2129C33B" w:rsidRPr="00D31DC0" w:rsidRDefault="2129C33B" w:rsidP="00D31DC0">
      <w:pPr>
        <w:spacing w:line="360" w:lineRule="auto"/>
        <w:rPr>
          <w:rFonts w:asciiTheme="minorBidi" w:eastAsia="Arial" w:hAnsiTheme="minorBidi"/>
        </w:rPr>
      </w:pPr>
    </w:p>
    <w:p w14:paraId="649E53ED" w14:textId="41ADF5F0" w:rsidR="7FC6A397" w:rsidRPr="00D31DC0" w:rsidRDefault="00997ADF" w:rsidP="00D31DC0">
      <w:pPr>
        <w:pStyle w:val="ListParagraph"/>
        <w:numPr>
          <w:ilvl w:val="0"/>
          <w:numId w:val="2"/>
        </w:numPr>
        <w:spacing w:line="360" w:lineRule="auto"/>
        <w:rPr>
          <w:rFonts w:asciiTheme="minorBidi" w:eastAsiaTheme="minorEastAsia" w:hAnsiTheme="minorBidi" w:cstheme="minorBidi"/>
          <w:sz w:val="24"/>
          <w:szCs w:val="24"/>
        </w:rPr>
      </w:pPr>
      <w:hyperlink r:id="rId13">
        <w:r w:rsidR="7FC6A397" w:rsidRPr="00D31DC0">
          <w:rPr>
            <w:rStyle w:val="Hyperlink"/>
            <w:rFonts w:asciiTheme="minorBidi" w:eastAsia="Arial" w:hAnsiTheme="minorBidi" w:cstheme="minorBidi"/>
            <w:sz w:val="24"/>
            <w:szCs w:val="24"/>
          </w:rPr>
          <w:t>TRT World, Orientalism explained</w:t>
        </w:r>
      </w:hyperlink>
      <w:r w:rsidR="5307A06F" w:rsidRPr="00D31DC0">
        <w:rPr>
          <w:rFonts w:asciiTheme="minorBidi" w:eastAsia="Arial" w:hAnsiTheme="minorBidi" w:cstheme="minorBidi"/>
          <w:sz w:val="24"/>
          <w:szCs w:val="24"/>
        </w:rPr>
        <w:t xml:space="preserve"> </w:t>
      </w:r>
    </w:p>
    <w:p w14:paraId="7CC0387B" w14:textId="2F58CDC6" w:rsidR="2129C33B" w:rsidRPr="00D31DC0" w:rsidRDefault="2129C33B" w:rsidP="00D31DC0">
      <w:pPr>
        <w:spacing w:line="360" w:lineRule="auto"/>
        <w:rPr>
          <w:rFonts w:asciiTheme="minorBidi" w:eastAsia="Arial" w:hAnsiTheme="minorBidi"/>
        </w:rPr>
      </w:pPr>
    </w:p>
    <w:p w14:paraId="152DB4B1" w14:textId="115B0C7F" w:rsidR="7FC6A397" w:rsidRPr="00D31DC0" w:rsidRDefault="00997ADF" w:rsidP="00D31DC0">
      <w:pPr>
        <w:pStyle w:val="ListParagraph"/>
        <w:numPr>
          <w:ilvl w:val="0"/>
          <w:numId w:val="2"/>
        </w:numPr>
        <w:spacing w:line="360" w:lineRule="auto"/>
        <w:rPr>
          <w:rFonts w:asciiTheme="minorBidi" w:eastAsiaTheme="minorEastAsia" w:hAnsiTheme="minorBidi" w:cstheme="minorBidi"/>
          <w:sz w:val="24"/>
          <w:szCs w:val="24"/>
        </w:rPr>
      </w:pPr>
      <w:hyperlink r:id="rId14">
        <w:r w:rsidR="7FC6A397" w:rsidRPr="00D31DC0">
          <w:rPr>
            <w:rStyle w:val="Hyperlink"/>
            <w:rFonts w:asciiTheme="minorBidi" w:eastAsia="Arial" w:hAnsiTheme="minorBidi" w:cstheme="minorBidi"/>
            <w:sz w:val="24"/>
            <w:szCs w:val="24"/>
          </w:rPr>
          <w:t>Al Jazeera, Edward Said – Framed the politics of stereotypes in the news</w:t>
        </w:r>
      </w:hyperlink>
    </w:p>
    <w:p w14:paraId="3CBFF519" w14:textId="65D8766E" w:rsidR="50F3F5E0" w:rsidRPr="00D31DC0" w:rsidRDefault="50F3F5E0" w:rsidP="00D31DC0">
      <w:pPr>
        <w:spacing w:line="360" w:lineRule="auto"/>
        <w:rPr>
          <w:rFonts w:asciiTheme="minorBidi" w:eastAsia="Times New Roman" w:hAnsiTheme="minorBidi"/>
          <w:highlight w:val="yellow"/>
        </w:rPr>
      </w:pPr>
    </w:p>
    <w:p w14:paraId="3FC3451F" w14:textId="175CB0DE" w:rsidR="50F3F5E0" w:rsidRPr="00A8278D" w:rsidRDefault="37C633EC" w:rsidP="00A8278D">
      <w:pPr>
        <w:pStyle w:val="Heading1"/>
      </w:pPr>
      <w:bookmarkStart w:id="5" w:name="_Toc61960942"/>
      <w:r w:rsidRPr="00D31DC0">
        <w:t>What does ‘decolonising the curriculum’ mean?</w:t>
      </w:r>
      <w:bookmarkEnd w:id="5"/>
    </w:p>
    <w:p w14:paraId="209EADA9" w14:textId="0B37AAB8" w:rsidR="008A7AEB" w:rsidRPr="00D31DC0" w:rsidRDefault="74F0576D" w:rsidP="00D31DC0">
      <w:pPr>
        <w:tabs>
          <w:tab w:val="left" w:pos="1699"/>
        </w:tabs>
        <w:spacing w:line="360" w:lineRule="auto"/>
        <w:rPr>
          <w:rFonts w:asciiTheme="minorBidi" w:eastAsia="Times New Roman" w:hAnsiTheme="minorBidi"/>
        </w:rPr>
      </w:pPr>
      <w:r w:rsidRPr="00D31DC0">
        <w:rPr>
          <w:rFonts w:asciiTheme="minorBidi" w:eastAsia="Times New Roman" w:hAnsiTheme="minorBidi"/>
        </w:rPr>
        <w:t>Decolonising the curriculum refers to the process of addressing the coloni</w:t>
      </w:r>
      <w:r w:rsidR="1B0A500F" w:rsidRPr="00D31DC0">
        <w:rPr>
          <w:rFonts w:asciiTheme="minorBidi" w:eastAsia="Times New Roman" w:hAnsiTheme="minorBidi"/>
        </w:rPr>
        <w:t>al</w:t>
      </w:r>
      <w:r w:rsidRPr="00D31DC0">
        <w:rPr>
          <w:rFonts w:asciiTheme="minorBidi" w:eastAsia="Times New Roman" w:hAnsiTheme="minorBidi"/>
        </w:rPr>
        <w:t xml:space="preserve"> legacies </w:t>
      </w:r>
      <w:r w:rsidR="06ACEDAC" w:rsidRPr="00D31DC0">
        <w:rPr>
          <w:rFonts w:asciiTheme="minorBidi" w:eastAsia="Times New Roman" w:hAnsiTheme="minorBidi"/>
        </w:rPr>
        <w:t xml:space="preserve">that persist within Western forms of knowledge. It asks students and staff to critically reflect on </w:t>
      </w:r>
      <w:r w:rsidR="5932337C" w:rsidRPr="00D31DC0">
        <w:rPr>
          <w:rFonts w:asciiTheme="minorBidi" w:eastAsia="Times New Roman" w:hAnsiTheme="minorBidi"/>
        </w:rPr>
        <w:t>the formation of knowledge, the</w:t>
      </w:r>
      <w:r w:rsidR="53CCD0FE" w:rsidRPr="00D31DC0">
        <w:rPr>
          <w:rFonts w:asciiTheme="minorBidi" w:eastAsia="Times New Roman" w:hAnsiTheme="minorBidi"/>
        </w:rPr>
        <w:t xml:space="preserve"> views of the</w:t>
      </w:r>
      <w:r w:rsidR="5932337C" w:rsidRPr="00D31DC0">
        <w:rPr>
          <w:rFonts w:asciiTheme="minorBidi" w:eastAsia="Times New Roman" w:hAnsiTheme="minorBidi"/>
        </w:rPr>
        <w:t xml:space="preserve"> ‘fathers’ of modern knowledge, how this knowledge is taught and who it is taught by.</w:t>
      </w:r>
      <w:r w:rsidR="23883EAD" w:rsidRPr="00D31DC0">
        <w:rPr>
          <w:rFonts w:asciiTheme="minorBidi" w:eastAsia="Times New Roman" w:hAnsiTheme="minorBidi"/>
        </w:rPr>
        <w:t xml:space="preserve"> Our curriculum posits the knowledge and traditions of white men from the global North as </w:t>
      </w:r>
      <w:r w:rsidR="1527EBCD" w:rsidRPr="00D31DC0">
        <w:rPr>
          <w:rFonts w:asciiTheme="minorBidi" w:eastAsia="Times New Roman" w:hAnsiTheme="minorBidi"/>
        </w:rPr>
        <w:t>intellectually superior. Decolonising the curriculum seeks to question and transform this way of thinking</w:t>
      </w:r>
      <w:r w:rsidR="3DBB2B5B" w:rsidRPr="00D31DC0">
        <w:rPr>
          <w:rFonts w:asciiTheme="minorBidi" w:eastAsia="Times New Roman" w:hAnsiTheme="minorBidi"/>
        </w:rPr>
        <w:t xml:space="preserve"> as well as review how we teach within our </w:t>
      </w:r>
      <w:r w:rsidR="74C8FACC" w:rsidRPr="00D31DC0">
        <w:rPr>
          <w:rFonts w:asciiTheme="minorBidi" w:eastAsia="Times New Roman" w:hAnsiTheme="minorBidi"/>
        </w:rPr>
        <w:t>U</w:t>
      </w:r>
      <w:r w:rsidR="3DBB2B5B" w:rsidRPr="00D31DC0">
        <w:rPr>
          <w:rFonts w:asciiTheme="minorBidi" w:eastAsia="Times New Roman" w:hAnsiTheme="minorBidi"/>
        </w:rPr>
        <w:t xml:space="preserve">niversity. </w:t>
      </w:r>
    </w:p>
    <w:p w14:paraId="1926BF86" w14:textId="77777777" w:rsidR="002212B1" w:rsidRDefault="002212B1" w:rsidP="00A8278D">
      <w:pPr>
        <w:tabs>
          <w:tab w:val="left" w:pos="1699"/>
        </w:tabs>
        <w:spacing w:line="360" w:lineRule="auto"/>
        <w:rPr>
          <w:rFonts w:asciiTheme="minorBidi" w:eastAsia="Times New Roman" w:hAnsiTheme="minorBidi"/>
        </w:rPr>
      </w:pPr>
    </w:p>
    <w:p w14:paraId="28F67F0A" w14:textId="0AC0F5F9" w:rsidR="693D6467" w:rsidRPr="00D31DC0" w:rsidRDefault="7FD05E3F" w:rsidP="00A8278D">
      <w:pPr>
        <w:tabs>
          <w:tab w:val="left" w:pos="1699"/>
        </w:tabs>
        <w:spacing w:line="360" w:lineRule="auto"/>
        <w:rPr>
          <w:rFonts w:asciiTheme="minorBidi" w:eastAsia="Times New Roman" w:hAnsiTheme="minorBidi"/>
        </w:rPr>
      </w:pPr>
      <w:r w:rsidRPr="00D31DC0">
        <w:rPr>
          <w:rFonts w:asciiTheme="minorBidi" w:eastAsia="Times New Roman" w:hAnsiTheme="minorBidi"/>
        </w:rPr>
        <w:t>D</w:t>
      </w:r>
      <w:r w:rsidR="072D24A4" w:rsidRPr="00D31DC0">
        <w:rPr>
          <w:rFonts w:asciiTheme="minorBidi" w:eastAsia="Times New Roman" w:hAnsiTheme="minorBidi"/>
        </w:rPr>
        <w:t>ecolonising the curriculum goes beyond issues of race and take</w:t>
      </w:r>
      <w:r w:rsidR="69ADEBBA" w:rsidRPr="00D31DC0">
        <w:rPr>
          <w:rFonts w:asciiTheme="minorBidi" w:eastAsia="Times New Roman" w:hAnsiTheme="minorBidi"/>
        </w:rPr>
        <w:t>s</w:t>
      </w:r>
      <w:r w:rsidR="072D24A4" w:rsidRPr="00D31DC0">
        <w:rPr>
          <w:rFonts w:asciiTheme="minorBidi" w:eastAsia="Times New Roman" w:hAnsiTheme="minorBidi"/>
        </w:rPr>
        <w:t xml:space="preserve"> into consideration gender, </w:t>
      </w:r>
      <w:r w:rsidR="006E18CE" w:rsidRPr="00D31DC0">
        <w:rPr>
          <w:rFonts w:asciiTheme="minorBidi" w:eastAsia="Times New Roman" w:hAnsiTheme="minorBidi"/>
        </w:rPr>
        <w:t>disability,</w:t>
      </w:r>
      <w:r w:rsidR="072D24A4" w:rsidRPr="00D31DC0">
        <w:rPr>
          <w:rFonts w:asciiTheme="minorBidi" w:eastAsia="Times New Roman" w:hAnsiTheme="minorBidi"/>
        </w:rPr>
        <w:t xml:space="preserve"> and sexual orient</w:t>
      </w:r>
      <w:r w:rsidR="521B047B" w:rsidRPr="00D31DC0">
        <w:rPr>
          <w:rFonts w:asciiTheme="minorBidi" w:eastAsia="Times New Roman" w:hAnsiTheme="minorBidi"/>
        </w:rPr>
        <w:t>ation</w:t>
      </w:r>
      <w:r w:rsidR="5C44A74E" w:rsidRPr="00D31DC0">
        <w:rPr>
          <w:rFonts w:asciiTheme="minorBidi" w:eastAsia="Times New Roman" w:hAnsiTheme="minorBidi"/>
        </w:rPr>
        <w:t xml:space="preserve"> when it comes to critically reflecting on knowledge. </w:t>
      </w:r>
    </w:p>
    <w:p w14:paraId="3F01442C" w14:textId="6DA7AD93" w:rsidR="693D6467" w:rsidRPr="00D31DC0" w:rsidRDefault="693D6467" w:rsidP="00D31DC0">
      <w:pPr>
        <w:spacing w:line="360" w:lineRule="auto"/>
        <w:rPr>
          <w:rFonts w:asciiTheme="minorBidi" w:eastAsia="Times New Roman" w:hAnsiTheme="minorBidi"/>
          <w:color w:val="000000" w:themeColor="text1"/>
        </w:rPr>
      </w:pPr>
    </w:p>
    <w:p w14:paraId="243D0255" w14:textId="2E82153D" w:rsidR="1530A951" w:rsidRPr="00D31DC0" w:rsidRDefault="1530A951" w:rsidP="00D31DC0">
      <w:pPr>
        <w:spacing w:line="360" w:lineRule="auto"/>
        <w:rPr>
          <w:rFonts w:asciiTheme="minorBidi" w:hAnsiTheme="minorBidi"/>
        </w:rPr>
      </w:pPr>
      <w:r w:rsidRPr="00D31DC0">
        <w:rPr>
          <w:rFonts w:asciiTheme="minorBidi" w:eastAsia="Arial" w:hAnsiTheme="minorBidi"/>
          <w:color w:val="000000" w:themeColor="text1"/>
        </w:rPr>
        <w:t xml:space="preserve">An </w:t>
      </w:r>
      <w:hyperlink r:id="rId15">
        <w:r w:rsidRPr="00D31DC0">
          <w:rPr>
            <w:rStyle w:val="Hyperlink"/>
            <w:rFonts w:asciiTheme="minorBidi" w:eastAsia="Arial" w:hAnsiTheme="minorBidi"/>
          </w:rPr>
          <w:t xml:space="preserve">Advance HE </w:t>
        </w:r>
        <w:proofErr w:type="gramStart"/>
        <w:r w:rsidRPr="00D31DC0">
          <w:rPr>
            <w:rStyle w:val="Hyperlink"/>
            <w:rFonts w:asciiTheme="minorBidi" w:eastAsia="Arial" w:hAnsiTheme="minorBidi"/>
          </w:rPr>
          <w:t>article</w:t>
        </w:r>
        <w:proofErr w:type="gramEnd"/>
      </w:hyperlink>
      <w:r w:rsidRPr="00D31DC0">
        <w:rPr>
          <w:rFonts w:asciiTheme="minorBidi" w:eastAsia="Arial" w:hAnsiTheme="minorBidi"/>
          <w:color w:val="000000" w:themeColor="text1"/>
        </w:rPr>
        <w:t xml:space="preserve"> further talks about the problems with a colonial curriculum, </w:t>
      </w:r>
    </w:p>
    <w:p w14:paraId="130328C5" w14:textId="46629546" w:rsidR="693D6467" w:rsidRPr="00D31DC0" w:rsidRDefault="693D6467" w:rsidP="00D31DC0">
      <w:pPr>
        <w:spacing w:line="360" w:lineRule="auto"/>
        <w:rPr>
          <w:rFonts w:asciiTheme="minorBidi" w:eastAsia="Arial" w:hAnsiTheme="minorBidi"/>
          <w:color w:val="000000" w:themeColor="text1"/>
        </w:rPr>
      </w:pPr>
    </w:p>
    <w:p w14:paraId="3EAEDB33" w14:textId="77777777" w:rsidR="00C06AF4" w:rsidRDefault="1530A951" w:rsidP="00D31DC0">
      <w:pPr>
        <w:spacing w:line="360" w:lineRule="auto"/>
        <w:ind w:left="720"/>
        <w:rPr>
          <w:rFonts w:asciiTheme="minorBidi" w:eastAsia="Arial" w:hAnsiTheme="minorBidi"/>
          <w:color w:val="000000" w:themeColor="text1"/>
        </w:rPr>
      </w:pPr>
      <w:r w:rsidRPr="00D31DC0">
        <w:rPr>
          <w:rFonts w:asciiTheme="minorBidi" w:eastAsia="Arial" w:hAnsiTheme="minorBidi"/>
          <w:color w:val="000000" w:themeColor="text1"/>
        </w:rPr>
        <w:t xml:space="preserve">“A colonial curriculum is characterised by its unrepresentative, inaccessible, and privileged nature. Unrepresentative, because it selectively constructs teachings which exclude certain, oftentimes, crucial narratives. Inaccessible, because it consequently prevents many of its recipients from identifying with the narratives construed, whilst appealing to a historically favoured demographic. Privileged, because it ensures the continued participation, comfort and flourish of this select group of people, in both an academic and a wider </w:t>
      </w:r>
      <w:proofErr w:type="gramStart"/>
      <w:r w:rsidRPr="00D31DC0">
        <w:rPr>
          <w:rFonts w:asciiTheme="minorBidi" w:eastAsia="Arial" w:hAnsiTheme="minorBidi"/>
          <w:color w:val="000000" w:themeColor="text1"/>
        </w:rPr>
        <w:t>societal</w:t>
      </w:r>
      <w:proofErr w:type="gramEnd"/>
      <w:r w:rsidRPr="00D31DC0">
        <w:rPr>
          <w:rFonts w:asciiTheme="minorBidi" w:eastAsia="Arial" w:hAnsiTheme="minorBidi"/>
          <w:color w:val="000000" w:themeColor="text1"/>
        </w:rPr>
        <w:t xml:space="preserve"> </w:t>
      </w:r>
    </w:p>
    <w:p w14:paraId="2DD27C7F" w14:textId="77777777" w:rsidR="00C06AF4" w:rsidRDefault="00C06AF4" w:rsidP="00D31DC0">
      <w:pPr>
        <w:spacing w:line="360" w:lineRule="auto"/>
        <w:ind w:left="720"/>
        <w:rPr>
          <w:rFonts w:asciiTheme="minorBidi" w:eastAsia="Arial" w:hAnsiTheme="minorBidi"/>
          <w:color w:val="000000" w:themeColor="text1"/>
        </w:rPr>
      </w:pPr>
    </w:p>
    <w:p w14:paraId="14D9E30C" w14:textId="77777777" w:rsidR="00C06AF4" w:rsidRDefault="00C06AF4" w:rsidP="00D31DC0">
      <w:pPr>
        <w:spacing w:line="360" w:lineRule="auto"/>
        <w:ind w:left="720"/>
        <w:rPr>
          <w:rFonts w:asciiTheme="minorBidi" w:eastAsia="Arial" w:hAnsiTheme="minorBidi"/>
          <w:color w:val="000000" w:themeColor="text1"/>
        </w:rPr>
      </w:pPr>
    </w:p>
    <w:p w14:paraId="25CA9895" w14:textId="7EFEED13" w:rsidR="1530A951" w:rsidRPr="00D31DC0" w:rsidRDefault="1530A951" w:rsidP="00D31DC0">
      <w:pPr>
        <w:spacing w:line="360" w:lineRule="auto"/>
        <w:ind w:left="720"/>
        <w:rPr>
          <w:rFonts w:asciiTheme="minorBidi" w:eastAsia="Arial" w:hAnsiTheme="minorBidi"/>
          <w:color w:val="000000" w:themeColor="text1"/>
        </w:rPr>
      </w:pPr>
      <w:r w:rsidRPr="00D31DC0">
        <w:rPr>
          <w:rFonts w:asciiTheme="minorBidi" w:eastAsia="Arial" w:hAnsiTheme="minorBidi"/>
          <w:color w:val="000000" w:themeColor="text1"/>
        </w:rPr>
        <w:t xml:space="preserve">context. Sadly, and unacceptably, this all occurs at the detriment of a diverse range of marginalised voices. </w:t>
      </w:r>
    </w:p>
    <w:p w14:paraId="5C8D50D8" w14:textId="31F6C243" w:rsidR="693D6467" w:rsidRPr="00D31DC0" w:rsidRDefault="693D6467" w:rsidP="00D31DC0">
      <w:pPr>
        <w:spacing w:line="360" w:lineRule="auto"/>
        <w:ind w:left="720"/>
        <w:rPr>
          <w:rFonts w:asciiTheme="minorBidi" w:eastAsia="Arial" w:hAnsiTheme="minorBidi"/>
          <w:color w:val="000000" w:themeColor="text1"/>
        </w:rPr>
      </w:pPr>
    </w:p>
    <w:p w14:paraId="2F557401" w14:textId="50646389" w:rsidR="1530A951" w:rsidRPr="00D31DC0" w:rsidRDefault="1530A951" w:rsidP="00D31DC0">
      <w:pPr>
        <w:spacing w:line="360" w:lineRule="auto"/>
        <w:ind w:left="720"/>
        <w:rPr>
          <w:rFonts w:asciiTheme="minorBidi" w:eastAsia="Arial" w:hAnsiTheme="minorBidi"/>
          <w:color w:val="000000" w:themeColor="text1"/>
        </w:rPr>
      </w:pPr>
      <w:r w:rsidRPr="00D31DC0">
        <w:rPr>
          <w:rFonts w:asciiTheme="minorBidi" w:eastAsia="Arial" w:hAnsiTheme="minorBidi"/>
          <w:color w:val="000000" w:themeColor="text1"/>
        </w:rPr>
        <w:t>What this suggests is that a colonial curriculum is also an inaccurate curriculum. That is, by virtue of its exclusionary and depreciatory tendencies, it simultaneously fails to provide the most truthful knowledge to those it caters to, whilst also discouraging many others from engaging with it. What such a curriculum can and cannot offer in terms of information, pedagogical practises and accessibility must be discussed if we want to ensure the most just education for the most amount of people.”</w:t>
      </w:r>
      <w:r w:rsidRPr="00D31DC0">
        <w:rPr>
          <w:rStyle w:val="FootnoteReference"/>
          <w:rFonts w:asciiTheme="minorBidi" w:eastAsia="Arial" w:hAnsiTheme="minorBidi"/>
          <w:color w:val="000000" w:themeColor="text1"/>
        </w:rPr>
        <w:footnoteReference w:id="3"/>
      </w:r>
    </w:p>
    <w:p w14:paraId="52823F13" w14:textId="69BA96CA" w:rsidR="008A7AEB" w:rsidRPr="00D31DC0" w:rsidRDefault="008A7AEB" w:rsidP="00D31DC0">
      <w:pPr>
        <w:tabs>
          <w:tab w:val="left" w:pos="1699"/>
        </w:tabs>
        <w:spacing w:line="360" w:lineRule="auto"/>
        <w:rPr>
          <w:rFonts w:asciiTheme="minorBidi" w:eastAsia="Times New Roman" w:hAnsiTheme="minorBidi"/>
        </w:rPr>
      </w:pPr>
    </w:p>
    <w:p w14:paraId="3637A9E3" w14:textId="20418ADC" w:rsidR="008A7AEB" w:rsidRPr="00D31DC0" w:rsidRDefault="4EEC8F1B" w:rsidP="00D31DC0">
      <w:pPr>
        <w:tabs>
          <w:tab w:val="left" w:pos="1699"/>
        </w:tabs>
        <w:spacing w:line="360" w:lineRule="auto"/>
        <w:rPr>
          <w:rFonts w:asciiTheme="minorBidi" w:eastAsia="Times New Roman" w:hAnsiTheme="minorBidi"/>
        </w:rPr>
      </w:pPr>
      <w:r w:rsidRPr="00D31DC0">
        <w:rPr>
          <w:rFonts w:asciiTheme="minorBidi" w:eastAsia="Times New Roman" w:hAnsiTheme="minorBidi"/>
        </w:rPr>
        <w:t xml:space="preserve">When it comes to </w:t>
      </w:r>
      <w:r w:rsidR="20CC46D9" w:rsidRPr="00D31DC0">
        <w:rPr>
          <w:rFonts w:asciiTheme="minorBidi" w:eastAsia="Times New Roman" w:hAnsiTheme="minorBidi"/>
        </w:rPr>
        <w:t>d</w:t>
      </w:r>
      <w:r w:rsidRPr="00D31DC0">
        <w:rPr>
          <w:rFonts w:asciiTheme="minorBidi" w:eastAsia="Times New Roman" w:hAnsiTheme="minorBidi"/>
        </w:rPr>
        <w:t xml:space="preserve">ecolonising the </w:t>
      </w:r>
      <w:r w:rsidR="0CFD0458" w:rsidRPr="00D31DC0">
        <w:rPr>
          <w:rFonts w:asciiTheme="minorBidi" w:eastAsia="Times New Roman" w:hAnsiTheme="minorBidi"/>
        </w:rPr>
        <w:t>c</w:t>
      </w:r>
      <w:r w:rsidRPr="00D31DC0">
        <w:rPr>
          <w:rFonts w:asciiTheme="minorBidi" w:eastAsia="Times New Roman" w:hAnsiTheme="minorBidi"/>
        </w:rPr>
        <w:t xml:space="preserve">urriculum at UK </w:t>
      </w:r>
      <w:r w:rsidR="2894E1E8" w:rsidRPr="00D31DC0">
        <w:rPr>
          <w:rFonts w:asciiTheme="minorBidi" w:eastAsia="Times New Roman" w:hAnsiTheme="minorBidi"/>
        </w:rPr>
        <w:t>u</w:t>
      </w:r>
      <w:r w:rsidRPr="00D31DC0">
        <w:rPr>
          <w:rFonts w:asciiTheme="minorBidi" w:eastAsia="Times New Roman" w:hAnsiTheme="minorBidi"/>
        </w:rPr>
        <w:t xml:space="preserve">niversities, we </w:t>
      </w:r>
      <w:r w:rsidR="5AB8FA8B" w:rsidRPr="00D31DC0">
        <w:rPr>
          <w:rFonts w:asciiTheme="minorBidi" w:eastAsia="Times New Roman" w:hAnsiTheme="minorBidi"/>
        </w:rPr>
        <w:t>must</w:t>
      </w:r>
      <w:r w:rsidRPr="00D31DC0">
        <w:rPr>
          <w:rFonts w:asciiTheme="minorBidi" w:eastAsia="Times New Roman" w:hAnsiTheme="minorBidi"/>
        </w:rPr>
        <w:t xml:space="preserve"> acknowledge the Eurocentric nature of academia and the barriers this creates for</w:t>
      </w:r>
      <w:r w:rsidR="43A71E5C" w:rsidRPr="00D31DC0">
        <w:rPr>
          <w:rFonts w:asciiTheme="minorBidi" w:eastAsia="Times New Roman" w:hAnsiTheme="minorBidi"/>
        </w:rPr>
        <w:t xml:space="preserve"> </w:t>
      </w:r>
      <w:r w:rsidRPr="00D31DC0">
        <w:rPr>
          <w:rFonts w:asciiTheme="minorBidi" w:eastAsia="Times New Roman" w:hAnsiTheme="minorBidi"/>
        </w:rPr>
        <w:t>students</w:t>
      </w:r>
      <w:r w:rsidR="573347DD" w:rsidRPr="00D31DC0">
        <w:rPr>
          <w:rFonts w:asciiTheme="minorBidi" w:eastAsia="Times New Roman" w:hAnsiTheme="minorBidi"/>
        </w:rPr>
        <w:t xml:space="preserve"> and staff</w:t>
      </w:r>
      <w:r w:rsidRPr="00D31DC0">
        <w:rPr>
          <w:rFonts w:asciiTheme="minorBidi" w:eastAsia="Times New Roman" w:hAnsiTheme="minorBidi"/>
        </w:rPr>
        <w:t xml:space="preserve"> on our campuses.</w:t>
      </w:r>
      <w:r w:rsidR="338E1294" w:rsidRPr="00D31DC0">
        <w:rPr>
          <w:rFonts w:asciiTheme="minorBidi" w:eastAsia="Times New Roman" w:hAnsiTheme="minorBidi"/>
        </w:rPr>
        <w:t xml:space="preserve"> We must critically reflect on knowledge production and how this has affected our curricula over time. </w:t>
      </w:r>
    </w:p>
    <w:p w14:paraId="549A397A" w14:textId="3B9BEC5D" w:rsidR="008A7AEB" w:rsidRPr="00D31DC0" w:rsidRDefault="008A7AEB" w:rsidP="00D31DC0">
      <w:pPr>
        <w:tabs>
          <w:tab w:val="left" w:pos="1699"/>
        </w:tabs>
        <w:spacing w:line="360" w:lineRule="auto"/>
        <w:rPr>
          <w:rFonts w:asciiTheme="minorBidi" w:eastAsia="Times New Roman" w:hAnsiTheme="minorBidi"/>
        </w:rPr>
      </w:pPr>
    </w:p>
    <w:p w14:paraId="67C78CF7" w14:textId="76CFF967" w:rsidR="008A7AEB" w:rsidRPr="00D31DC0" w:rsidRDefault="4EEC8F1B" w:rsidP="00D31DC0">
      <w:pPr>
        <w:tabs>
          <w:tab w:val="left" w:pos="1699"/>
        </w:tabs>
        <w:spacing w:line="360" w:lineRule="auto"/>
        <w:rPr>
          <w:rFonts w:asciiTheme="minorBidi" w:eastAsia="Times New Roman" w:hAnsiTheme="minorBidi"/>
        </w:rPr>
      </w:pPr>
      <w:r w:rsidRPr="00D31DC0">
        <w:rPr>
          <w:rFonts w:asciiTheme="minorBidi" w:eastAsia="Times New Roman" w:hAnsiTheme="minorBidi"/>
        </w:rPr>
        <w:t xml:space="preserve">In tackling the </w:t>
      </w:r>
      <w:r w:rsidR="3FE5B226" w:rsidRPr="00D31DC0">
        <w:rPr>
          <w:rFonts w:asciiTheme="minorBidi" w:eastAsia="Times New Roman" w:hAnsiTheme="minorBidi"/>
        </w:rPr>
        <w:t>issues within</w:t>
      </w:r>
      <w:r w:rsidRPr="00D31DC0">
        <w:rPr>
          <w:rFonts w:asciiTheme="minorBidi" w:eastAsia="Times New Roman" w:hAnsiTheme="minorBidi"/>
        </w:rPr>
        <w:t xml:space="preserve"> our curricula, we </w:t>
      </w:r>
      <w:r w:rsidR="259BA362" w:rsidRPr="00D31DC0">
        <w:rPr>
          <w:rFonts w:asciiTheme="minorBidi" w:eastAsia="Times New Roman" w:hAnsiTheme="minorBidi"/>
        </w:rPr>
        <w:t>must</w:t>
      </w:r>
      <w:r w:rsidRPr="00D31DC0">
        <w:rPr>
          <w:rFonts w:asciiTheme="minorBidi" w:eastAsia="Times New Roman" w:hAnsiTheme="minorBidi"/>
        </w:rPr>
        <w:t xml:space="preserve"> address the problematic histories that have formed large parts of our subject areas, not </w:t>
      </w:r>
      <w:r w:rsidR="00E04FAA">
        <w:rPr>
          <w:rFonts w:asciiTheme="minorBidi" w:eastAsia="Times New Roman" w:hAnsiTheme="minorBidi"/>
        </w:rPr>
        <w:t xml:space="preserve">necessarily to </w:t>
      </w:r>
      <w:r w:rsidRPr="00D31DC0">
        <w:rPr>
          <w:rFonts w:asciiTheme="minorBidi" w:eastAsia="Times New Roman" w:hAnsiTheme="minorBidi"/>
        </w:rPr>
        <w:t xml:space="preserve">dismiss them, but to understand how colonial thought created </w:t>
      </w:r>
      <w:r w:rsidR="6A3FEA0B" w:rsidRPr="00D31DC0">
        <w:rPr>
          <w:rFonts w:asciiTheme="minorBidi" w:eastAsia="Times New Roman" w:hAnsiTheme="minorBidi"/>
        </w:rPr>
        <w:t>and affects</w:t>
      </w:r>
      <w:r w:rsidRPr="00D31DC0">
        <w:rPr>
          <w:rFonts w:asciiTheme="minorBidi" w:eastAsia="Times New Roman" w:hAnsiTheme="minorBidi"/>
        </w:rPr>
        <w:t xml:space="preserve"> knowledge today and to educate our students on this. </w:t>
      </w:r>
      <w:r w:rsidR="7EE49A24" w:rsidRPr="00D31DC0">
        <w:rPr>
          <w:rFonts w:asciiTheme="minorBidi" w:eastAsia="Times New Roman" w:hAnsiTheme="minorBidi"/>
        </w:rPr>
        <w:t>For example, n</w:t>
      </w:r>
      <w:r w:rsidR="34E9B519" w:rsidRPr="00D31DC0">
        <w:rPr>
          <w:rFonts w:asciiTheme="minorBidi" w:eastAsia="Times New Roman" w:hAnsiTheme="minorBidi"/>
        </w:rPr>
        <w:t xml:space="preserve">umerous disciplines, such as Geography, Anthropology and Botany were directly promoted and funded by colonial enterprises and were designed with the intention to control and conquer other countries. </w:t>
      </w:r>
    </w:p>
    <w:p w14:paraId="693CC911" w14:textId="47EC8BDB" w:rsidR="2129C33B" w:rsidRDefault="2129C33B" w:rsidP="00D31DC0">
      <w:pPr>
        <w:tabs>
          <w:tab w:val="left" w:pos="1699"/>
        </w:tabs>
        <w:spacing w:line="360" w:lineRule="auto"/>
        <w:rPr>
          <w:rFonts w:asciiTheme="minorBidi" w:eastAsia="Times New Roman" w:hAnsiTheme="minorBidi"/>
        </w:rPr>
      </w:pPr>
    </w:p>
    <w:p w14:paraId="38F8B70A" w14:textId="27147B2D" w:rsidR="609B0B03" w:rsidRPr="00D31DC0" w:rsidRDefault="609B0B03" w:rsidP="00D31DC0">
      <w:pPr>
        <w:tabs>
          <w:tab w:val="left" w:pos="1699"/>
        </w:tabs>
        <w:spacing w:line="360" w:lineRule="auto"/>
        <w:rPr>
          <w:rFonts w:asciiTheme="minorBidi" w:eastAsia="Times New Roman" w:hAnsiTheme="minorBidi"/>
        </w:rPr>
      </w:pPr>
      <w:r w:rsidRPr="00D31DC0">
        <w:rPr>
          <w:rFonts w:asciiTheme="minorBidi" w:eastAsia="Times New Roman" w:hAnsiTheme="minorBidi"/>
        </w:rPr>
        <w:t>When it comes to DTC it is also imperative that we involve students</w:t>
      </w:r>
      <w:r w:rsidR="024B5977" w:rsidRPr="00D31DC0">
        <w:rPr>
          <w:rFonts w:asciiTheme="minorBidi" w:eastAsia="Times New Roman" w:hAnsiTheme="minorBidi"/>
        </w:rPr>
        <w:t xml:space="preserve"> in this process. </w:t>
      </w:r>
      <w:r w:rsidRPr="00D31DC0">
        <w:rPr>
          <w:rFonts w:asciiTheme="minorBidi" w:eastAsia="Times New Roman" w:hAnsiTheme="minorBidi"/>
        </w:rPr>
        <w:t>DTC is about challenging how we do things on our campuses and including students in co-creating curricula can be a part of this. After all, the call to decolonise the curricul</w:t>
      </w:r>
      <w:r w:rsidR="12F6F58F" w:rsidRPr="00D31DC0">
        <w:rPr>
          <w:rFonts w:asciiTheme="minorBidi" w:eastAsia="Times New Roman" w:hAnsiTheme="minorBidi"/>
        </w:rPr>
        <w:t xml:space="preserve">um originated from students, with the </w:t>
      </w:r>
      <w:hyperlink r:id="rId16">
        <w:r w:rsidR="12F6F58F" w:rsidRPr="00D31DC0">
          <w:rPr>
            <w:rStyle w:val="Hyperlink"/>
            <w:rFonts w:asciiTheme="minorBidi" w:eastAsia="Times New Roman" w:hAnsiTheme="minorBidi"/>
          </w:rPr>
          <w:t>Rhodes Must Fall Campaign</w:t>
        </w:r>
      </w:hyperlink>
      <w:r w:rsidR="12F6F58F" w:rsidRPr="00D31DC0">
        <w:rPr>
          <w:rFonts w:asciiTheme="minorBidi" w:eastAsia="Times New Roman" w:hAnsiTheme="minorBidi"/>
        </w:rPr>
        <w:t xml:space="preserve">, in South Africa. </w:t>
      </w:r>
      <w:r w:rsidR="01585EAB" w:rsidRPr="00D31DC0">
        <w:rPr>
          <w:rFonts w:asciiTheme="minorBidi" w:eastAsia="Times New Roman" w:hAnsiTheme="minorBidi"/>
        </w:rPr>
        <w:t xml:space="preserve">We have seen the call to DTC in many other UK institutions, including our own, with the Decolonise Keele Network. The push has come from students and students want to see </w:t>
      </w:r>
      <w:r w:rsidR="014A2591" w:rsidRPr="00D31DC0">
        <w:rPr>
          <w:rFonts w:asciiTheme="minorBidi" w:eastAsia="Times New Roman" w:hAnsiTheme="minorBidi"/>
        </w:rPr>
        <w:t xml:space="preserve">real </w:t>
      </w:r>
      <w:r w:rsidR="01585EAB" w:rsidRPr="00D31DC0">
        <w:rPr>
          <w:rFonts w:asciiTheme="minorBidi" w:eastAsia="Times New Roman" w:hAnsiTheme="minorBidi"/>
        </w:rPr>
        <w:t xml:space="preserve">changes reflected in their curricula. To bring them into the conversation and be </w:t>
      </w:r>
      <w:r w:rsidR="001D27F4">
        <w:rPr>
          <w:rFonts w:asciiTheme="minorBidi" w:eastAsia="Times New Roman" w:hAnsiTheme="minorBidi"/>
        </w:rPr>
        <w:t>co-</w:t>
      </w:r>
      <w:r w:rsidR="01585EAB" w:rsidRPr="00D31DC0">
        <w:rPr>
          <w:rFonts w:asciiTheme="minorBidi" w:eastAsia="Times New Roman" w:hAnsiTheme="minorBidi"/>
        </w:rPr>
        <w:t>creat</w:t>
      </w:r>
      <w:r w:rsidR="569B0A76" w:rsidRPr="00D31DC0">
        <w:rPr>
          <w:rFonts w:asciiTheme="minorBidi" w:eastAsia="Times New Roman" w:hAnsiTheme="minorBidi"/>
        </w:rPr>
        <w:t xml:space="preserve">ors in this critical turning point in academia is </w:t>
      </w:r>
      <w:r w:rsidR="0EC05799" w:rsidRPr="00D31DC0">
        <w:rPr>
          <w:rFonts w:asciiTheme="minorBidi" w:eastAsia="Times New Roman" w:hAnsiTheme="minorBidi"/>
        </w:rPr>
        <w:t>crucial</w:t>
      </w:r>
      <w:r w:rsidR="569B0A76" w:rsidRPr="00D31DC0">
        <w:rPr>
          <w:rFonts w:asciiTheme="minorBidi" w:eastAsia="Times New Roman" w:hAnsiTheme="minorBidi"/>
        </w:rPr>
        <w:t xml:space="preserve"> in ensuring that the work is done in a non-</w:t>
      </w:r>
      <w:r w:rsidR="16534DAF" w:rsidRPr="00D31DC0">
        <w:rPr>
          <w:rFonts w:asciiTheme="minorBidi" w:eastAsia="Times New Roman" w:hAnsiTheme="minorBidi"/>
        </w:rPr>
        <w:t>tokenistic</w:t>
      </w:r>
      <w:r w:rsidR="569B0A76" w:rsidRPr="00D31DC0">
        <w:rPr>
          <w:rFonts w:asciiTheme="minorBidi" w:eastAsia="Times New Roman" w:hAnsiTheme="minorBidi"/>
        </w:rPr>
        <w:t xml:space="preserve"> way, but also, gives students that say in how and what they want to be learning</w:t>
      </w:r>
      <w:r w:rsidR="2A38603B" w:rsidRPr="00D31DC0">
        <w:rPr>
          <w:rFonts w:asciiTheme="minorBidi" w:eastAsia="Times New Roman" w:hAnsiTheme="minorBidi"/>
        </w:rPr>
        <w:t xml:space="preserve"> and researching. </w:t>
      </w:r>
    </w:p>
    <w:p w14:paraId="2A48FDBE" w14:textId="4D3B259C" w:rsidR="008A7AEB" w:rsidRPr="00D31DC0" w:rsidRDefault="008A7AEB" w:rsidP="00D31DC0">
      <w:pPr>
        <w:tabs>
          <w:tab w:val="left" w:pos="1699"/>
        </w:tabs>
        <w:spacing w:line="360" w:lineRule="auto"/>
        <w:rPr>
          <w:rFonts w:asciiTheme="minorBidi" w:eastAsia="Times New Roman" w:hAnsiTheme="minorBidi"/>
        </w:rPr>
      </w:pPr>
    </w:p>
    <w:p w14:paraId="5867342F" w14:textId="77777777" w:rsidR="00C06AF4" w:rsidRDefault="00C06AF4" w:rsidP="00D31DC0">
      <w:pPr>
        <w:tabs>
          <w:tab w:val="left" w:pos="1699"/>
        </w:tabs>
        <w:spacing w:line="360" w:lineRule="auto"/>
        <w:rPr>
          <w:rFonts w:asciiTheme="minorBidi" w:eastAsia="Times New Roman" w:hAnsiTheme="minorBidi"/>
        </w:rPr>
      </w:pPr>
    </w:p>
    <w:p w14:paraId="21A66AE8" w14:textId="38E23064" w:rsidR="008A7AEB" w:rsidRPr="00D31DC0" w:rsidRDefault="008A7AEB" w:rsidP="00D31DC0">
      <w:pPr>
        <w:tabs>
          <w:tab w:val="left" w:pos="1699"/>
        </w:tabs>
        <w:spacing w:line="360" w:lineRule="auto"/>
        <w:rPr>
          <w:rFonts w:asciiTheme="minorBidi" w:eastAsia="Times New Roman" w:hAnsiTheme="minorBidi"/>
        </w:rPr>
      </w:pPr>
      <w:r w:rsidRPr="00D31DC0">
        <w:rPr>
          <w:rFonts w:asciiTheme="minorBidi" w:eastAsia="Times New Roman" w:hAnsiTheme="minorBidi"/>
        </w:rPr>
        <w:t>Decolonising allows for a wider world view to be included in what is t</w:t>
      </w:r>
      <w:r w:rsidR="6CE058B3" w:rsidRPr="00D31DC0">
        <w:rPr>
          <w:rFonts w:asciiTheme="minorBidi" w:eastAsia="Times New Roman" w:hAnsiTheme="minorBidi"/>
        </w:rPr>
        <w:t>raditionally</w:t>
      </w:r>
      <w:r w:rsidR="6CE058B3" w:rsidRPr="00D31DC0">
        <w:rPr>
          <w:rFonts w:asciiTheme="minorBidi" w:eastAsia="Times New Roman" w:hAnsiTheme="minorBidi"/>
          <w:color w:val="FF0000"/>
        </w:rPr>
        <w:t xml:space="preserve"> </w:t>
      </w:r>
      <w:r w:rsidR="6CE058B3" w:rsidRPr="00D31DC0">
        <w:rPr>
          <w:rFonts w:asciiTheme="minorBidi" w:eastAsia="Times New Roman" w:hAnsiTheme="minorBidi"/>
        </w:rPr>
        <w:t>t</w:t>
      </w:r>
      <w:r w:rsidRPr="00D31DC0">
        <w:rPr>
          <w:rFonts w:asciiTheme="minorBidi" w:eastAsia="Times New Roman" w:hAnsiTheme="minorBidi"/>
        </w:rPr>
        <w:t xml:space="preserve">aught at </w:t>
      </w:r>
      <w:r w:rsidR="002212B1">
        <w:rPr>
          <w:rFonts w:asciiTheme="minorBidi" w:eastAsia="Times New Roman" w:hAnsiTheme="minorBidi"/>
        </w:rPr>
        <w:t>u</w:t>
      </w:r>
      <w:r w:rsidRPr="00D31DC0">
        <w:rPr>
          <w:rFonts w:asciiTheme="minorBidi" w:eastAsia="Times New Roman" w:hAnsiTheme="minorBidi"/>
        </w:rPr>
        <w:t xml:space="preserve">niversity and it also challenges the status quo which has been prevalent for years in academia. </w:t>
      </w:r>
      <w:r w:rsidR="35FDD05E" w:rsidRPr="00D31DC0">
        <w:rPr>
          <w:rFonts w:asciiTheme="minorBidi" w:eastAsia="Times New Roman" w:hAnsiTheme="minorBidi"/>
        </w:rPr>
        <w:t>For example, the inclusion of alternative knowledge</w:t>
      </w:r>
      <w:r w:rsidR="66C145E0" w:rsidRPr="00D31DC0">
        <w:rPr>
          <w:rFonts w:asciiTheme="minorBidi" w:eastAsia="Times New Roman" w:hAnsiTheme="minorBidi"/>
        </w:rPr>
        <w:t xml:space="preserve">s, such as alternative medicine, not as inferior or lesser but as a very valid tradition that is practiced today. </w:t>
      </w:r>
    </w:p>
    <w:p w14:paraId="697F85A1" w14:textId="77777777" w:rsidR="008A7AEB" w:rsidRPr="00D31DC0" w:rsidRDefault="008A7AEB" w:rsidP="00D31DC0">
      <w:pPr>
        <w:tabs>
          <w:tab w:val="left" w:pos="1699"/>
        </w:tabs>
        <w:spacing w:line="360" w:lineRule="auto"/>
        <w:rPr>
          <w:rFonts w:asciiTheme="minorBidi" w:eastAsia="Times New Roman" w:hAnsiTheme="minorBidi"/>
          <w:u w:val="single"/>
        </w:rPr>
      </w:pPr>
    </w:p>
    <w:p w14:paraId="5C3673CA" w14:textId="5C4D8268" w:rsidR="008A7AEB" w:rsidRPr="00D31DC0" w:rsidRDefault="008A7AEB" w:rsidP="00D31DC0">
      <w:pPr>
        <w:spacing w:line="360" w:lineRule="auto"/>
        <w:rPr>
          <w:rFonts w:asciiTheme="minorBidi" w:eastAsia="Times New Roman" w:hAnsiTheme="minorBidi"/>
          <w:color w:val="000000" w:themeColor="text1"/>
        </w:rPr>
      </w:pPr>
      <w:r w:rsidRPr="00D31DC0">
        <w:rPr>
          <w:rFonts w:asciiTheme="minorBidi" w:eastAsia="Times New Roman" w:hAnsiTheme="minorBidi"/>
          <w:color w:val="000000" w:themeColor="text1"/>
        </w:rPr>
        <w:t xml:space="preserve">Decolonising the </w:t>
      </w:r>
      <w:r w:rsidR="26A1D707" w:rsidRPr="00D31DC0">
        <w:rPr>
          <w:rFonts w:asciiTheme="minorBidi" w:eastAsia="Times New Roman" w:hAnsiTheme="minorBidi"/>
          <w:color w:val="000000" w:themeColor="text1"/>
        </w:rPr>
        <w:t>c</w:t>
      </w:r>
      <w:r w:rsidRPr="00D31DC0">
        <w:rPr>
          <w:rFonts w:asciiTheme="minorBidi" w:eastAsia="Times New Roman" w:hAnsiTheme="minorBidi"/>
          <w:color w:val="000000" w:themeColor="text1"/>
        </w:rPr>
        <w:t xml:space="preserve">urriculum is about challenging and unlearning long-standing biases that we hold in academia. It involves having uncomfortable but necessary conversations that make institutions inwardly reflect on; what they believe to be authoritative knowledge, how this is conveyed to students and the impact that this has. </w:t>
      </w:r>
      <w:proofErr w:type="gramStart"/>
      <w:r w:rsidRPr="00D31DC0">
        <w:rPr>
          <w:rFonts w:asciiTheme="minorBidi" w:eastAsia="Times New Roman" w:hAnsiTheme="minorBidi"/>
          <w:color w:val="000000" w:themeColor="text1"/>
        </w:rPr>
        <w:t>It’s</w:t>
      </w:r>
      <w:proofErr w:type="gramEnd"/>
      <w:r w:rsidRPr="00D31DC0">
        <w:rPr>
          <w:rFonts w:asciiTheme="minorBidi" w:eastAsia="Times New Roman" w:hAnsiTheme="minorBidi"/>
          <w:color w:val="000000" w:themeColor="text1"/>
        </w:rPr>
        <w:t xml:space="preserve"> also about empowering students and staff so that they are teaching and learning from authors that are representative. </w:t>
      </w:r>
    </w:p>
    <w:p w14:paraId="1CB39F40" w14:textId="00E33230" w:rsidR="2129C33B" w:rsidRPr="00D31DC0" w:rsidRDefault="2129C33B" w:rsidP="00D31DC0">
      <w:pPr>
        <w:spacing w:line="360" w:lineRule="auto"/>
        <w:rPr>
          <w:rFonts w:asciiTheme="minorBidi" w:eastAsia="Times New Roman" w:hAnsiTheme="minorBidi"/>
          <w:color w:val="000000" w:themeColor="text1"/>
        </w:rPr>
      </w:pPr>
    </w:p>
    <w:p w14:paraId="5A0063F3" w14:textId="6D21D1A1" w:rsidR="6106B9DF" w:rsidRPr="00D31DC0" w:rsidRDefault="6106B9DF" w:rsidP="00D31DC0">
      <w:pPr>
        <w:spacing w:line="360" w:lineRule="auto"/>
        <w:rPr>
          <w:rFonts w:asciiTheme="minorBidi" w:eastAsia="Times New Roman" w:hAnsiTheme="minorBidi"/>
          <w:color w:val="000000" w:themeColor="text1"/>
        </w:rPr>
      </w:pPr>
      <w:r w:rsidRPr="00D31DC0">
        <w:rPr>
          <w:rFonts w:asciiTheme="minorBidi" w:eastAsia="Times New Roman" w:hAnsiTheme="minorBidi"/>
          <w:color w:val="000000" w:themeColor="text1"/>
        </w:rPr>
        <w:t xml:space="preserve">A decolonised curriculum would bring questions of class, race, ethnicity, sexual orientation, gender, and disability into the fore, rather than being taught as alternative theories or ways of thinking, it would centre them as main sources of knowledge on a level platform as the ‘classical’ canons. It would mean to transform our ways of thinking, transform our </w:t>
      </w:r>
      <w:proofErr w:type="gramStart"/>
      <w:r w:rsidRPr="00D31DC0">
        <w:rPr>
          <w:rFonts w:asciiTheme="minorBidi" w:eastAsia="Times New Roman" w:hAnsiTheme="minorBidi"/>
          <w:color w:val="000000" w:themeColor="text1"/>
        </w:rPr>
        <w:t>curricul</w:t>
      </w:r>
      <w:r w:rsidR="00167B42">
        <w:rPr>
          <w:rFonts w:asciiTheme="minorBidi" w:eastAsia="Times New Roman" w:hAnsiTheme="minorBidi"/>
          <w:color w:val="000000" w:themeColor="text1"/>
        </w:rPr>
        <w:t>a</w:t>
      </w:r>
      <w:proofErr w:type="gramEnd"/>
      <w:r w:rsidRPr="00D31DC0">
        <w:rPr>
          <w:rFonts w:asciiTheme="minorBidi" w:eastAsia="Times New Roman" w:hAnsiTheme="minorBidi"/>
          <w:color w:val="000000" w:themeColor="text1"/>
        </w:rPr>
        <w:t xml:space="preserve"> and transform how we teach.</w:t>
      </w:r>
    </w:p>
    <w:p w14:paraId="31E9982B" w14:textId="77777777" w:rsidR="008A7AEB" w:rsidRPr="00D31DC0" w:rsidRDefault="008A7AEB" w:rsidP="00D31DC0">
      <w:pPr>
        <w:tabs>
          <w:tab w:val="left" w:pos="1699"/>
        </w:tabs>
        <w:spacing w:line="360" w:lineRule="auto"/>
        <w:rPr>
          <w:rFonts w:asciiTheme="minorBidi" w:eastAsia="Times New Roman" w:hAnsiTheme="minorBidi"/>
          <w:color w:val="000000" w:themeColor="text1"/>
        </w:rPr>
      </w:pPr>
    </w:p>
    <w:p w14:paraId="14EC1E37" w14:textId="22BDFFEC" w:rsidR="00324E91" w:rsidRPr="00D31DC0" w:rsidRDefault="00324E91" w:rsidP="00D31DC0">
      <w:pPr>
        <w:tabs>
          <w:tab w:val="left" w:pos="1699"/>
        </w:tabs>
        <w:spacing w:line="360" w:lineRule="auto"/>
        <w:rPr>
          <w:rFonts w:asciiTheme="minorBidi" w:eastAsia="Times New Roman" w:hAnsiTheme="minorBidi"/>
          <w:color w:val="000000" w:themeColor="text1"/>
        </w:rPr>
      </w:pPr>
      <w:r w:rsidRPr="00D31DC0">
        <w:rPr>
          <w:rFonts w:asciiTheme="minorBidi" w:eastAsia="Times New Roman" w:hAnsiTheme="minorBidi"/>
          <w:color w:val="000000" w:themeColor="text1"/>
        </w:rPr>
        <w:t xml:space="preserve">The Decolonise Keele Network defines </w:t>
      </w:r>
      <w:r w:rsidR="7F276677" w:rsidRPr="00D31DC0">
        <w:rPr>
          <w:rFonts w:asciiTheme="minorBidi" w:eastAsia="Times New Roman" w:hAnsiTheme="minorBidi"/>
          <w:color w:val="000000" w:themeColor="text1"/>
        </w:rPr>
        <w:t>d</w:t>
      </w:r>
      <w:r w:rsidRPr="00D31DC0">
        <w:rPr>
          <w:rFonts w:asciiTheme="minorBidi" w:eastAsia="Times New Roman" w:hAnsiTheme="minorBidi"/>
          <w:color w:val="000000" w:themeColor="text1"/>
        </w:rPr>
        <w:t xml:space="preserve">ecolonising the </w:t>
      </w:r>
      <w:r w:rsidR="5B5D74CE" w:rsidRPr="00D31DC0">
        <w:rPr>
          <w:rFonts w:asciiTheme="minorBidi" w:eastAsia="Times New Roman" w:hAnsiTheme="minorBidi"/>
          <w:color w:val="000000" w:themeColor="text1"/>
        </w:rPr>
        <w:t>c</w:t>
      </w:r>
      <w:r w:rsidRPr="00D31DC0">
        <w:rPr>
          <w:rFonts w:asciiTheme="minorBidi" w:eastAsia="Times New Roman" w:hAnsiTheme="minorBidi"/>
          <w:color w:val="000000" w:themeColor="text1"/>
        </w:rPr>
        <w:t xml:space="preserve">urriculum as a process of: </w:t>
      </w:r>
    </w:p>
    <w:p w14:paraId="786CC8CB" w14:textId="77777777" w:rsidR="00324E91" w:rsidRPr="00D31DC0" w:rsidRDefault="00324E91" w:rsidP="00D31DC0">
      <w:pPr>
        <w:tabs>
          <w:tab w:val="left" w:pos="1699"/>
        </w:tabs>
        <w:spacing w:line="360" w:lineRule="auto"/>
        <w:rPr>
          <w:rFonts w:asciiTheme="minorBidi" w:eastAsia="Times New Roman" w:hAnsiTheme="minorBidi"/>
          <w:color w:val="000000" w:themeColor="text1"/>
        </w:rPr>
      </w:pPr>
    </w:p>
    <w:p w14:paraId="332E2575" w14:textId="66435EEE" w:rsidR="00324E91" w:rsidRPr="00D31DC0" w:rsidRDefault="00324E91" w:rsidP="00D31DC0">
      <w:pPr>
        <w:tabs>
          <w:tab w:val="left" w:pos="1699"/>
        </w:tabs>
        <w:spacing w:line="360" w:lineRule="auto"/>
        <w:rPr>
          <w:rFonts w:asciiTheme="minorBidi" w:hAnsiTheme="minorBidi"/>
          <w:color w:val="000000" w:themeColor="text1"/>
        </w:rPr>
      </w:pPr>
      <w:r w:rsidRPr="00D31DC0">
        <w:rPr>
          <w:rFonts w:asciiTheme="minorBidi" w:eastAsia="Times New Roman" w:hAnsiTheme="minorBidi"/>
          <w:color w:val="000000" w:themeColor="text1"/>
        </w:rPr>
        <w:t>“</w:t>
      </w:r>
      <w:r w:rsidRPr="00D31DC0">
        <w:rPr>
          <w:rFonts w:asciiTheme="minorBidi" w:hAnsiTheme="minorBidi"/>
          <w:color w:val="000000" w:themeColor="text1"/>
        </w:rPr>
        <w:t xml:space="preserve">identifying colonial systems, structures and relationships, and working to challenge </w:t>
      </w:r>
      <w:proofErr w:type="gramStart"/>
      <w:r w:rsidRPr="00D31DC0">
        <w:rPr>
          <w:rFonts w:asciiTheme="minorBidi" w:hAnsiTheme="minorBidi"/>
          <w:color w:val="000000" w:themeColor="text1"/>
        </w:rPr>
        <w:t>those</w:t>
      </w:r>
      <w:proofErr w:type="gramEnd"/>
    </w:p>
    <w:p w14:paraId="78CF2230" w14:textId="77777777" w:rsidR="00E544DE" w:rsidRDefault="00324E91" w:rsidP="00D31DC0">
      <w:pPr>
        <w:tabs>
          <w:tab w:val="left" w:pos="1699"/>
        </w:tabs>
        <w:spacing w:line="360" w:lineRule="auto"/>
        <w:rPr>
          <w:rFonts w:asciiTheme="minorBidi" w:hAnsiTheme="minorBidi"/>
          <w:color w:val="000000" w:themeColor="text1"/>
        </w:rPr>
      </w:pPr>
      <w:r w:rsidRPr="00D31DC0">
        <w:rPr>
          <w:rFonts w:asciiTheme="minorBidi" w:hAnsiTheme="minorBidi"/>
          <w:color w:val="000000" w:themeColor="text1"/>
        </w:rPr>
        <w:t xml:space="preserve">systems. It is not “integration” or simply the token inclusion of the intellectual achievements of non-white cultures. Rather, it involves a paradigm shift from a culture of exclusion and denial to the making of space for other political philosophies and knowledge systems. It’s a culture shift to </w:t>
      </w:r>
      <w:proofErr w:type="gramStart"/>
      <w:r w:rsidRPr="00D31DC0">
        <w:rPr>
          <w:rFonts w:asciiTheme="minorBidi" w:hAnsiTheme="minorBidi"/>
          <w:color w:val="000000" w:themeColor="text1"/>
        </w:rPr>
        <w:t>think</w:t>
      </w:r>
      <w:proofErr w:type="gramEnd"/>
      <w:r w:rsidRPr="00D31DC0">
        <w:rPr>
          <w:rFonts w:asciiTheme="minorBidi" w:hAnsiTheme="minorBidi"/>
          <w:color w:val="000000" w:themeColor="text1"/>
        </w:rPr>
        <w:t xml:space="preserve"> </w:t>
      </w:r>
    </w:p>
    <w:p w14:paraId="0F9EB6F9" w14:textId="3D5F8B1E" w:rsidR="0083163C" w:rsidRPr="00D31DC0" w:rsidRDefault="00324E91" w:rsidP="00D31DC0">
      <w:pPr>
        <w:tabs>
          <w:tab w:val="left" w:pos="1699"/>
        </w:tabs>
        <w:spacing w:line="360" w:lineRule="auto"/>
        <w:rPr>
          <w:rFonts w:asciiTheme="minorBidi" w:eastAsia="Times New Roman" w:hAnsiTheme="minorBidi"/>
          <w:color w:val="000000" w:themeColor="text1"/>
        </w:rPr>
      </w:pPr>
      <w:r w:rsidRPr="00D31DC0">
        <w:rPr>
          <w:rFonts w:asciiTheme="minorBidi" w:hAnsiTheme="minorBidi"/>
          <w:color w:val="000000" w:themeColor="text1"/>
        </w:rPr>
        <w:t>more widely about why common knowledge i</w:t>
      </w:r>
      <w:r w:rsidR="4C38A039" w:rsidRPr="00D31DC0">
        <w:rPr>
          <w:rFonts w:asciiTheme="minorBidi" w:hAnsiTheme="minorBidi"/>
          <w:color w:val="000000" w:themeColor="text1"/>
        </w:rPr>
        <w:t>s</w:t>
      </w:r>
      <w:r w:rsidRPr="00D31DC0">
        <w:rPr>
          <w:rFonts w:asciiTheme="minorBidi" w:hAnsiTheme="minorBidi"/>
          <w:color w:val="000000" w:themeColor="text1"/>
        </w:rPr>
        <w:t xml:space="preserve"> what it is, and in so doing adjusting cultural perceptions and power relations in real and significant</w:t>
      </w:r>
      <w:r w:rsidRPr="00D31DC0">
        <w:rPr>
          <w:rFonts w:asciiTheme="minorBidi" w:eastAsia="Times New Roman" w:hAnsiTheme="minorBidi"/>
          <w:color w:val="000000" w:themeColor="text1"/>
        </w:rPr>
        <w:t xml:space="preserve"> ways.”</w:t>
      </w:r>
      <w:r w:rsidRPr="00D31DC0">
        <w:rPr>
          <w:rStyle w:val="FootnoteReference"/>
          <w:rFonts w:asciiTheme="minorBidi" w:eastAsia="Times New Roman" w:hAnsiTheme="minorBidi"/>
          <w:color w:val="000000" w:themeColor="text1"/>
        </w:rPr>
        <w:footnoteReference w:id="4"/>
      </w:r>
    </w:p>
    <w:p w14:paraId="59BE833F" w14:textId="3C66E6BC" w:rsidR="008A7AEB" w:rsidRPr="00D31DC0" w:rsidRDefault="008A7AEB" w:rsidP="00D31DC0">
      <w:pPr>
        <w:spacing w:line="360" w:lineRule="auto"/>
        <w:rPr>
          <w:rFonts w:asciiTheme="minorBidi" w:eastAsia="Times New Roman" w:hAnsiTheme="minorBidi"/>
          <w:color w:val="000000" w:themeColor="text1"/>
        </w:rPr>
      </w:pPr>
    </w:p>
    <w:p w14:paraId="52C9D627" w14:textId="5E36AB09" w:rsidR="1196153F" w:rsidRPr="00D31DC0" w:rsidRDefault="1196153F" w:rsidP="00D31DC0">
      <w:pPr>
        <w:pStyle w:val="Subtitle"/>
      </w:pPr>
      <w:r w:rsidRPr="00D31DC0">
        <w:t>Language and power</w:t>
      </w:r>
    </w:p>
    <w:p w14:paraId="00D56087" w14:textId="5F37ACD3" w:rsidR="50F3F5E0" w:rsidRPr="00D31DC0" w:rsidRDefault="50F3F5E0" w:rsidP="00D31DC0">
      <w:pPr>
        <w:spacing w:line="360" w:lineRule="auto"/>
        <w:rPr>
          <w:rFonts w:asciiTheme="minorBidi" w:eastAsia="Times New Roman" w:hAnsiTheme="minorBidi"/>
        </w:rPr>
      </w:pPr>
    </w:p>
    <w:p w14:paraId="05F5FC40" w14:textId="77777777" w:rsidR="00C06AF4" w:rsidRDefault="1196153F" w:rsidP="00D31DC0">
      <w:pPr>
        <w:spacing w:line="360" w:lineRule="auto"/>
        <w:rPr>
          <w:rFonts w:asciiTheme="minorBidi" w:eastAsia="Times New Roman" w:hAnsiTheme="minorBidi"/>
        </w:rPr>
      </w:pPr>
      <w:proofErr w:type="gramStart"/>
      <w:r w:rsidRPr="00D31DC0">
        <w:rPr>
          <w:rFonts w:asciiTheme="minorBidi" w:eastAsia="Times New Roman" w:hAnsiTheme="minorBidi"/>
        </w:rPr>
        <w:t>It’s</w:t>
      </w:r>
      <w:proofErr w:type="gramEnd"/>
      <w:r w:rsidRPr="00D31DC0">
        <w:rPr>
          <w:rFonts w:asciiTheme="minorBidi" w:eastAsia="Times New Roman" w:hAnsiTheme="minorBidi"/>
        </w:rPr>
        <w:t xml:space="preserve"> also important to mention the effects of language when it comes to decolonising the curriculum. When we think about academia, publishing research articles for example, a large </w:t>
      </w:r>
    </w:p>
    <w:p w14:paraId="0BCEB8E0" w14:textId="77777777" w:rsidR="00C06AF4" w:rsidRDefault="00C06AF4" w:rsidP="00D31DC0">
      <w:pPr>
        <w:spacing w:line="360" w:lineRule="auto"/>
        <w:rPr>
          <w:rFonts w:asciiTheme="minorBidi" w:eastAsia="Times New Roman" w:hAnsiTheme="minorBidi"/>
        </w:rPr>
      </w:pPr>
    </w:p>
    <w:p w14:paraId="0562BB8D" w14:textId="77777777" w:rsidR="00C06AF4" w:rsidRDefault="00C06AF4" w:rsidP="00D31DC0">
      <w:pPr>
        <w:spacing w:line="360" w:lineRule="auto"/>
        <w:rPr>
          <w:rFonts w:asciiTheme="minorBidi" w:eastAsia="Times New Roman" w:hAnsiTheme="minorBidi"/>
        </w:rPr>
      </w:pPr>
    </w:p>
    <w:p w14:paraId="7720CE7E" w14:textId="14972492" w:rsidR="00C06AF4" w:rsidRDefault="1196153F" w:rsidP="00D31DC0">
      <w:pPr>
        <w:spacing w:line="360" w:lineRule="auto"/>
        <w:rPr>
          <w:rFonts w:asciiTheme="minorBidi" w:eastAsia="Times New Roman" w:hAnsiTheme="minorBidi"/>
        </w:rPr>
      </w:pPr>
      <w:r w:rsidRPr="00D31DC0">
        <w:rPr>
          <w:rFonts w:asciiTheme="minorBidi" w:eastAsia="Times New Roman" w:hAnsiTheme="minorBidi"/>
        </w:rPr>
        <w:t xml:space="preserve">majority of those we deem ‘credible’ are written in European languages, with English being a major one. However, even English can be excluding and marginalising. </w:t>
      </w:r>
    </w:p>
    <w:p w14:paraId="4CCA1DE0" w14:textId="77777777" w:rsidR="00C06AF4" w:rsidRDefault="00C06AF4" w:rsidP="00D31DC0">
      <w:pPr>
        <w:spacing w:line="360" w:lineRule="auto"/>
        <w:rPr>
          <w:rFonts w:asciiTheme="minorBidi" w:eastAsia="Times New Roman" w:hAnsiTheme="minorBidi"/>
        </w:rPr>
      </w:pPr>
    </w:p>
    <w:p w14:paraId="4F2EADA6" w14:textId="30B8D92E" w:rsidR="50F3F5E0" w:rsidRPr="00D31DC0" w:rsidRDefault="1196153F" w:rsidP="00D31DC0">
      <w:pPr>
        <w:spacing w:line="360" w:lineRule="auto"/>
        <w:rPr>
          <w:rFonts w:asciiTheme="minorBidi" w:eastAsia="Times New Roman" w:hAnsiTheme="minorBidi"/>
        </w:rPr>
      </w:pPr>
      <w:r w:rsidRPr="00D31DC0">
        <w:rPr>
          <w:rFonts w:asciiTheme="minorBidi" w:eastAsia="Times New Roman" w:hAnsiTheme="minorBidi"/>
        </w:rPr>
        <w:t xml:space="preserve">Inherently, all languages limit our thoughts, concepts and ideas, English carries with it a hegemony which dominates and </w:t>
      </w:r>
      <w:proofErr w:type="spellStart"/>
      <w:r w:rsidRPr="00D31DC0">
        <w:rPr>
          <w:rFonts w:asciiTheme="minorBidi" w:eastAsia="Times New Roman" w:hAnsiTheme="minorBidi"/>
        </w:rPr>
        <w:t>peripheralises</w:t>
      </w:r>
      <w:proofErr w:type="spellEnd"/>
      <w:r w:rsidRPr="00D31DC0">
        <w:rPr>
          <w:rFonts w:asciiTheme="minorBidi" w:eastAsia="Times New Roman" w:hAnsiTheme="minorBidi"/>
        </w:rPr>
        <w:t xml:space="preserve"> other languages in the academic and educational arenas as part of the colonial legacy. There is inherent power </w:t>
      </w:r>
      <w:r w:rsidRPr="00D31DC0">
        <w:rPr>
          <w:rFonts w:asciiTheme="minorBidi" w:eastAsia="Times New Roman" w:hAnsiTheme="minorBidi"/>
          <w:i/>
          <w:iCs/>
        </w:rPr>
        <w:t xml:space="preserve">behind </w:t>
      </w:r>
      <w:r w:rsidRPr="00D31DC0">
        <w:rPr>
          <w:rFonts w:asciiTheme="minorBidi" w:eastAsia="Times New Roman" w:hAnsiTheme="minorBidi"/>
        </w:rPr>
        <w:t xml:space="preserve">language as well as the power </w:t>
      </w:r>
      <w:r w:rsidRPr="00D31DC0">
        <w:rPr>
          <w:rFonts w:asciiTheme="minorBidi" w:eastAsia="Times New Roman" w:hAnsiTheme="minorBidi"/>
          <w:i/>
          <w:iCs/>
        </w:rPr>
        <w:t>of</w:t>
      </w:r>
      <w:r w:rsidRPr="00D31DC0">
        <w:rPr>
          <w:rFonts w:asciiTheme="minorBidi" w:eastAsia="Times New Roman" w:hAnsiTheme="minorBidi"/>
        </w:rPr>
        <w:t xml:space="preserve"> language when it comes to decolonising the curriculum.</w:t>
      </w:r>
    </w:p>
    <w:p w14:paraId="7A791BED" w14:textId="29F3DC31" w:rsidR="693D6467" w:rsidRPr="00D31DC0" w:rsidRDefault="693D6467" w:rsidP="00D31DC0">
      <w:pPr>
        <w:spacing w:line="360" w:lineRule="auto"/>
        <w:rPr>
          <w:rFonts w:asciiTheme="minorBidi" w:eastAsia="Times New Roman" w:hAnsiTheme="minorBidi"/>
          <w:color w:val="000000" w:themeColor="text1"/>
        </w:rPr>
      </w:pPr>
    </w:p>
    <w:p w14:paraId="0F71B332" w14:textId="65A34C6A" w:rsidR="001006C3" w:rsidRPr="00D31DC0" w:rsidRDefault="001006C3" w:rsidP="00D31DC0">
      <w:pPr>
        <w:spacing w:line="360" w:lineRule="auto"/>
        <w:rPr>
          <w:rFonts w:asciiTheme="minorBidi" w:eastAsia="Times New Roman" w:hAnsiTheme="minorBidi"/>
          <w:color w:val="000000" w:themeColor="text1"/>
        </w:rPr>
      </w:pPr>
      <w:r w:rsidRPr="00D31DC0">
        <w:rPr>
          <w:rFonts w:asciiTheme="minorBidi" w:eastAsia="Times New Roman" w:hAnsiTheme="minorBidi"/>
          <w:color w:val="000000" w:themeColor="text1"/>
        </w:rPr>
        <w:t xml:space="preserve">To truly decolonise </w:t>
      </w:r>
      <w:r w:rsidR="67729208" w:rsidRPr="00D31DC0">
        <w:rPr>
          <w:rFonts w:asciiTheme="minorBidi" w:eastAsia="Times New Roman" w:hAnsiTheme="minorBidi"/>
          <w:color w:val="000000" w:themeColor="text1"/>
        </w:rPr>
        <w:t xml:space="preserve">as </w:t>
      </w:r>
      <w:r w:rsidRPr="00D31DC0">
        <w:rPr>
          <w:rFonts w:asciiTheme="minorBidi" w:eastAsia="Times New Roman" w:hAnsiTheme="minorBidi"/>
          <w:color w:val="000000" w:themeColor="text1"/>
        </w:rPr>
        <w:t xml:space="preserve">an </w:t>
      </w:r>
      <w:r w:rsidR="008A7AEB" w:rsidRPr="00D31DC0">
        <w:rPr>
          <w:rFonts w:asciiTheme="minorBidi" w:eastAsia="Times New Roman" w:hAnsiTheme="minorBidi"/>
          <w:color w:val="000000" w:themeColor="text1"/>
        </w:rPr>
        <w:t xml:space="preserve">institution, </w:t>
      </w:r>
      <w:r w:rsidR="541C552D" w:rsidRPr="00D31DC0">
        <w:rPr>
          <w:rFonts w:asciiTheme="minorBidi" w:eastAsia="Times New Roman" w:hAnsiTheme="minorBidi"/>
          <w:color w:val="000000" w:themeColor="text1"/>
        </w:rPr>
        <w:t xml:space="preserve">we also </w:t>
      </w:r>
      <w:r w:rsidRPr="00D31DC0">
        <w:rPr>
          <w:rFonts w:asciiTheme="minorBidi" w:eastAsia="Times New Roman" w:hAnsiTheme="minorBidi"/>
          <w:color w:val="000000" w:themeColor="text1"/>
        </w:rPr>
        <w:t xml:space="preserve">need to look inward to work to also decolonise </w:t>
      </w:r>
      <w:r w:rsidR="13697D72" w:rsidRPr="00D31DC0">
        <w:rPr>
          <w:rFonts w:asciiTheme="minorBidi" w:eastAsia="Times New Roman" w:hAnsiTheme="minorBidi"/>
          <w:color w:val="000000" w:themeColor="text1"/>
        </w:rPr>
        <w:t>ou</w:t>
      </w:r>
      <w:r w:rsidRPr="00D31DC0">
        <w:rPr>
          <w:rFonts w:asciiTheme="minorBidi" w:eastAsia="Times New Roman" w:hAnsiTheme="minorBidi"/>
          <w:color w:val="000000" w:themeColor="text1"/>
        </w:rPr>
        <w:t>r own way</w:t>
      </w:r>
      <w:r w:rsidR="00926143" w:rsidRPr="00D31DC0">
        <w:rPr>
          <w:rFonts w:asciiTheme="minorBidi" w:eastAsia="Times New Roman" w:hAnsiTheme="minorBidi"/>
          <w:color w:val="000000" w:themeColor="text1"/>
        </w:rPr>
        <w:t>s</w:t>
      </w:r>
      <w:r w:rsidRPr="00D31DC0">
        <w:rPr>
          <w:rFonts w:asciiTheme="minorBidi" w:eastAsia="Times New Roman" w:hAnsiTheme="minorBidi"/>
          <w:color w:val="000000" w:themeColor="text1"/>
        </w:rPr>
        <w:t xml:space="preserve"> of thinking and teaching. </w:t>
      </w:r>
    </w:p>
    <w:p w14:paraId="1D4D2129" w14:textId="77777777" w:rsidR="00C01F54" w:rsidRDefault="00C01F54" w:rsidP="00D31DC0">
      <w:pPr>
        <w:pStyle w:val="Heading1"/>
      </w:pPr>
      <w:bookmarkStart w:id="6" w:name="_Toc61960943"/>
    </w:p>
    <w:p w14:paraId="7897B3C2" w14:textId="32FDE3D5" w:rsidR="00AE0C6D" w:rsidRPr="00C01F54" w:rsidRDefault="00AE0C6D" w:rsidP="00C01F54">
      <w:pPr>
        <w:pStyle w:val="Heading1"/>
      </w:pPr>
      <w:r w:rsidRPr="00D31DC0">
        <w:t xml:space="preserve">Why is </w:t>
      </w:r>
      <w:r w:rsidR="2BBDF81F" w:rsidRPr="00D31DC0">
        <w:t>d</w:t>
      </w:r>
      <w:r w:rsidR="5BBF9710" w:rsidRPr="00D31DC0">
        <w:t xml:space="preserve">ecolonising the curriculum </w:t>
      </w:r>
      <w:r w:rsidRPr="00D31DC0">
        <w:t>important?</w:t>
      </w:r>
      <w:bookmarkEnd w:id="6"/>
    </w:p>
    <w:p w14:paraId="21D55CE8" w14:textId="03EF69E7" w:rsidR="008D2EAE" w:rsidRPr="00D31DC0" w:rsidRDefault="1D02890B" w:rsidP="00D31DC0">
      <w:pPr>
        <w:spacing w:line="360" w:lineRule="auto"/>
        <w:rPr>
          <w:rFonts w:asciiTheme="minorBidi" w:hAnsiTheme="minorBidi"/>
        </w:rPr>
      </w:pPr>
      <w:r w:rsidRPr="00D31DC0">
        <w:rPr>
          <w:rFonts w:asciiTheme="minorBidi" w:hAnsiTheme="minorBidi"/>
        </w:rPr>
        <w:t>As an institution of teaching and learning we must understand our complicity in upholding colonial legacies</w:t>
      </w:r>
      <w:r w:rsidR="4CA2271E" w:rsidRPr="00D31DC0">
        <w:rPr>
          <w:rFonts w:asciiTheme="minorBidi" w:hAnsiTheme="minorBidi"/>
        </w:rPr>
        <w:t>, how this has shaped what and who we take as authoritative knowledge and how this has ultimately</w:t>
      </w:r>
      <w:r w:rsidRPr="00D31DC0">
        <w:rPr>
          <w:rFonts w:asciiTheme="minorBidi" w:hAnsiTheme="minorBidi"/>
        </w:rPr>
        <w:t xml:space="preserve"> marginalised and alienated students</w:t>
      </w:r>
      <w:r w:rsidR="75E23BF9" w:rsidRPr="00D31DC0">
        <w:rPr>
          <w:rFonts w:asciiTheme="minorBidi" w:hAnsiTheme="minorBidi"/>
        </w:rPr>
        <w:t xml:space="preserve"> and staff</w:t>
      </w:r>
      <w:r w:rsidRPr="00D31DC0">
        <w:rPr>
          <w:rFonts w:asciiTheme="minorBidi" w:hAnsiTheme="minorBidi"/>
        </w:rPr>
        <w:t xml:space="preserve">. </w:t>
      </w:r>
      <w:r w:rsidR="26123575" w:rsidRPr="00D31DC0">
        <w:rPr>
          <w:rFonts w:asciiTheme="minorBidi" w:hAnsiTheme="minorBidi"/>
        </w:rPr>
        <w:t xml:space="preserve">The status quo in academia must be ruptured to ensure that we are a University that critically reflects and acknowledges the very problematic histories that have formed swathes of our knowledge bases. </w:t>
      </w:r>
    </w:p>
    <w:p w14:paraId="14EAC459" w14:textId="136B209D" w:rsidR="008D2EAE" w:rsidRPr="00D31DC0" w:rsidRDefault="008D2EAE" w:rsidP="00D31DC0">
      <w:pPr>
        <w:spacing w:line="360" w:lineRule="auto"/>
        <w:rPr>
          <w:rFonts w:asciiTheme="minorBidi" w:hAnsiTheme="minorBidi"/>
        </w:rPr>
      </w:pPr>
    </w:p>
    <w:p w14:paraId="48EC9E16" w14:textId="42A0501A" w:rsidR="000F56C7" w:rsidRPr="00FE346D" w:rsidRDefault="000F56C7" w:rsidP="00D31DC0">
      <w:pPr>
        <w:spacing w:line="360" w:lineRule="auto"/>
        <w:rPr>
          <w:rFonts w:asciiTheme="minorBidi" w:hAnsiTheme="minorBidi"/>
          <w:color w:val="000000" w:themeColor="text1"/>
        </w:rPr>
      </w:pPr>
      <w:r w:rsidRPr="00D31DC0">
        <w:rPr>
          <w:rFonts w:asciiTheme="minorBidi" w:hAnsiTheme="minorBidi"/>
          <w:color w:val="000000" w:themeColor="text1"/>
        </w:rPr>
        <w:t xml:space="preserve">DTC is imperative in cultivating a new generation of critical thinkers who have; unlearned that Western ‘classical’ canons are the </w:t>
      </w:r>
      <w:r w:rsidR="3A1BC7E3" w:rsidRPr="00D31DC0">
        <w:rPr>
          <w:rFonts w:asciiTheme="minorBidi" w:hAnsiTheme="minorBidi"/>
          <w:color w:val="000000" w:themeColor="text1"/>
        </w:rPr>
        <w:t xml:space="preserve">only and </w:t>
      </w:r>
      <w:r w:rsidRPr="00D31DC0">
        <w:rPr>
          <w:rFonts w:asciiTheme="minorBidi" w:hAnsiTheme="minorBidi"/>
          <w:color w:val="000000" w:themeColor="text1"/>
        </w:rPr>
        <w:t>main form of authoritative knowledge, learned about a variety of topics from a range of authors</w:t>
      </w:r>
      <w:r w:rsidR="6863C52F" w:rsidRPr="00D31DC0">
        <w:rPr>
          <w:rFonts w:asciiTheme="minorBidi" w:hAnsiTheme="minorBidi"/>
          <w:color w:val="000000" w:themeColor="text1"/>
        </w:rPr>
        <w:t>, been taught in ways that are inclusive and accessible</w:t>
      </w:r>
      <w:r w:rsidR="00FE346D">
        <w:rPr>
          <w:rFonts w:asciiTheme="minorBidi" w:hAnsiTheme="minorBidi"/>
          <w:color w:val="000000" w:themeColor="text1"/>
        </w:rPr>
        <w:t xml:space="preserve"> </w:t>
      </w:r>
      <w:r w:rsidRPr="00D31DC0">
        <w:rPr>
          <w:rFonts w:asciiTheme="minorBidi" w:hAnsiTheme="minorBidi"/>
          <w:color w:val="000000" w:themeColor="text1"/>
        </w:rPr>
        <w:t>and are taught by a diverse range of academics.</w:t>
      </w:r>
      <w:r w:rsidR="07EC811B" w:rsidRPr="00D31DC0">
        <w:rPr>
          <w:rFonts w:asciiTheme="minorBidi" w:hAnsiTheme="minorBidi"/>
          <w:color w:val="000000" w:themeColor="text1"/>
        </w:rPr>
        <w:t xml:space="preserve"> DTC benefits </w:t>
      </w:r>
      <w:r w:rsidR="07EC811B" w:rsidRPr="00D31DC0">
        <w:rPr>
          <w:rFonts w:asciiTheme="minorBidi" w:hAnsiTheme="minorBidi"/>
          <w:b/>
          <w:bCs/>
          <w:i/>
          <w:iCs/>
          <w:color w:val="000000" w:themeColor="text1"/>
        </w:rPr>
        <w:t xml:space="preserve">all </w:t>
      </w:r>
      <w:r w:rsidR="07EC811B" w:rsidRPr="00D31DC0">
        <w:rPr>
          <w:rFonts w:asciiTheme="minorBidi" w:hAnsiTheme="minorBidi"/>
          <w:color w:val="000000" w:themeColor="text1"/>
        </w:rPr>
        <w:t>students, not just our minority groups, as our students would be learning from a critically refl</w:t>
      </w:r>
      <w:r w:rsidR="619D3C8B" w:rsidRPr="00D31DC0">
        <w:rPr>
          <w:rFonts w:asciiTheme="minorBidi" w:hAnsiTheme="minorBidi"/>
          <w:color w:val="000000" w:themeColor="text1"/>
        </w:rPr>
        <w:t>ective curriculum.</w:t>
      </w:r>
      <w:r w:rsidR="619D3C8B" w:rsidRPr="00D31DC0">
        <w:rPr>
          <w:rFonts w:asciiTheme="minorBidi" w:hAnsiTheme="minorBidi"/>
        </w:rPr>
        <w:t xml:space="preserve"> </w:t>
      </w:r>
      <w:r w:rsidR="5369C628" w:rsidRPr="00D31DC0">
        <w:rPr>
          <w:rFonts w:asciiTheme="minorBidi" w:eastAsia="Arial" w:hAnsiTheme="minorBidi"/>
        </w:rPr>
        <w:t xml:space="preserve">University is about receiving a well-rounded education and we want students to have a broader perspective when studying and researching with us. </w:t>
      </w:r>
    </w:p>
    <w:p w14:paraId="0841FEB6" w14:textId="2A940FE3" w:rsidR="693D6467" w:rsidRPr="00D31DC0" w:rsidRDefault="693D6467" w:rsidP="00D31DC0">
      <w:pPr>
        <w:spacing w:line="360" w:lineRule="auto"/>
        <w:rPr>
          <w:rFonts w:asciiTheme="minorBidi" w:hAnsiTheme="minorBidi"/>
          <w:color w:val="000000" w:themeColor="text1"/>
        </w:rPr>
      </w:pPr>
    </w:p>
    <w:p w14:paraId="1AE879DE" w14:textId="48321D4D" w:rsidR="01668CCD" w:rsidRPr="00D31DC0" w:rsidRDefault="01668CCD" w:rsidP="00D31DC0">
      <w:pPr>
        <w:spacing w:line="360" w:lineRule="auto"/>
        <w:rPr>
          <w:rFonts w:asciiTheme="minorBidi" w:hAnsiTheme="minorBidi"/>
        </w:rPr>
      </w:pPr>
      <w:r w:rsidRPr="00D31DC0">
        <w:rPr>
          <w:rFonts w:asciiTheme="minorBidi" w:hAnsiTheme="minorBidi"/>
        </w:rPr>
        <w:t xml:space="preserve">Dr Katherine </w:t>
      </w:r>
      <w:proofErr w:type="spellStart"/>
      <w:r w:rsidRPr="00D31DC0">
        <w:rPr>
          <w:rFonts w:asciiTheme="minorBidi" w:hAnsiTheme="minorBidi"/>
        </w:rPr>
        <w:t>Haxton</w:t>
      </w:r>
      <w:proofErr w:type="spellEnd"/>
      <w:r w:rsidR="00C5735F">
        <w:rPr>
          <w:rFonts w:asciiTheme="minorBidi" w:hAnsiTheme="minorBidi"/>
        </w:rPr>
        <w:t xml:space="preserve">, Senior Lecturer in Chemistry at </w:t>
      </w:r>
      <w:proofErr w:type="spellStart"/>
      <w:r w:rsidR="00C5735F">
        <w:rPr>
          <w:rFonts w:asciiTheme="minorBidi" w:hAnsiTheme="minorBidi"/>
        </w:rPr>
        <w:t>Keele</w:t>
      </w:r>
      <w:proofErr w:type="spellEnd"/>
      <w:r w:rsidR="00C5735F">
        <w:rPr>
          <w:rFonts w:asciiTheme="minorBidi" w:hAnsiTheme="minorBidi"/>
        </w:rPr>
        <w:t xml:space="preserve"> University,</w:t>
      </w:r>
      <w:r w:rsidRPr="00D31DC0">
        <w:rPr>
          <w:rFonts w:asciiTheme="minorBidi" w:hAnsiTheme="minorBidi"/>
        </w:rPr>
        <w:t xml:space="preserve"> in conversation with Advance HE about DTC suggested that, </w:t>
      </w:r>
    </w:p>
    <w:p w14:paraId="218CB0F0" w14:textId="55810EE5" w:rsidR="693D6467" w:rsidRPr="00D31DC0" w:rsidRDefault="693D6467" w:rsidP="00D31DC0">
      <w:pPr>
        <w:spacing w:line="360" w:lineRule="auto"/>
        <w:rPr>
          <w:rFonts w:asciiTheme="minorBidi" w:hAnsiTheme="minorBidi"/>
        </w:rPr>
      </w:pPr>
    </w:p>
    <w:p w14:paraId="4EBB33BC" w14:textId="77777777" w:rsidR="00BE5DF5" w:rsidRDefault="01668CCD" w:rsidP="00D31DC0">
      <w:pPr>
        <w:spacing w:line="360" w:lineRule="auto"/>
        <w:rPr>
          <w:rFonts w:asciiTheme="minorBidi" w:eastAsia="Arial" w:hAnsiTheme="minorBidi"/>
          <w:color w:val="000000" w:themeColor="text1"/>
        </w:rPr>
      </w:pPr>
      <w:r w:rsidRPr="00D31DC0">
        <w:rPr>
          <w:rFonts w:asciiTheme="minorBidi" w:hAnsiTheme="minorBidi"/>
        </w:rPr>
        <w:t>“</w:t>
      </w:r>
      <w:r w:rsidRPr="00D31DC0">
        <w:rPr>
          <w:rFonts w:asciiTheme="minorBidi" w:eastAsia="Arial" w:hAnsiTheme="minorBidi"/>
          <w:color w:val="000000" w:themeColor="text1"/>
        </w:rPr>
        <w:t xml:space="preserve">Many of the challenges facing humanity today will not be solved by Eurocentric practices and models of how the world works. We need new ways of thinking and approaching knowledge creation, </w:t>
      </w:r>
      <w:proofErr w:type="gramStart"/>
      <w:r w:rsidRPr="00D31DC0">
        <w:rPr>
          <w:rFonts w:asciiTheme="minorBidi" w:eastAsia="Arial" w:hAnsiTheme="minorBidi"/>
          <w:color w:val="000000" w:themeColor="text1"/>
        </w:rPr>
        <w:t>curation</w:t>
      </w:r>
      <w:proofErr w:type="gramEnd"/>
      <w:r w:rsidRPr="00D31DC0">
        <w:rPr>
          <w:rFonts w:asciiTheme="minorBidi" w:eastAsia="Arial" w:hAnsiTheme="minorBidi"/>
          <w:color w:val="000000" w:themeColor="text1"/>
        </w:rPr>
        <w:t xml:space="preserve"> and conveyance, and we need to embrace the complexity and challenge of dealing with the contradictions inherent in merging different systems of knowing. True globalization </w:t>
      </w:r>
    </w:p>
    <w:p w14:paraId="240357EE" w14:textId="77777777" w:rsidR="00BE5DF5" w:rsidRDefault="00BE5DF5" w:rsidP="00D31DC0">
      <w:pPr>
        <w:spacing w:line="360" w:lineRule="auto"/>
        <w:rPr>
          <w:rFonts w:asciiTheme="minorBidi" w:eastAsia="Arial" w:hAnsiTheme="minorBidi"/>
          <w:color w:val="000000" w:themeColor="text1"/>
        </w:rPr>
      </w:pPr>
    </w:p>
    <w:p w14:paraId="0DA9DD7D" w14:textId="7EBC973F" w:rsidR="01668CCD" w:rsidRPr="00D31DC0" w:rsidRDefault="01668CCD" w:rsidP="00D31DC0">
      <w:pPr>
        <w:spacing w:line="360" w:lineRule="auto"/>
        <w:rPr>
          <w:rFonts w:asciiTheme="minorBidi" w:eastAsia="Arial" w:hAnsiTheme="minorBidi"/>
          <w:color w:val="000000" w:themeColor="text1"/>
        </w:rPr>
      </w:pPr>
      <w:r w:rsidRPr="00D31DC0">
        <w:rPr>
          <w:rFonts w:asciiTheme="minorBidi" w:eastAsia="Arial" w:hAnsiTheme="minorBidi"/>
          <w:color w:val="000000" w:themeColor="text1"/>
        </w:rPr>
        <w:t>of higher education should not involve propagating one system of knowledge at the expense of others, but rather embracing the diversity and allowing two-way flow of ideas and approaches. Genuinely inclusive higher education allows all students to see themselves and their cultural backgrounds reflected in the curriculum at all levels.”</w:t>
      </w:r>
      <w:r w:rsidRPr="00D31DC0">
        <w:rPr>
          <w:rStyle w:val="FootnoteReference"/>
          <w:rFonts w:asciiTheme="minorBidi" w:eastAsia="Arial" w:hAnsiTheme="minorBidi"/>
          <w:color w:val="000000" w:themeColor="text1"/>
        </w:rPr>
        <w:footnoteReference w:id="5"/>
      </w:r>
    </w:p>
    <w:p w14:paraId="2BCB4DE0" w14:textId="31775262" w:rsidR="00104112" w:rsidRPr="00D31DC0" w:rsidRDefault="00104112" w:rsidP="00D31DC0">
      <w:pPr>
        <w:spacing w:line="360" w:lineRule="auto"/>
        <w:rPr>
          <w:rFonts w:asciiTheme="minorBidi" w:eastAsia="Times New Roman" w:hAnsiTheme="minorBidi"/>
        </w:rPr>
      </w:pPr>
    </w:p>
    <w:p w14:paraId="2DAC9C4F" w14:textId="6B5D2D36" w:rsidR="000F56C7" w:rsidRPr="00D31DC0" w:rsidRDefault="000F56C7" w:rsidP="00D31DC0">
      <w:pPr>
        <w:spacing w:line="360" w:lineRule="auto"/>
        <w:rPr>
          <w:rFonts w:asciiTheme="minorBidi" w:hAnsiTheme="minorBidi"/>
        </w:rPr>
      </w:pPr>
      <w:r w:rsidRPr="00D31DC0">
        <w:rPr>
          <w:rFonts w:asciiTheme="minorBidi" w:hAnsiTheme="minorBidi"/>
        </w:rPr>
        <w:t>We</w:t>
      </w:r>
      <w:r w:rsidR="7035B5F8" w:rsidRPr="00D31DC0">
        <w:rPr>
          <w:rFonts w:asciiTheme="minorBidi" w:hAnsiTheme="minorBidi"/>
        </w:rPr>
        <w:t xml:space="preserve"> all</w:t>
      </w:r>
      <w:r w:rsidRPr="00D31DC0">
        <w:rPr>
          <w:rFonts w:asciiTheme="minorBidi" w:hAnsiTheme="minorBidi"/>
        </w:rPr>
        <w:t xml:space="preserve"> have a responsibility to ensure that our students have a critical understanding of the ways in which all knowledge is generated, and an appreciation of the fact that knowledge is never applied in a vacuum but rather within social and political contexts that are marked by unjust hierarchies that should be challenged.</w:t>
      </w:r>
    </w:p>
    <w:p w14:paraId="51F560A9" w14:textId="77777777" w:rsidR="000F56C7" w:rsidRPr="00D31DC0" w:rsidRDefault="000F56C7" w:rsidP="00D31DC0">
      <w:pPr>
        <w:spacing w:line="360" w:lineRule="auto"/>
        <w:rPr>
          <w:rFonts w:asciiTheme="minorBidi" w:hAnsiTheme="minorBidi"/>
        </w:rPr>
      </w:pPr>
    </w:p>
    <w:p w14:paraId="0328CB5D" w14:textId="1CCD4260" w:rsidR="693D6467" w:rsidRPr="00D31DC0" w:rsidRDefault="000F56C7" w:rsidP="00D31DC0">
      <w:pPr>
        <w:spacing w:line="360" w:lineRule="auto"/>
        <w:rPr>
          <w:rFonts w:asciiTheme="minorBidi" w:hAnsiTheme="minorBidi"/>
        </w:rPr>
      </w:pPr>
      <w:r w:rsidRPr="00D31DC0">
        <w:rPr>
          <w:rFonts w:asciiTheme="minorBidi" w:hAnsiTheme="minorBidi"/>
        </w:rPr>
        <w:t>L</w:t>
      </w:r>
      <w:r w:rsidR="00FC1E5C" w:rsidRPr="00D31DC0">
        <w:rPr>
          <w:rFonts w:asciiTheme="minorBidi" w:hAnsiTheme="minorBidi"/>
        </w:rPr>
        <w:t>ord L</w:t>
      </w:r>
      <w:r w:rsidRPr="00D31DC0">
        <w:rPr>
          <w:rFonts w:asciiTheme="minorBidi" w:hAnsiTheme="minorBidi"/>
        </w:rPr>
        <w:t>indsay</w:t>
      </w:r>
      <w:r w:rsidR="798B6C62" w:rsidRPr="00D31DC0">
        <w:rPr>
          <w:rFonts w:asciiTheme="minorBidi" w:hAnsiTheme="minorBidi"/>
        </w:rPr>
        <w:t>, the founding Principal of Keele</w:t>
      </w:r>
      <w:r w:rsidR="28F6555E" w:rsidRPr="00D31DC0">
        <w:rPr>
          <w:rFonts w:asciiTheme="minorBidi" w:hAnsiTheme="minorBidi"/>
        </w:rPr>
        <w:t xml:space="preserve"> University</w:t>
      </w:r>
      <w:r w:rsidR="798B6C62" w:rsidRPr="00D31DC0">
        <w:rPr>
          <w:rFonts w:asciiTheme="minorBidi" w:hAnsiTheme="minorBidi"/>
        </w:rPr>
        <w:t>,</w:t>
      </w:r>
      <w:r w:rsidRPr="00D31DC0">
        <w:rPr>
          <w:rFonts w:asciiTheme="minorBidi" w:hAnsiTheme="minorBidi"/>
        </w:rPr>
        <w:t xml:space="preserve"> was very sceptical about disciplinary purity because he suspected that this would act as an obstacle to our educational programmes </w:t>
      </w:r>
      <w:proofErr w:type="gramStart"/>
      <w:r w:rsidRPr="00D31DC0">
        <w:rPr>
          <w:rFonts w:asciiTheme="minorBidi" w:hAnsiTheme="minorBidi"/>
        </w:rPr>
        <w:t>addressing effectively</w:t>
      </w:r>
      <w:proofErr w:type="gramEnd"/>
      <w:r w:rsidRPr="00D31DC0">
        <w:rPr>
          <w:rFonts w:asciiTheme="minorBidi" w:hAnsiTheme="minorBidi"/>
        </w:rPr>
        <w:t xml:space="preserve"> the major challenges of the day. </w:t>
      </w:r>
      <w:r w:rsidR="575A702B" w:rsidRPr="00D31DC0">
        <w:rPr>
          <w:rFonts w:asciiTheme="minorBidi" w:hAnsiTheme="minorBidi"/>
        </w:rPr>
        <w:t xml:space="preserve">The same principles can be applied </w:t>
      </w:r>
      <w:r w:rsidR="461A9110" w:rsidRPr="00D31DC0">
        <w:rPr>
          <w:rFonts w:asciiTheme="minorBidi" w:hAnsiTheme="minorBidi"/>
        </w:rPr>
        <w:t>when thinking about DTC</w:t>
      </w:r>
      <w:r w:rsidR="575A702B" w:rsidRPr="00D31DC0">
        <w:rPr>
          <w:rFonts w:asciiTheme="minorBidi" w:hAnsiTheme="minorBidi"/>
        </w:rPr>
        <w:t>, learning is never done in a vacuum, just as knowledge</w:t>
      </w:r>
      <w:r w:rsidR="049A48BA" w:rsidRPr="00D31DC0">
        <w:rPr>
          <w:rFonts w:asciiTheme="minorBidi" w:hAnsiTheme="minorBidi"/>
        </w:rPr>
        <w:t xml:space="preserve"> is</w:t>
      </w:r>
      <w:r w:rsidR="575A702B" w:rsidRPr="00D31DC0">
        <w:rPr>
          <w:rFonts w:asciiTheme="minorBidi" w:hAnsiTheme="minorBidi"/>
        </w:rPr>
        <w:t xml:space="preserve"> not produced in on</w:t>
      </w:r>
      <w:r w:rsidR="35AABFAF" w:rsidRPr="00D31DC0">
        <w:rPr>
          <w:rFonts w:asciiTheme="minorBidi" w:hAnsiTheme="minorBidi"/>
        </w:rPr>
        <w:t>e</w:t>
      </w:r>
      <w:r w:rsidR="575A702B" w:rsidRPr="00D31DC0">
        <w:rPr>
          <w:rFonts w:asciiTheme="minorBidi" w:hAnsiTheme="minorBidi"/>
        </w:rPr>
        <w:t>. Through the process of decolonising our curriculum we can encourage our students and ourselves to critically engage with knowledge, question why knowl</w:t>
      </w:r>
      <w:r w:rsidR="167C5721" w:rsidRPr="00D31DC0">
        <w:rPr>
          <w:rFonts w:asciiTheme="minorBidi" w:hAnsiTheme="minorBidi"/>
        </w:rPr>
        <w:t xml:space="preserve">edge is taken as knowledge and come to understand the importance of grounding knowledge in </w:t>
      </w:r>
      <w:r w:rsidR="10DDDCAA" w:rsidRPr="00D31DC0">
        <w:rPr>
          <w:rFonts w:asciiTheme="minorBidi" w:hAnsiTheme="minorBidi"/>
        </w:rPr>
        <w:t xml:space="preserve">its </w:t>
      </w:r>
      <w:r w:rsidR="167C5721" w:rsidRPr="00D31DC0">
        <w:rPr>
          <w:rFonts w:asciiTheme="minorBidi" w:hAnsiTheme="minorBidi"/>
        </w:rPr>
        <w:t>context.</w:t>
      </w:r>
      <w:r w:rsidR="15547EFB" w:rsidRPr="00D31DC0">
        <w:rPr>
          <w:rFonts w:asciiTheme="minorBidi" w:hAnsiTheme="minorBidi"/>
        </w:rPr>
        <w:t xml:space="preserve"> In a way, we can see DTC as an educational endeavour that embodies Lindsay’s beliefs a</w:t>
      </w:r>
      <w:r w:rsidR="49E99D5F" w:rsidRPr="00D31DC0">
        <w:rPr>
          <w:rFonts w:asciiTheme="minorBidi" w:hAnsiTheme="minorBidi"/>
        </w:rPr>
        <w:t xml:space="preserve">bout academia being a driving force for addressing current world obstacles. </w:t>
      </w:r>
      <w:r w:rsidR="167C5721" w:rsidRPr="00D31DC0">
        <w:rPr>
          <w:rFonts w:asciiTheme="minorBidi" w:hAnsiTheme="minorBidi"/>
        </w:rPr>
        <w:t>D</w:t>
      </w:r>
      <w:r w:rsidR="0631BA43" w:rsidRPr="00D31DC0">
        <w:rPr>
          <w:rFonts w:asciiTheme="minorBidi" w:hAnsiTheme="minorBidi"/>
        </w:rPr>
        <w:t>TC</w:t>
      </w:r>
      <w:r w:rsidR="167C5721" w:rsidRPr="00D31DC0">
        <w:rPr>
          <w:rFonts w:asciiTheme="minorBidi" w:hAnsiTheme="minorBidi"/>
        </w:rPr>
        <w:t xml:space="preserve"> would not only look at what we teach, but also how we teach. As an institution we welcome students from varying academic </w:t>
      </w:r>
      <w:r w:rsidR="5B36A627" w:rsidRPr="00D31DC0">
        <w:rPr>
          <w:rFonts w:asciiTheme="minorBidi" w:hAnsiTheme="minorBidi"/>
        </w:rPr>
        <w:t>backgrounds and</w:t>
      </w:r>
      <w:r w:rsidR="167C5721" w:rsidRPr="00D31DC0">
        <w:rPr>
          <w:rFonts w:asciiTheme="minorBidi" w:hAnsiTheme="minorBidi"/>
        </w:rPr>
        <w:t xml:space="preserve"> </w:t>
      </w:r>
      <w:r w:rsidR="71115407" w:rsidRPr="00D31DC0">
        <w:rPr>
          <w:rFonts w:asciiTheme="minorBidi" w:hAnsiTheme="minorBidi"/>
        </w:rPr>
        <w:t>providing a holistic learning experience which includes a range of learning styles and innovative teaching is crucial to creating a</w:t>
      </w:r>
      <w:r w:rsidR="16C5A7A2" w:rsidRPr="00D31DC0">
        <w:rPr>
          <w:rFonts w:asciiTheme="minorBidi" w:hAnsiTheme="minorBidi"/>
        </w:rPr>
        <w:t xml:space="preserve"> decolonised</w:t>
      </w:r>
      <w:r w:rsidR="71115407" w:rsidRPr="00D31DC0">
        <w:rPr>
          <w:rFonts w:asciiTheme="minorBidi" w:hAnsiTheme="minorBidi"/>
        </w:rPr>
        <w:t xml:space="preserve"> curriculum. </w:t>
      </w:r>
    </w:p>
    <w:p w14:paraId="03F18BF4" w14:textId="60C0ADAA" w:rsidR="693D6467" w:rsidRPr="00D31DC0" w:rsidRDefault="693D6467" w:rsidP="00D31DC0">
      <w:pPr>
        <w:spacing w:line="360" w:lineRule="auto"/>
        <w:rPr>
          <w:rFonts w:asciiTheme="minorBidi" w:hAnsiTheme="minorBidi"/>
        </w:rPr>
      </w:pPr>
    </w:p>
    <w:p w14:paraId="5A058D6C" w14:textId="55D48E64" w:rsidR="71115407" w:rsidRPr="00D31DC0" w:rsidRDefault="71115407" w:rsidP="00D31DC0">
      <w:pPr>
        <w:spacing w:line="360" w:lineRule="auto"/>
        <w:rPr>
          <w:rFonts w:asciiTheme="minorBidi" w:hAnsiTheme="minorBidi"/>
        </w:rPr>
      </w:pPr>
      <w:r w:rsidRPr="00D31DC0">
        <w:rPr>
          <w:rFonts w:asciiTheme="minorBidi" w:hAnsiTheme="minorBidi"/>
        </w:rPr>
        <w:t xml:space="preserve">There are </w:t>
      </w:r>
      <w:r w:rsidR="61190A69" w:rsidRPr="00D31DC0">
        <w:rPr>
          <w:rFonts w:asciiTheme="minorBidi" w:hAnsiTheme="minorBidi"/>
        </w:rPr>
        <w:t>differing opinions on the work of decolonising the curriculum</w:t>
      </w:r>
      <w:r w:rsidR="1BF60EAD" w:rsidRPr="00D31DC0">
        <w:rPr>
          <w:rFonts w:asciiTheme="minorBidi" w:hAnsiTheme="minorBidi"/>
        </w:rPr>
        <w:t xml:space="preserve"> </w:t>
      </w:r>
      <w:r w:rsidR="61190A69" w:rsidRPr="00D31DC0">
        <w:rPr>
          <w:rFonts w:asciiTheme="minorBidi" w:hAnsiTheme="minorBidi"/>
        </w:rPr>
        <w:t xml:space="preserve">and </w:t>
      </w:r>
      <w:r w:rsidR="361BA733" w:rsidRPr="00D31DC0">
        <w:rPr>
          <w:rFonts w:asciiTheme="minorBidi" w:hAnsiTheme="minorBidi"/>
        </w:rPr>
        <w:t>its</w:t>
      </w:r>
      <w:r w:rsidR="61190A69" w:rsidRPr="00D31DC0">
        <w:rPr>
          <w:rFonts w:asciiTheme="minorBidi" w:hAnsiTheme="minorBidi"/>
        </w:rPr>
        <w:t xml:space="preserve"> </w:t>
      </w:r>
      <w:r w:rsidR="743695E5" w:rsidRPr="00D31DC0">
        <w:rPr>
          <w:rFonts w:asciiTheme="minorBidi" w:hAnsiTheme="minorBidi"/>
        </w:rPr>
        <w:t>effects</w:t>
      </w:r>
      <w:r w:rsidR="61190A69" w:rsidRPr="00D31DC0">
        <w:rPr>
          <w:rFonts w:asciiTheme="minorBidi" w:hAnsiTheme="minorBidi"/>
        </w:rPr>
        <w:t xml:space="preserve"> on the BAME awarding gap. </w:t>
      </w:r>
      <w:r w:rsidR="609B8AEC" w:rsidRPr="00D31DC0">
        <w:rPr>
          <w:rFonts w:asciiTheme="minorBidi" w:hAnsiTheme="minorBidi"/>
        </w:rPr>
        <w:t>There are proponents that argue that the two are not linked and that decolonising the curriculum and the BAME awarding gap are separate</w:t>
      </w:r>
      <w:r w:rsidR="110D2F1B" w:rsidRPr="00D31DC0">
        <w:rPr>
          <w:rFonts w:asciiTheme="minorBidi" w:hAnsiTheme="minorBidi"/>
        </w:rPr>
        <w:t xml:space="preserve"> endeavours with no bearing on one another</w:t>
      </w:r>
      <w:r w:rsidR="609B8AEC" w:rsidRPr="00D31DC0">
        <w:rPr>
          <w:rFonts w:asciiTheme="minorBidi" w:hAnsiTheme="minorBidi"/>
        </w:rPr>
        <w:t>. Whilst the two are separate in their endeavours there are other bodies</w:t>
      </w:r>
      <w:r w:rsidR="660F2684" w:rsidRPr="00D31DC0">
        <w:rPr>
          <w:rFonts w:asciiTheme="minorBidi" w:hAnsiTheme="minorBidi"/>
        </w:rPr>
        <w:t xml:space="preserve"> of work, such as the UUK and NUS report ‘</w:t>
      </w:r>
      <w:r w:rsidR="60DA5EE2" w:rsidRPr="00D31DC0">
        <w:rPr>
          <w:rFonts w:asciiTheme="minorBidi" w:hAnsiTheme="minorBidi"/>
        </w:rPr>
        <w:t>C</w:t>
      </w:r>
      <w:r w:rsidR="660F2684" w:rsidRPr="00D31DC0">
        <w:rPr>
          <w:rFonts w:asciiTheme="minorBidi" w:hAnsiTheme="minorBidi"/>
        </w:rPr>
        <w:t xml:space="preserve">losing the </w:t>
      </w:r>
      <w:r w:rsidR="7FCB0D81" w:rsidRPr="00D31DC0">
        <w:rPr>
          <w:rFonts w:asciiTheme="minorBidi" w:hAnsiTheme="minorBidi"/>
        </w:rPr>
        <w:t>G</w:t>
      </w:r>
      <w:r w:rsidR="660F2684" w:rsidRPr="00D31DC0">
        <w:rPr>
          <w:rFonts w:asciiTheme="minorBidi" w:hAnsiTheme="minorBidi"/>
        </w:rPr>
        <w:t>ap’</w:t>
      </w:r>
      <w:r w:rsidR="7A5A7C2B" w:rsidRPr="00D31DC0">
        <w:rPr>
          <w:rFonts w:asciiTheme="minorBidi" w:hAnsiTheme="minorBidi"/>
        </w:rPr>
        <w:t>,</w:t>
      </w:r>
      <w:r w:rsidR="660F2684" w:rsidRPr="00D31DC0">
        <w:rPr>
          <w:rFonts w:asciiTheme="minorBidi" w:hAnsiTheme="minorBidi"/>
        </w:rPr>
        <w:t xml:space="preserve"> which suggest there exist some links between the two.</w:t>
      </w:r>
      <w:r w:rsidRPr="00D31DC0">
        <w:rPr>
          <w:rStyle w:val="FootnoteReference"/>
          <w:rFonts w:asciiTheme="minorBidi" w:hAnsiTheme="minorBidi"/>
        </w:rPr>
        <w:footnoteReference w:id="6"/>
      </w:r>
      <w:r w:rsidR="660F2684" w:rsidRPr="00D31DC0">
        <w:rPr>
          <w:rFonts w:asciiTheme="minorBidi" w:hAnsiTheme="minorBidi"/>
        </w:rPr>
        <w:t xml:space="preserve"> </w:t>
      </w:r>
    </w:p>
    <w:p w14:paraId="2D4F8C74" w14:textId="4581BBB4" w:rsidR="693D6467" w:rsidRPr="00D31DC0" w:rsidRDefault="693D6467" w:rsidP="00D31DC0">
      <w:pPr>
        <w:spacing w:line="360" w:lineRule="auto"/>
        <w:rPr>
          <w:rFonts w:asciiTheme="minorBidi" w:hAnsiTheme="minorBidi"/>
        </w:rPr>
      </w:pPr>
    </w:p>
    <w:p w14:paraId="53398087" w14:textId="77777777" w:rsidR="00BE5DF5" w:rsidRDefault="00BE5DF5" w:rsidP="00D31DC0">
      <w:pPr>
        <w:spacing w:line="360" w:lineRule="auto"/>
        <w:rPr>
          <w:rFonts w:asciiTheme="minorBidi" w:hAnsiTheme="minorBidi"/>
        </w:rPr>
      </w:pPr>
    </w:p>
    <w:p w14:paraId="2B93EAFB" w14:textId="77777777" w:rsidR="00BE5DF5" w:rsidRDefault="00BE5DF5" w:rsidP="00D31DC0">
      <w:pPr>
        <w:spacing w:line="360" w:lineRule="auto"/>
        <w:rPr>
          <w:rFonts w:asciiTheme="minorBidi" w:hAnsiTheme="minorBidi"/>
        </w:rPr>
      </w:pPr>
    </w:p>
    <w:p w14:paraId="13671573" w14:textId="1A0C65A4" w:rsidR="000F56C7" w:rsidRPr="00D31DC0" w:rsidRDefault="00517047" w:rsidP="00D31DC0">
      <w:pPr>
        <w:spacing w:line="360" w:lineRule="auto"/>
        <w:rPr>
          <w:rFonts w:asciiTheme="minorBidi" w:hAnsiTheme="minorBidi"/>
        </w:rPr>
      </w:pPr>
      <w:r>
        <w:rPr>
          <w:rFonts w:asciiTheme="minorBidi" w:hAnsiTheme="minorBidi"/>
        </w:rPr>
        <w:t>According to various reports, we</w:t>
      </w:r>
      <w:r w:rsidR="62112311" w:rsidRPr="00D31DC0">
        <w:rPr>
          <w:rFonts w:asciiTheme="minorBidi" w:hAnsiTheme="minorBidi"/>
        </w:rPr>
        <w:t xml:space="preserve"> know that </w:t>
      </w:r>
      <w:r w:rsidR="25E59F23" w:rsidRPr="00D31DC0">
        <w:rPr>
          <w:rFonts w:asciiTheme="minorBidi" w:hAnsiTheme="minorBidi"/>
        </w:rPr>
        <w:t>minority</w:t>
      </w:r>
      <w:r w:rsidR="62112311" w:rsidRPr="00D31DC0">
        <w:rPr>
          <w:rFonts w:asciiTheme="minorBidi" w:hAnsiTheme="minorBidi"/>
        </w:rPr>
        <w:t xml:space="preserve"> students are doubly disadvantaged with respect to two key factors that typically impact negatively on the sense of belonging that supports them on a course. We know that a feeling of belonging, to a programme and an institution, is a crucial explanatory factor both with respect to attainment and student satisfaction. The first factor is that BAME students typically see a lower proportion of BAME </w:t>
      </w:r>
      <w:r w:rsidR="12ED23F9" w:rsidRPr="00D31DC0">
        <w:rPr>
          <w:rFonts w:asciiTheme="minorBidi" w:hAnsiTheme="minorBidi"/>
        </w:rPr>
        <w:t xml:space="preserve">staff </w:t>
      </w:r>
      <w:r w:rsidR="62112311" w:rsidRPr="00D31DC0">
        <w:rPr>
          <w:rFonts w:asciiTheme="minorBidi" w:hAnsiTheme="minorBidi"/>
        </w:rPr>
        <w:t>among those who teach them</w:t>
      </w:r>
      <w:r w:rsidR="3D320A34" w:rsidRPr="00D31DC0">
        <w:rPr>
          <w:rFonts w:asciiTheme="minorBidi" w:hAnsiTheme="minorBidi"/>
        </w:rPr>
        <w:t xml:space="preserve"> and more generally in other professional roles within universities. </w:t>
      </w:r>
      <w:r w:rsidR="62112311" w:rsidRPr="00D31DC0">
        <w:rPr>
          <w:rFonts w:asciiTheme="minorBidi" w:hAnsiTheme="minorBidi"/>
        </w:rPr>
        <w:t xml:space="preserve">Secondly, there </w:t>
      </w:r>
      <w:r w:rsidR="560AED20" w:rsidRPr="00D31DC0">
        <w:rPr>
          <w:rFonts w:asciiTheme="minorBidi" w:hAnsiTheme="minorBidi"/>
        </w:rPr>
        <w:t xml:space="preserve">are </w:t>
      </w:r>
      <w:r w:rsidR="62112311" w:rsidRPr="00D31DC0">
        <w:rPr>
          <w:rFonts w:asciiTheme="minorBidi" w:hAnsiTheme="minorBidi"/>
        </w:rPr>
        <w:t xml:space="preserve">elements of the curriculum, its content </w:t>
      </w:r>
      <w:r w:rsidR="30D69E3B" w:rsidRPr="00D31DC0">
        <w:rPr>
          <w:rFonts w:asciiTheme="minorBidi" w:hAnsiTheme="minorBidi"/>
        </w:rPr>
        <w:t>and</w:t>
      </w:r>
      <w:r w:rsidR="62112311" w:rsidRPr="00D31DC0">
        <w:rPr>
          <w:rFonts w:asciiTheme="minorBidi" w:hAnsiTheme="minorBidi"/>
        </w:rPr>
        <w:t xml:space="preserve"> methodological approaches, with which BAME students may find it more difficult to identify</w:t>
      </w:r>
      <w:r w:rsidR="00921C97">
        <w:rPr>
          <w:rFonts w:asciiTheme="minorBidi" w:hAnsiTheme="minorBidi"/>
        </w:rPr>
        <w:t xml:space="preserve"> </w:t>
      </w:r>
      <w:r w:rsidR="62112311" w:rsidRPr="00D31DC0">
        <w:rPr>
          <w:rFonts w:asciiTheme="minorBidi" w:hAnsiTheme="minorBidi"/>
        </w:rPr>
        <w:t>themselves</w:t>
      </w:r>
      <w:r w:rsidR="303942F1" w:rsidRPr="00D31DC0">
        <w:rPr>
          <w:rFonts w:asciiTheme="minorBidi" w:hAnsiTheme="minorBidi"/>
        </w:rPr>
        <w:t xml:space="preserve"> with</w:t>
      </w:r>
      <w:r w:rsidR="62112311" w:rsidRPr="00D31DC0">
        <w:rPr>
          <w:rFonts w:asciiTheme="minorBidi" w:hAnsiTheme="minorBidi"/>
        </w:rPr>
        <w:t xml:space="preserve"> than non-BAME students do. It is precisely those elements that this project is designed to bring to the surface, and the same applies to any disparities of experience with respect to differences of class, gender, sexual identity and orientation, </w:t>
      </w:r>
      <w:r w:rsidR="02459570" w:rsidRPr="00D31DC0">
        <w:rPr>
          <w:rFonts w:asciiTheme="minorBidi" w:hAnsiTheme="minorBidi"/>
        </w:rPr>
        <w:t xml:space="preserve">and disabilities. </w:t>
      </w:r>
      <w:r w:rsidR="62112311" w:rsidRPr="00D31DC0">
        <w:rPr>
          <w:rFonts w:asciiTheme="minorBidi" w:hAnsiTheme="minorBidi"/>
        </w:rPr>
        <w:t xml:space="preserve">The aim is to remove any obstacles to us having a fully inclusive curriculum, which is what is required </w:t>
      </w:r>
      <w:r w:rsidR="360C9D14" w:rsidRPr="00D31DC0">
        <w:rPr>
          <w:rFonts w:asciiTheme="minorBidi" w:hAnsiTheme="minorBidi"/>
        </w:rPr>
        <w:t>i</w:t>
      </w:r>
      <w:r w:rsidR="62112311" w:rsidRPr="00D31DC0">
        <w:rPr>
          <w:rFonts w:asciiTheme="minorBidi" w:hAnsiTheme="minorBidi"/>
        </w:rPr>
        <w:t>f we are to dismantle colonialism in our subjects.</w:t>
      </w:r>
      <w:r w:rsidR="000F56C7" w:rsidRPr="00D31DC0">
        <w:rPr>
          <w:rStyle w:val="FootnoteReference"/>
          <w:rFonts w:asciiTheme="minorBidi" w:hAnsiTheme="minorBidi"/>
        </w:rPr>
        <w:footnoteReference w:id="7"/>
      </w:r>
    </w:p>
    <w:p w14:paraId="26C5D264" w14:textId="15001F1F" w:rsidR="001B3A15" w:rsidRPr="00D31DC0" w:rsidRDefault="001B3A15" w:rsidP="00D31DC0">
      <w:pPr>
        <w:spacing w:line="360" w:lineRule="auto"/>
        <w:rPr>
          <w:rFonts w:asciiTheme="minorBidi" w:hAnsiTheme="minorBidi"/>
        </w:rPr>
      </w:pPr>
    </w:p>
    <w:p w14:paraId="02882107" w14:textId="501FE19F" w:rsidR="001B3A15" w:rsidRPr="00D31DC0" w:rsidRDefault="6CD91D54" w:rsidP="00D31DC0">
      <w:pPr>
        <w:spacing w:line="360" w:lineRule="auto"/>
        <w:rPr>
          <w:rFonts w:asciiTheme="minorBidi" w:hAnsiTheme="minorBidi"/>
        </w:rPr>
      </w:pPr>
      <w:r w:rsidRPr="00D31DC0">
        <w:rPr>
          <w:rFonts w:asciiTheme="minorBidi" w:hAnsiTheme="minorBidi"/>
        </w:rPr>
        <w:t xml:space="preserve">In </w:t>
      </w:r>
      <w:r w:rsidR="0D744543" w:rsidRPr="00D31DC0">
        <w:rPr>
          <w:rFonts w:asciiTheme="minorBidi" w:hAnsiTheme="minorBidi"/>
        </w:rPr>
        <w:t xml:space="preserve">the </w:t>
      </w:r>
      <w:r w:rsidRPr="00D31DC0">
        <w:rPr>
          <w:rFonts w:asciiTheme="minorBidi" w:hAnsiTheme="minorBidi"/>
        </w:rPr>
        <w:t>Keele</w:t>
      </w:r>
      <w:r w:rsidR="6513E015" w:rsidRPr="00D31DC0">
        <w:rPr>
          <w:rFonts w:asciiTheme="minorBidi" w:hAnsiTheme="minorBidi"/>
        </w:rPr>
        <w:t xml:space="preserve"> context</w:t>
      </w:r>
      <w:r w:rsidRPr="00D31DC0">
        <w:rPr>
          <w:rFonts w:asciiTheme="minorBidi" w:hAnsiTheme="minorBidi"/>
        </w:rPr>
        <w:t xml:space="preserve">, we know that we have </w:t>
      </w:r>
      <w:r w:rsidR="5A7C02B2" w:rsidRPr="00D31DC0">
        <w:rPr>
          <w:rFonts w:asciiTheme="minorBidi" w:hAnsiTheme="minorBidi"/>
        </w:rPr>
        <w:t xml:space="preserve">a </w:t>
      </w:r>
      <w:r w:rsidRPr="00D31DC0">
        <w:rPr>
          <w:rFonts w:asciiTheme="minorBidi" w:hAnsiTheme="minorBidi"/>
        </w:rPr>
        <w:t xml:space="preserve">BAME </w:t>
      </w:r>
      <w:r w:rsidR="686D6716" w:rsidRPr="00D31DC0">
        <w:rPr>
          <w:rFonts w:asciiTheme="minorBidi" w:hAnsiTheme="minorBidi"/>
        </w:rPr>
        <w:t xml:space="preserve">awarding gap </w:t>
      </w:r>
      <w:r w:rsidRPr="00D31DC0">
        <w:rPr>
          <w:rFonts w:asciiTheme="minorBidi" w:hAnsiTheme="minorBidi"/>
        </w:rPr>
        <w:t xml:space="preserve">and working to reduce this is a large part of not only the </w:t>
      </w:r>
      <w:hyperlink r:id="rId17">
        <w:r w:rsidRPr="00D31DC0">
          <w:rPr>
            <w:rStyle w:val="Hyperlink"/>
            <w:rFonts w:asciiTheme="minorBidi" w:hAnsiTheme="minorBidi"/>
          </w:rPr>
          <w:t>RECSAT Action plans</w:t>
        </w:r>
      </w:hyperlink>
      <w:r w:rsidRPr="00D31DC0">
        <w:rPr>
          <w:rFonts w:asciiTheme="minorBidi" w:hAnsiTheme="minorBidi"/>
        </w:rPr>
        <w:t xml:space="preserve"> but </w:t>
      </w:r>
      <w:r w:rsidR="26FDAA8E" w:rsidRPr="00D31DC0">
        <w:rPr>
          <w:rFonts w:asciiTheme="minorBidi" w:hAnsiTheme="minorBidi"/>
        </w:rPr>
        <w:t>also,</w:t>
      </w:r>
      <w:r w:rsidRPr="00D31DC0">
        <w:rPr>
          <w:rFonts w:asciiTheme="minorBidi" w:hAnsiTheme="minorBidi"/>
        </w:rPr>
        <w:t xml:space="preserve"> the </w:t>
      </w:r>
      <w:hyperlink r:id="rId18">
        <w:r w:rsidRPr="00D31DC0">
          <w:rPr>
            <w:rStyle w:val="Hyperlink"/>
            <w:rFonts w:asciiTheme="minorBidi" w:hAnsiTheme="minorBidi"/>
          </w:rPr>
          <w:t>Ac</w:t>
        </w:r>
        <w:r w:rsidR="1C696B71" w:rsidRPr="00D31DC0">
          <w:rPr>
            <w:rStyle w:val="Hyperlink"/>
            <w:rFonts w:asciiTheme="minorBidi" w:hAnsiTheme="minorBidi"/>
          </w:rPr>
          <w:t>cess</w:t>
        </w:r>
        <w:r w:rsidRPr="00D31DC0">
          <w:rPr>
            <w:rStyle w:val="Hyperlink"/>
            <w:rFonts w:asciiTheme="minorBidi" w:hAnsiTheme="minorBidi"/>
          </w:rPr>
          <w:t xml:space="preserve"> and Participation Plan (APP).</w:t>
        </w:r>
      </w:hyperlink>
      <w:r w:rsidRPr="00D31DC0">
        <w:rPr>
          <w:rFonts w:asciiTheme="minorBidi" w:hAnsiTheme="minorBidi"/>
        </w:rPr>
        <w:t xml:space="preserve"> </w:t>
      </w:r>
      <w:r w:rsidR="090B026A" w:rsidRPr="00D31DC0">
        <w:rPr>
          <w:rFonts w:asciiTheme="minorBidi" w:hAnsiTheme="minorBidi"/>
        </w:rPr>
        <w:t xml:space="preserve">There are numerous reports and data which evidences that there are </w:t>
      </w:r>
      <w:r w:rsidR="6A2FF803" w:rsidRPr="00D31DC0">
        <w:rPr>
          <w:rFonts w:asciiTheme="minorBidi" w:hAnsiTheme="minorBidi"/>
        </w:rPr>
        <w:t>several</w:t>
      </w:r>
      <w:r w:rsidR="090B026A" w:rsidRPr="00D31DC0">
        <w:rPr>
          <w:rFonts w:asciiTheme="minorBidi" w:hAnsiTheme="minorBidi"/>
        </w:rPr>
        <w:t xml:space="preserve"> </w:t>
      </w:r>
      <w:r w:rsidR="62E9A5FC" w:rsidRPr="00D31DC0">
        <w:rPr>
          <w:rFonts w:asciiTheme="minorBidi" w:hAnsiTheme="minorBidi"/>
        </w:rPr>
        <w:t xml:space="preserve">other </w:t>
      </w:r>
      <w:r w:rsidR="090B026A" w:rsidRPr="00D31DC0">
        <w:rPr>
          <w:rFonts w:asciiTheme="minorBidi" w:hAnsiTheme="minorBidi"/>
        </w:rPr>
        <w:t>factors w</w:t>
      </w:r>
      <w:r w:rsidR="330DF207" w:rsidRPr="00D31DC0">
        <w:rPr>
          <w:rFonts w:asciiTheme="minorBidi" w:hAnsiTheme="minorBidi"/>
        </w:rPr>
        <w:t>hich</w:t>
      </w:r>
      <w:r w:rsidR="38F90B0E" w:rsidRPr="00D31DC0">
        <w:rPr>
          <w:rFonts w:asciiTheme="minorBidi" w:hAnsiTheme="minorBidi"/>
        </w:rPr>
        <w:t xml:space="preserve"> also</w:t>
      </w:r>
      <w:r w:rsidR="330DF207" w:rsidRPr="00D31DC0">
        <w:rPr>
          <w:rFonts w:asciiTheme="minorBidi" w:hAnsiTheme="minorBidi"/>
        </w:rPr>
        <w:t xml:space="preserve"> affect the attainment of </w:t>
      </w:r>
      <w:r w:rsidR="090B026A" w:rsidRPr="00D31DC0">
        <w:rPr>
          <w:rFonts w:asciiTheme="minorBidi" w:hAnsiTheme="minorBidi"/>
        </w:rPr>
        <w:t xml:space="preserve">minority students </w:t>
      </w:r>
      <w:r w:rsidR="7C1C3C58" w:rsidRPr="00D31DC0">
        <w:rPr>
          <w:rFonts w:asciiTheme="minorBidi" w:hAnsiTheme="minorBidi"/>
        </w:rPr>
        <w:t>at</w:t>
      </w:r>
      <w:r w:rsidR="090B026A" w:rsidRPr="00D31DC0">
        <w:rPr>
          <w:rFonts w:asciiTheme="minorBidi" w:hAnsiTheme="minorBidi"/>
        </w:rPr>
        <w:t xml:space="preserve"> UK </w:t>
      </w:r>
      <w:r w:rsidR="4850A3CA" w:rsidRPr="00D31DC0">
        <w:rPr>
          <w:rFonts w:asciiTheme="minorBidi" w:hAnsiTheme="minorBidi"/>
        </w:rPr>
        <w:t>universities</w:t>
      </w:r>
      <w:r w:rsidR="5FF6508C" w:rsidRPr="00D31DC0">
        <w:rPr>
          <w:rFonts w:asciiTheme="minorBidi" w:hAnsiTheme="minorBidi"/>
        </w:rPr>
        <w:t xml:space="preserve">. These </w:t>
      </w:r>
      <w:r w:rsidR="5410B3FC" w:rsidRPr="00D31DC0">
        <w:rPr>
          <w:rFonts w:asciiTheme="minorBidi" w:hAnsiTheme="minorBidi"/>
        </w:rPr>
        <w:t>include</w:t>
      </w:r>
      <w:r w:rsidR="146A60A3" w:rsidRPr="00D31DC0">
        <w:rPr>
          <w:rFonts w:asciiTheme="minorBidi" w:hAnsiTheme="minorBidi"/>
        </w:rPr>
        <w:t xml:space="preserve"> a</w:t>
      </w:r>
      <w:r w:rsidR="5FF6508C" w:rsidRPr="00D31DC0">
        <w:rPr>
          <w:rFonts w:asciiTheme="minorBidi" w:hAnsiTheme="minorBidi"/>
        </w:rPr>
        <w:t xml:space="preserve"> lack of </w:t>
      </w:r>
      <w:r w:rsidR="4ED3393A" w:rsidRPr="00D31DC0">
        <w:rPr>
          <w:rFonts w:asciiTheme="minorBidi" w:hAnsiTheme="minorBidi"/>
        </w:rPr>
        <w:t>representation</w:t>
      </w:r>
      <w:r w:rsidR="5FF6508C" w:rsidRPr="00D31DC0">
        <w:rPr>
          <w:rFonts w:asciiTheme="minorBidi" w:hAnsiTheme="minorBidi"/>
        </w:rPr>
        <w:t xml:space="preserve"> in the wider </w:t>
      </w:r>
      <w:r w:rsidR="26CE581D" w:rsidRPr="00D31DC0">
        <w:rPr>
          <w:rFonts w:asciiTheme="minorBidi" w:hAnsiTheme="minorBidi"/>
        </w:rPr>
        <w:t>un</w:t>
      </w:r>
      <w:r w:rsidR="5FF6508C" w:rsidRPr="00D31DC0">
        <w:rPr>
          <w:rFonts w:asciiTheme="minorBidi" w:hAnsiTheme="minorBidi"/>
        </w:rPr>
        <w:t xml:space="preserve">iversity staff community, </w:t>
      </w:r>
      <w:r w:rsidR="7046255A" w:rsidRPr="00D31DC0">
        <w:rPr>
          <w:rFonts w:asciiTheme="minorBidi" w:hAnsiTheme="minorBidi"/>
        </w:rPr>
        <w:t xml:space="preserve">a </w:t>
      </w:r>
      <w:r w:rsidR="5FF6508C" w:rsidRPr="00D31DC0">
        <w:rPr>
          <w:rFonts w:asciiTheme="minorBidi" w:hAnsiTheme="minorBidi"/>
        </w:rPr>
        <w:t>lack of positive BAME role models</w:t>
      </w:r>
      <w:r w:rsidR="6D441DF0" w:rsidRPr="00D31DC0">
        <w:rPr>
          <w:rFonts w:asciiTheme="minorBidi" w:hAnsiTheme="minorBidi"/>
        </w:rPr>
        <w:t xml:space="preserve">, </w:t>
      </w:r>
      <w:r w:rsidR="472D6D7F" w:rsidRPr="00D31DC0">
        <w:rPr>
          <w:rFonts w:asciiTheme="minorBidi" w:hAnsiTheme="minorBidi"/>
        </w:rPr>
        <w:t xml:space="preserve">a </w:t>
      </w:r>
      <w:r w:rsidR="6D441DF0" w:rsidRPr="00D31DC0">
        <w:rPr>
          <w:rFonts w:asciiTheme="minorBidi" w:hAnsiTheme="minorBidi"/>
        </w:rPr>
        <w:t>sense of isolation due to racism and microaggressions</w:t>
      </w:r>
      <w:r w:rsidR="0A0520E6" w:rsidRPr="00D31DC0">
        <w:rPr>
          <w:rFonts w:asciiTheme="minorBidi" w:hAnsiTheme="minorBidi"/>
        </w:rPr>
        <w:t xml:space="preserve"> on campus</w:t>
      </w:r>
      <w:r w:rsidR="044C0545" w:rsidRPr="00D31DC0">
        <w:rPr>
          <w:rFonts w:asciiTheme="minorBidi" w:hAnsiTheme="minorBidi"/>
        </w:rPr>
        <w:t>, poorer standards of</w:t>
      </w:r>
      <w:r w:rsidR="00FE346D">
        <w:rPr>
          <w:rFonts w:asciiTheme="minorBidi" w:hAnsiTheme="minorBidi"/>
        </w:rPr>
        <w:t xml:space="preserve"> </w:t>
      </w:r>
      <w:r w:rsidR="044C0545" w:rsidRPr="00D31DC0">
        <w:rPr>
          <w:rFonts w:asciiTheme="minorBidi" w:hAnsiTheme="minorBidi"/>
        </w:rPr>
        <w:t xml:space="preserve">Information, Advice and Guidance </w:t>
      </w:r>
      <w:r w:rsidR="352C75A7" w:rsidRPr="00D31DC0">
        <w:rPr>
          <w:rFonts w:asciiTheme="minorBidi" w:hAnsiTheme="minorBidi"/>
        </w:rPr>
        <w:t xml:space="preserve">(IAG) prior to </w:t>
      </w:r>
      <w:r w:rsidR="04E69298" w:rsidRPr="00D31DC0">
        <w:rPr>
          <w:rFonts w:asciiTheme="minorBidi" w:hAnsiTheme="minorBidi"/>
        </w:rPr>
        <w:t>u</w:t>
      </w:r>
      <w:r w:rsidR="0D97B134" w:rsidRPr="00D31DC0">
        <w:rPr>
          <w:rFonts w:asciiTheme="minorBidi" w:hAnsiTheme="minorBidi"/>
        </w:rPr>
        <w:t>niversity as well as financial pressures</w:t>
      </w:r>
      <w:r w:rsidR="6F4DBDCB" w:rsidRPr="00D31DC0">
        <w:rPr>
          <w:rFonts w:asciiTheme="minorBidi" w:hAnsiTheme="minorBidi"/>
        </w:rPr>
        <w:t>.</w:t>
      </w:r>
      <w:r w:rsidR="001B3A15" w:rsidRPr="00D31DC0">
        <w:rPr>
          <w:rStyle w:val="FootnoteReference"/>
          <w:rFonts w:asciiTheme="minorBidi" w:hAnsiTheme="minorBidi"/>
        </w:rPr>
        <w:footnoteReference w:id="8"/>
      </w:r>
      <w:r w:rsidR="27D9CD54" w:rsidRPr="00D31DC0">
        <w:rPr>
          <w:rFonts w:asciiTheme="minorBidi" w:hAnsiTheme="minorBidi"/>
        </w:rPr>
        <w:t xml:space="preserve"> We, therefore, must work to implement DTC into our programmes so that we can ensure that students are reflected and repres</w:t>
      </w:r>
      <w:r w:rsidR="685ED76F" w:rsidRPr="00D31DC0">
        <w:rPr>
          <w:rFonts w:asciiTheme="minorBidi" w:hAnsiTheme="minorBidi"/>
        </w:rPr>
        <w:t>ented in the curriculum, in a non-tokenistic way.</w:t>
      </w:r>
    </w:p>
    <w:p w14:paraId="514636B0" w14:textId="18E7EA91" w:rsidR="001B3A15" w:rsidRPr="00D31DC0" w:rsidRDefault="001B3A15" w:rsidP="00D31DC0">
      <w:pPr>
        <w:spacing w:line="360" w:lineRule="auto"/>
        <w:rPr>
          <w:rFonts w:asciiTheme="minorBidi" w:hAnsiTheme="minorBidi"/>
        </w:rPr>
      </w:pPr>
    </w:p>
    <w:p w14:paraId="6997B7A2" w14:textId="47B7AA2F" w:rsidR="001B3A15" w:rsidRPr="00D31DC0" w:rsidRDefault="3B2AC62E" w:rsidP="00D31DC0">
      <w:pPr>
        <w:spacing w:line="360" w:lineRule="auto"/>
        <w:rPr>
          <w:rFonts w:asciiTheme="minorBidi" w:hAnsiTheme="minorBidi"/>
        </w:rPr>
      </w:pPr>
      <w:r w:rsidRPr="00D31DC0">
        <w:rPr>
          <w:rFonts w:asciiTheme="minorBidi" w:hAnsiTheme="minorBidi"/>
        </w:rPr>
        <w:t xml:space="preserve">The Keele community is a global one and we all must work to ensure that our students and staff feel included and valued during their time with us. </w:t>
      </w:r>
      <w:r w:rsidR="17621206" w:rsidRPr="00D31DC0">
        <w:rPr>
          <w:rFonts w:asciiTheme="minorBidi" w:hAnsiTheme="minorBidi"/>
        </w:rPr>
        <w:t xml:space="preserve">As we prepare the next generation of academics, we must ensure they receive a holistic educational experience and one that challenges them to think critically about the historical legacies of their chosen discipline. This is an endeavour that must be carried out by </w:t>
      </w:r>
      <w:r w:rsidR="17621206" w:rsidRPr="00D31DC0">
        <w:rPr>
          <w:rFonts w:asciiTheme="minorBidi" w:hAnsiTheme="minorBidi"/>
          <w:b/>
          <w:bCs/>
          <w:i/>
          <w:iCs/>
        </w:rPr>
        <w:t xml:space="preserve">all </w:t>
      </w:r>
      <w:r w:rsidR="17621206" w:rsidRPr="00D31DC0">
        <w:rPr>
          <w:rFonts w:asciiTheme="minorBidi" w:hAnsiTheme="minorBidi"/>
        </w:rPr>
        <w:t>staff. It cannot be understood as an agenda that we expect colleagues of minority backgrounds to take forward alone.</w:t>
      </w:r>
    </w:p>
    <w:p w14:paraId="3F8C53F6" w14:textId="77777777" w:rsidR="00C8449F" w:rsidRDefault="00C8449F" w:rsidP="002114D7">
      <w:pPr>
        <w:pStyle w:val="Heading1"/>
      </w:pPr>
      <w:bookmarkStart w:id="7" w:name="_Toc61960944"/>
    </w:p>
    <w:p w14:paraId="1F0D60BF" w14:textId="77777777" w:rsidR="00C06AF4" w:rsidRDefault="00C06AF4" w:rsidP="002114D7">
      <w:pPr>
        <w:pStyle w:val="Heading1"/>
      </w:pPr>
    </w:p>
    <w:p w14:paraId="5F9BB1E5" w14:textId="5F4539AE" w:rsidR="001B3A15" w:rsidRPr="002114D7" w:rsidRDefault="001B3A15" w:rsidP="002114D7">
      <w:pPr>
        <w:pStyle w:val="Heading1"/>
      </w:pPr>
      <w:r w:rsidRPr="00D31DC0">
        <w:t>This all sounds great</w:t>
      </w:r>
      <w:r w:rsidR="2767A19A" w:rsidRPr="00D31DC0">
        <w:t>,</w:t>
      </w:r>
      <w:r w:rsidRPr="00D31DC0">
        <w:t xml:space="preserve"> but how does this apply to me?</w:t>
      </w:r>
      <w:bookmarkEnd w:id="7"/>
    </w:p>
    <w:p w14:paraId="4A755089" w14:textId="2E69B6A2" w:rsidR="001B3A15" w:rsidRPr="00D31DC0" w:rsidRDefault="35647F0F" w:rsidP="00D31DC0">
      <w:pPr>
        <w:spacing w:line="360" w:lineRule="auto"/>
        <w:rPr>
          <w:rFonts w:asciiTheme="minorBidi" w:eastAsia="Times New Roman" w:hAnsiTheme="minorBidi"/>
        </w:rPr>
      </w:pPr>
      <w:r w:rsidRPr="00D31DC0">
        <w:rPr>
          <w:rFonts w:asciiTheme="minorBidi" w:eastAsia="Times New Roman" w:hAnsiTheme="minorBidi"/>
        </w:rPr>
        <w:t>We acknowledge that everyone is at different stages of understanding decolonising the curriculum and how it applies to them</w:t>
      </w:r>
      <w:r w:rsidR="08312E6C" w:rsidRPr="00D31DC0">
        <w:rPr>
          <w:rFonts w:asciiTheme="minorBidi" w:eastAsia="Times New Roman" w:hAnsiTheme="minorBidi"/>
        </w:rPr>
        <w:t xml:space="preserve">. To help, </w:t>
      </w:r>
      <w:r w:rsidRPr="00D31DC0">
        <w:rPr>
          <w:rFonts w:asciiTheme="minorBidi" w:eastAsia="Times New Roman" w:hAnsiTheme="minorBidi"/>
        </w:rPr>
        <w:t>here are some questions</w:t>
      </w:r>
      <w:r w:rsidR="73486988" w:rsidRPr="00D31DC0">
        <w:rPr>
          <w:rFonts w:asciiTheme="minorBidi" w:eastAsia="Times New Roman" w:hAnsiTheme="minorBidi"/>
        </w:rPr>
        <w:t>, inspired by Sheffield University’</w:t>
      </w:r>
      <w:r w:rsidR="01CF67C2" w:rsidRPr="00D31DC0">
        <w:rPr>
          <w:rFonts w:asciiTheme="minorBidi" w:eastAsia="Times New Roman" w:hAnsiTheme="minorBidi"/>
        </w:rPr>
        <w:t>s</w:t>
      </w:r>
      <w:r w:rsidR="73486988" w:rsidRPr="00D31DC0">
        <w:rPr>
          <w:rFonts w:asciiTheme="minorBidi" w:eastAsia="Times New Roman" w:hAnsiTheme="minorBidi"/>
        </w:rPr>
        <w:t xml:space="preserve"> </w:t>
      </w:r>
      <w:r w:rsidR="40D5E7C8" w:rsidRPr="00D31DC0">
        <w:rPr>
          <w:rFonts w:asciiTheme="minorBidi" w:eastAsia="Times New Roman" w:hAnsiTheme="minorBidi"/>
        </w:rPr>
        <w:t>‘</w:t>
      </w:r>
      <w:r w:rsidR="73486988" w:rsidRPr="00D31DC0">
        <w:rPr>
          <w:rFonts w:asciiTheme="minorBidi" w:eastAsia="Times New Roman" w:hAnsiTheme="minorBidi"/>
        </w:rPr>
        <w:t>Decolonising the curriculum: a guide for biosciences’</w:t>
      </w:r>
      <w:r w:rsidR="071AA6F9" w:rsidRPr="00D31DC0">
        <w:rPr>
          <w:rFonts w:asciiTheme="minorBidi" w:eastAsia="Times New Roman" w:hAnsiTheme="minorBidi"/>
        </w:rPr>
        <w:t xml:space="preserve">, </w:t>
      </w:r>
      <w:r w:rsidRPr="00D31DC0">
        <w:rPr>
          <w:rFonts w:asciiTheme="minorBidi" w:eastAsia="Times New Roman" w:hAnsiTheme="minorBidi"/>
        </w:rPr>
        <w:t xml:space="preserve">that </w:t>
      </w:r>
      <w:r w:rsidR="3F6CDAF6" w:rsidRPr="00D31DC0">
        <w:rPr>
          <w:rFonts w:asciiTheme="minorBidi" w:eastAsia="Times New Roman" w:hAnsiTheme="minorBidi"/>
        </w:rPr>
        <w:t xml:space="preserve">you may have surrounding </w:t>
      </w:r>
      <w:r w:rsidR="33EC1109" w:rsidRPr="00D31DC0">
        <w:rPr>
          <w:rFonts w:asciiTheme="minorBidi" w:eastAsia="Times New Roman" w:hAnsiTheme="minorBidi"/>
        </w:rPr>
        <w:t>DTC</w:t>
      </w:r>
      <w:r w:rsidR="3F6CDAF6" w:rsidRPr="00D31DC0">
        <w:rPr>
          <w:rFonts w:asciiTheme="minorBidi" w:eastAsia="Times New Roman" w:hAnsiTheme="minorBidi"/>
        </w:rPr>
        <w:t xml:space="preserve"> and how this applies to you and your field of </w:t>
      </w:r>
      <w:r w:rsidR="5E2ED9EB" w:rsidRPr="00D31DC0">
        <w:rPr>
          <w:rFonts w:asciiTheme="minorBidi" w:eastAsia="Times New Roman" w:hAnsiTheme="minorBidi"/>
        </w:rPr>
        <w:t xml:space="preserve">teaching and </w:t>
      </w:r>
      <w:r w:rsidR="3F6CDAF6" w:rsidRPr="00D31DC0">
        <w:rPr>
          <w:rFonts w:asciiTheme="minorBidi" w:eastAsia="Times New Roman" w:hAnsiTheme="minorBidi"/>
        </w:rPr>
        <w:t xml:space="preserve">research. </w:t>
      </w:r>
    </w:p>
    <w:p w14:paraId="10DDA147" w14:textId="77777777" w:rsidR="00921C97" w:rsidRDefault="00921C97" w:rsidP="00D31DC0">
      <w:pPr>
        <w:spacing w:line="360" w:lineRule="auto"/>
        <w:rPr>
          <w:rFonts w:asciiTheme="minorBidi" w:eastAsia="Times New Roman" w:hAnsiTheme="minorBidi"/>
          <w:b/>
          <w:bCs/>
          <w:i/>
          <w:iCs/>
        </w:rPr>
      </w:pPr>
    </w:p>
    <w:p w14:paraId="5431F140" w14:textId="08ADDC00" w:rsidR="001B3A15" w:rsidRPr="00D31DC0" w:rsidRDefault="35647F0F" w:rsidP="00D31DC0">
      <w:pPr>
        <w:spacing w:line="360" w:lineRule="auto"/>
        <w:rPr>
          <w:rFonts w:asciiTheme="minorBidi" w:eastAsia="Times New Roman" w:hAnsiTheme="minorBidi"/>
          <w:b/>
          <w:bCs/>
          <w:i/>
          <w:iCs/>
        </w:rPr>
      </w:pPr>
      <w:r w:rsidRPr="00D31DC0">
        <w:rPr>
          <w:rFonts w:asciiTheme="minorBidi" w:eastAsia="Times New Roman" w:hAnsiTheme="minorBidi"/>
          <w:b/>
          <w:bCs/>
          <w:i/>
          <w:iCs/>
        </w:rPr>
        <w:t xml:space="preserve">“I’m a good person and do my job to educate students on the subject I know. My intentions are </w:t>
      </w:r>
      <w:r w:rsidR="75DE53A1" w:rsidRPr="00D31DC0">
        <w:rPr>
          <w:rFonts w:asciiTheme="minorBidi" w:eastAsia="Times New Roman" w:hAnsiTheme="minorBidi"/>
          <w:b/>
          <w:bCs/>
          <w:i/>
          <w:iCs/>
        </w:rPr>
        <w:t>good,</w:t>
      </w:r>
      <w:r w:rsidRPr="00D31DC0">
        <w:rPr>
          <w:rFonts w:asciiTheme="minorBidi" w:eastAsia="Times New Roman" w:hAnsiTheme="minorBidi"/>
          <w:b/>
          <w:bCs/>
          <w:i/>
          <w:iCs/>
        </w:rPr>
        <w:t xml:space="preserve"> and I should not feel guilty about the past</w:t>
      </w:r>
      <w:r w:rsidR="5698AEE9" w:rsidRPr="00D31DC0">
        <w:rPr>
          <w:rFonts w:asciiTheme="minorBidi" w:eastAsia="Times New Roman" w:hAnsiTheme="minorBidi"/>
          <w:b/>
          <w:bCs/>
          <w:i/>
          <w:iCs/>
        </w:rPr>
        <w:t xml:space="preserve">. I’ve worked hard to get where I </w:t>
      </w:r>
      <w:r w:rsidR="1F4A329D" w:rsidRPr="00D31DC0">
        <w:rPr>
          <w:rFonts w:asciiTheme="minorBidi" w:eastAsia="Times New Roman" w:hAnsiTheme="minorBidi"/>
          <w:b/>
          <w:bCs/>
          <w:i/>
          <w:iCs/>
        </w:rPr>
        <w:t>am,</w:t>
      </w:r>
      <w:r w:rsidR="5698AEE9" w:rsidRPr="00D31DC0">
        <w:rPr>
          <w:rFonts w:asciiTheme="minorBidi" w:eastAsia="Times New Roman" w:hAnsiTheme="minorBidi"/>
          <w:b/>
          <w:bCs/>
          <w:i/>
          <w:iCs/>
        </w:rPr>
        <w:t xml:space="preserve"> and I won’t apologise for that.”</w:t>
      </w:r>
    </w:p>
    <w:p w14:paraId="07956C83" w14:textId="5034D896" w:rsidR="4F3256C8" w:rsidRPr="00D31DC0" w:rsidRDefault="4F3256C8" w:rsidP="00D31DC0">
      <w:pPr>
        <w:spacing w:line="360" w:lineRule="auto"/>
        <w:rPr>
          <w:rFonts w:asciiTheme="minorBidi" w:eastAsia="Times New Roman" w:hAnsiTheme="minorBidi"/>
          <w:b/>
          <w:bCs/>
          <w:i/>
          <w:iCs/>
        </w:rPr>
      </w:pPr>
    </w:p>
    <w:p w14:paraId="5956D719" w14:textId="6B3F613C" w:rsidR="001B3A15" w:rsidRPr="00D31DC0" w:rsidRDefault="35647F0F" w:rsidP="00D31DC0">
      <w:pPr>
        <w:spacing w:line="360" w:lineRule="auto"/>
        <w:rPr>
          <w:rFonts w:asciiTheme="minorBidi" w:eastAsia="Times New Roman" w:hAnsiTheme="minorBidi"/>
        </w:rPr>
      </w:pPr>
      <w:r w:rsidRPr="00D31DC0">
        <w:rPr>
          <w:rFonts w:asciiTheme="minorBidi" w:eastAsia="Times New Roman" w:hAnsiTheme="minorBidi"/>
        </w:rPr>
        <w:t xml:space="preserve">It is not so much about being a good or bad person, well-meaning people can still cause harm unknowingly. The point is not to assign </w:t>
      </w:r>
      <w:r w:rsidR="1B398FAE" w:rsidRPr="00D31DC0">
        <w:rPr>
          <w:rFonts w:asciiTheme="minorBidi" w:eastAsia="Times New Roman" w:hAnsiTheme="minorBidi"/>
        </w:rPr>
        <w:t xml:space="preserve">blame </w:t>
      </w:r>
      <w:r w:rsidRPr="00D31DC0">
        <w:rPr>
          <w:rFonts w:asciiTheme="minorBidi" w:eastAsia="Times New Roman" w:hAnsiTheme="minorBidi"/>
        </w:rPr>
        <w:t>t</w:t>
      </w:r>
      <w:r w:rsidR="1B05079F" w:rsidRPr="00D31DC0">
        <w:rPr>
          <w:rFonts w:asciiTheme="minorBidi" w:eastAsia="Times New Roman" w:hAnsiTheme="minorBidi"/>
        </w:rPr>
        <w:t>o</w:t>
      </w:r>
      <w:r w:rsidRPr="00D31DC0">
        <w:rPr>
          <w:rFonts w:asciiTheme="minorBidi" w:eastAsia="Times New Roman" w:hAnsiTheme="minorBidi"/>
        </w:rPr>
        <w:t xml:space="preserve"> anyone or group</w:t>
      </w:r>
      <w:r w:rsidR="4A3FAA35" w:rsidRPr="00D31DC0">
        <w:rPr>
          <w:rFonts w:asciiTheme="minorBidi" w:eastAsia="Times New Roman" w:hAnsiTheme="minorBidi"/>
        </w:rPr>
        <w:t xml:space="preserve">s </w:t>
      </w:r>
      <w:r w:rsidRPr="00D31DC0">
        <w:rPr>
          <w:rFonts w:asciiTheme="minorBidi" w:eastAsia="Times New Roman" w:hAnsiTheme="minorBidi"/>
        </w:rPr>
        <w:t xml:space="preserve">of people but for </w:t>
      </w:r>
      <w:r w:rsidR="1D0FDE6A" w:rsidRPr="00D31DC0">
        <w:rPr>
          <w:rFonts w:asciiTheme="minorBidi" w:eastAsia="Times New Roman" w:hAnsiTheme="minorBidi"/>
        </w:rPr>
        <w:t xml:space="preserve">all </w:t>
      </w:r>
      <w:r w:rsidRPr="00D31DC0">
        <w:rPr>
          <w:rFonts w:asciiTheme="minorBidi" w:eastAsia="Times New Roman" w:hAnsiTheme="minorBidi"/>
        </w:rPr>
        <w:t>colleagues</w:t>
      </w:r>
      <w:r w:rsidR="34F35944" w:rsidRPr="00D31DC0">
        <w:rPr>
          <w:rFonts w:asciiTheme="minorBidi" w:eastAsia="Times New Roman" w:hAnsiTheme="minorBidi"/>
        </w:rPr>
        <w:t xml:space="preserve"> </w:t>
      </w:r>
      <w:r w:rsidR="78942DC9" w:rsidRPr="00D31DC0">
        <w:rPr>
          <w:rFonts w:asciiTheme="minorBidi" w:eastAsia="Times New Roman" w:hAnsiTheme="minorBidi"/>
        </w:rPr>
        <w:t>t</w:t>
      </w:r>
      <w:r w:rsidRPr="00D31DC0">
        <w:rPr>
          <w:rFonts w:asciiTheme="minorBidi" w:eastAsia="Times New Roman" w:hAnsiTheme="minorBidi"/>
        </w:rPr>
        <w:t xml:space="preserve">o </w:t>
      </w:r>
      <w:r w:rsidR="513852FE" w:rsidRPr="00D31DC0">
        <w:rPr>
          <w:rFonts w:asciiTheme="minorBidi" w:eastAsia="Times New Roman" w:hAnsiTheme="minorBidi"/>
        </w:rPr>
        <w:t>understand</w:t>
      </w:r>
      <w:r w:rsidRPr="00D31DC0">
        <w:rPr>
          <w:rFonts w:asciiTheme="minorBidi" w:eastAsia="Times New Roman" w:hAnsiTheme="minorBidi"/>
        </w:rPr>
        <w:t xml:space="preserve"> the problematic legacy of the past, how it influences the present, as well as acknowledge</w:t>
      </w:r>
      <w:r w:rsidR="6D35BE64" w:rsidRPr="00D31DC0">
        <w:rPr>
          <w:rFonts w:asciiTheme="minorBidi" w:eastAsia="Times New Roman" w:hAnsiTheme="minorBidi"/>
        </w:rPr>
        <w:t xml:space="preserve"> (the potential) </w:t>
      </w:r>
      <w:r w:rsidRPr="00D31DC0">
        <w:rPr>
          <w:rFonts w:asciiTheme="minorBidi" w:eastAsia="Times New Roman" w:hAnsiTheme="minorBidi"/>
        </w:rPr>
        <w:t>privilege in not having to think about race</w:t>
      </w:r>
      <w:r w:rsidR="496A6070" w:rsidRPr="00D31DC0">
        <w:rPr>
          <w:rFonts w:asciiTheme="minorBidi" w:eastAsia="Times New Roman" w:hAnsiTheme="minorBidi"/>
        </w:rPr>
        <w:t xml:space="preserve">, gender, </w:t>
      </w:r>
      <w:proofErr w:type="gramStart"/>
      <w:r w:rsidR="496A6070" w:rsidRPr="00D31DC0">
        <w:rPr>
          <w:rFonts w:asciiTheme="minorBidi" w:eastAsia="Times New Roman" w:hAnsiTheme="minorBidi"/>
        </w:rPr>
        <w:t>sexuality</w:t>
      </w:r>
      <w:proofErr w:type="gramEnd"/>
      <w:r w:rsidR="496A6070" w:rsidRPr="00D31DC0">
        <w:rPr>
          <w:rFonts w:asciiTheme="minorBidi" w:eastAsia="Times New Roman" w:hAnsiTheme="minorBidi"/>
        </w:rPr>
        <w:t xml:space="preserve"> or disability acting</w:t>
      </w:r>
      <w:r w:rsidRPr="00D31DC0">
        <w:rPr>
          <w:rFonts w:asciiTheme="minorBidi" w:eastAsia="Times New Roman" w:hAnsiTheme="minorBidi"/>
        </w:rPr>
        <w:t xml:space="preserve"> as a barrier to various</w:t>
      </w:r>
      <w:r w:rsidR="3DF55189" w:rsidRPr="00D31DC0">
        <w:rPr>
          <w:rFonts w:asciiTheme="minorBidi" w:eastAsia="Times New Roman" w:hAnsiTheme="minorBidi"/>
        </w:rPr>
        <w:t xml:space="preserve"> aspects of their lives. </w:t>
      </w:r>
    </w:p>
    <w:p w14:paraId="0470290D" w14:textId="77777777" w:rsidR="001D1335" w:rsidRDefault="5698AEE9" w:rsidP="00D31DC0">
      <w:pPr>
        <w:spacing w:line="360" w:lineRule="auto"/>
        <w:rPr>
          <w:rFonts w:asciiTheme="minorBidi" w:eastAsia="Times New Roman" w:hAnsiTheme="minorBidi"/>
        </w:rPr>
      </w:pPr>
      <w:r w:rsidRPr="00D31DC0">
        <w:rPr>
          <w:rFonts w:asciiTheme="minorBidi" w:eastAsia="Times New Roman" w:hAnsiTheme="minorBidi"/>
        </w:rPr>
        <w:t xml:space="preserve">The concept of decolonise </w:t>
      </w:r>
      <w:r w:rsidR="63FF9AD1" w:rsidRPr="00D31DC0">
        <w:rPr>
          <w:rFonts w:asciiTheme="minorBidi" w:eastAsia="Times New Roman" w:hAnsiTheme="minorBidi"/>
        </w:rPr>
        <w:t>may</w:t>
      </w:r>
      <w:r w:rsidRPr="00D31DC0">
        <w:rPr>
          <w:rFonts w:asciiTheme="minorBidi" w:eastAsia="Times New Roman" w:hAnsiTheme="minorBidi"/>
        </w:rPr>
        <w:t xml:space="preserve"> present a challenge of identity </w:t>
      </w:r>
      <w:r w:rsidR="7930883A" w:rsidRPr="00D31DC0">
        <w:rPr>
          <w:rFonts w:asciiTheme="minorBidi" w:eastAsia="Times New Roman" w:hAnsiTheme="minorBidi"/>
        </w:rPr>
        <w:t>for some</w:t>
      </w:r>
      <w:r w:rsidRPr="00D31DC0">
        <w:rPr>
          <w:rFonts w:asciiTheme="minorBidi" w:eastAsia="Times New Roman" w:hAnsiTheme="minorBidi"/>
        </w:rPr>
        <w:t xml:space="preserve"> and th</w:t>
      </w:r>
      <w:r w:rsidR="4C3B6A7E" w:rsidRPr="00D31DC0">
        <w:rPr>
          <w:rFonts w:asciiTheme="minorBidi" w:eastAsia="Times New Roman" w:hAnsiTheme="minorBidi"/>
        </w:rPr>
        <w:t>is</w:t>
      </w:r>
      <w:r w:rsidRPr="00D31DC0">
        <w:rPr>
          <w:rFonts w:asciiTheme="minorBidi" w:eastAsia="Times New Roman" w:hAnsiTheme="minorBidi"/>
        </w:rPr>
        <w:t xml:space="preserve"> may bring up unsettling feelings and an instinct to become defensive. </w:t>
      </w:r>
      <w:r w:rsidR="01F24C37" w:rsidRPr="00D31DC0">
        <w:rPr>
          <w:rFonts w:asciiTheme="minorBidi" w:eastAsia="Times New Roman" w:hAnsiTheme="minorBidi"/>
        </w:rPr>
        <w:t xml:space="preserve">However, there is a need to sit with this </w:t>
      </w:r>
      <w:r w:rsidR="5C9AC053" w:rsidRPr="00D31DC0">
        <w:rPr>
          <w:rFonts w:asciiTheme="minorBidi" w:eastAsia="Times New Roman" w:hAnsiTheme="minorBidi"/>
        </w:rPr>
        <w:t>discomfort</w:t>
      </w:r>
      <w:r w:rsidR="01F24C37" w:rsidRPr="00D31DC0">
        <w:rPr>
          <w:rFonts w:asciiTheme="minorBidi" w:eastAsia="Times New Roman" w:hAnsiTheme="minorBidi"/>
        </w:rPr>
        <w:t xml:space="preserve">, </w:t>
      </w:r>
      <w:r w:rsidR="78304486" w:rsidRPr="00D31DC0">
        <w:rPr>
          <w:rFonts w:asciiTheme="minorBidi" w:eastAsia="Times New Roman" w:hAnsiTheme="minorBidi"/>
        </w:rPr>
        <w:t>and understand privilege and how</w:t>
      </w:r>
      <w:r w:rsidR="22775FC2" w:rsidRPr="00D31DC0">
        <w:rPr>
          <w:rFonts w:asciiTheme="minorBidi" w:eastAsia="Times New Roman" w:hAnsiTheme="minorBidi"/>
        </w:rPr>
        <w:t xml:space="preserve"> we</w:t>
      </w:r>
      <w:r w:rsidR="78304486" w:rsidRPr="00D31DC0">
        <w:rPr>
          <w:rFonts w:asciiTheme="minorBidi" w:eastAsia="Times New Roman" w:hAnsiTheme="minorBidi"/>
        </w:rPr>
        <w:t xml:space="preserve"> may have benefitted from </w:t>
      </w:r>
      <w:r w:rsidR="22B6A737" w:rsidRPr="00D31DC0">
        <w:rPr>
          <w:rFonts w:asciiTheme="minorBidi" w:eastAsia="Times New Roman" w:hAnsiTheme="minorBidi"/>
        </w:rPr>
        <w:t>certain structures</w:t>
      </w:r>
      <w:r w:rsidR="78304486" w:rsidRPr="00D31DC0">
        <w:rPr>
          <w:rFonts w:asciiTheme="minorBidi" w:eastAsia="Times New Roman" w:hAnsiTheme="minorBidi"/>
        </w:rPr>
        <w:t xml:space="preserve">. No one is here to take away </w:t>
      </w:r>
      <w:r w:rsidR="1FF16C50" w:rsidRPr="00D31DC0">
        <w:rPr>
          <w:rFonts w:asciiTheme="minorBidi" w:eastAsia="Times New Roman" w:hAnsiTheme="minorBidi"/>
        </w:rPr>
        <w:t>anyone’s</w:t>
      </w:r>
      <w:r w:rsidR="78304486" w:rsidRPr="00D31DC0">
        <w:rPr>
          <w:rFonts w:asciiTheme="minorBidi" w:eastAsia="Times New Roman" w:hAnsiTheme="minorBidi"/>
        </w:rPr>
        <w:t xml:space="preserve"> hard work</w:t>
      </w:r>
      <w:r w:rsidR="49FA4C37" w:rsidRPr="00D31DC0">
        <w:rPr>
          <w:rFonts w:asciiTheme="minorBidi" w:eastAsia="Times New Roman" w:hAnsiTheme="minorBidi"/>
        </w:rPr>
        <w:t>, ho</w:t>
      </w:r>
      <w:r w:rsidR="78304486" w:rsidRPr="00D31DC0">
        <w:rPr>
          <w:rFonts w:asciiTheme="minorBidi" w:eastAsia="Times New Roman" w:hAnsiTheme="minorBidi"/>
        </w:rPr>
        <w:t xml:space="preserve">wever, it is important that </w:t>
      </w:r>
      <w:r w:rsidR="24EF4C6F" w:rsidRPr="00D31DC0">
        <w:rPr>
          <w:rFonts w:asciiTheme="minorBidi" w:eastAsia="Times New Roman" w:hAnsiTheme="minorBidi"/>
        </w:rPr>
        <w:t xml:space="preserve">we all acknowledge </w:t>
      </w:r>
      <w:proofErr w:type="gramStart"/>
      <w:r w:rsidR="24EF4C6F" w:rsidRPr="00D31DC0">
        <w:rPr>
          <w:rFonts w:asciiTheme="minorBidi" w:eastAsia="Times New Roman" w:hAnsiTheme="minorBidi"/>
        </w:rPr>
        <w:t>that</w:t>
      </w:r>
      <w:proofErr w:type="gramEnd"/>
      <w:r w:rsidR="24EF4C6F" w:rsidRPr="00D31DC0">
        <w:rPr>
          <w:rFonts w:asciiTheme="minorBidi" w:eastAsia="Times New Roman" w:hAnsiTheme="minorBidi"/>
        </w:rPr>
        <w:t xml:space="preserve"> </w:t>
      </w:r>
    </w:p>
    <w:p w14:paraId="3041226C" w14:textId="5DE38A39" w:rsidR="00BA5CBA" w:rsidRPr="00D31DC0" w:rsidRDefault="24EF4C6F" w:rsidP="00D31DC0">
      <w:pPr>
        <w:spacing w:line="360" w:lineRule="auto"/>
        <w:rPr>
          <w:rFonts w:asciiTheme="minorBidi" w:eastAsia="Times New Roman" w:hAnsiTheme="minorBidi"/>
        </w:rPr>
      </w:pPr>
      <w:r w:rsidRPr="00D31DC0">
        <w:rPr>
          <w:rFonts w:asciiTheme="minorBidi" w:eastAsia="Times New Roman" w:hAnsiTheme="minorBidi"/>
        </w:rPr>
        <w:t>we</w:t>
      </w:r>
      <w:r w:rsidR="78304486" w:rsidRPr="00D31DC0">
        <w:rPr>
          <w:rFonts w:asciiTheme="minorBidi" w:eastAsia="Times New Roman" w:hAnsiTheme="minorBidi"/>
        </w:rPr>
        <w:t xml:space="preserve"> may not have ever had to deal with </w:t>
      </w:r>
      <w:r w:rsidR="7A3A414D" w:rsidRPr="00D31DC0">
        <w:rPr>
          <w:rFonts w:asciiTheme="minorBidi" w:eastAsia="Times New Roman" w:hAnsiTheme="minorBidi"/>
        </w:rPr>
        <w:t xml:space="preserve">aspects of </w:t>
      </w:r>
      <w:r w:rsidR="6176B0AD" w:rsidRPr="00D31DC0">
        <w:rPr>
          <w:rFonts w:asciiTheme="minorBidi" w:eastAsia="Times New Roman" w:hAnsiTheme="minorBidi"/>
        </w:rPr>
        <w:t>our</w:t>
      </w:r>
      <w:r w:rsidR="7A3A414D" w:rsidRPr="00D31DC0">
        <w:rPr>
          <w:rFonts w:asciiTheme="minorBidi" w:eastAsia="Times New Roman" w:hAnsiTheme="minorBidi"/>
        </w:rPr>
        <w:t xml:space="preserve"> personal identit</w:t>
      </w:r>
      <w:r w:rsidR="183BEEDE" w:rsidRPr="00D31DC0">
        <w:rPr>
          <w:rFonts w:asciiTheme="minorBidi" w:eastAsia="Times New Roman" w:hAnsiTheme="minorBidi"/>
        </w:rPr>
        <w:t>ies</w:t>
      </w:r>
      <w:r w:rsidR="78304486" w:rsidRPr="00D31DC0">
        <w:rPr>
          <w:rFonts w:asciiTheme="minorBidi" w:eastAsia="Times New Roman" w:hAnsiTheme="minorBidi"/>
        </w:rPr>
        <w:t xml:space="preserve"> being a barrier for </w:t>
      </w:r>
      <w:r w:rsidR="5755A9A2" w:rsidRPr="00D31DC0">
        <w:rPr>
          <w:rFonts w:asciiTheme="minorBidi" w:eastAsia="Times New Roman" w:hAnsiTheme="minorBidi"/>
        </w:rPr>
        <w:t>us</w:t>
      </w:r>
      <w:r w:rsidR="78304486" w:rsidRPr="00D31DC0">
        <w:rPr>
          <w:rFonts w:asciiTheme="minorBidi" w:eastAsia="Times New Roman" w:hAnsiTheme="minorBidi"/>
        </w:rPr>
        <w:t xml:space="preserve"> in </w:t>
      </w:r>
      <w:r w:rsidR="3F660D65" w:rsidRPr="00D31DC0">
        <w:rPr>
          <w:rFonts w:asciiTheme="minorBidi" w:eastAsia="Times New Roman" w:hAnsiTheme="minorBidi"/>
        </w:rPr>
        <w:t>our</w:t>
      </w:r>
      <w:r w:rsidR="78304486" w:rsidRPr="00D31DC0">
        <w:rPr>
          <w:rFonts w:asciiTheme="minorBidi" w:eastAsia="Times New Roman" w:hAnsiTheme="minorBidi"/>
        </w:rPr>
        <w:t xml:space="preserve"> studies or workplace</w:t>
      </w:r>
      <w:r w:rsidR="20983ED1" w:rsidRPr="00D31DC0">
        <w:rPr>
          <w:rFonts w:asciiTheme="minorBidi" w:eastAsia="Times New Roman" w:hAnsiTheme="minorBidi"/>
        </w:rPr>
        <w:t>s</w:t>
      </w:r>
      <w:r w:rsidR="78304486" w:rsidRPr="00D31DC0">
        <w:rPr>
          <w:rFonts w:asciiTheme="minorBidi" w:eastAsia="Times New Roman" w:hAnsiTheme="minorBidi"/>
        </w:rPr>
        <w:t>.</w:t>
      </w:r>
      <w:r w:rsidR="00BA5CBA" w:rsidRPr="00D31DC0">
        <w:rPr>
          <w:rStyle w:val="FootnoteReference"/>
          <w:rFonts w:asciiTheme="minorBidi" w:eastAsia="Times New Roman" w:hAnsiTheme="minorBidi"/>
        </w:rPr>
        <w:footnoteReference w:id="9"/>
      </w:r>
    </w:p>
    <w:p w14:paraId="11CD6AEC" w14:textId="44F5CEF1" w:rsidR="001B3A15" w:rsidRPr="00D31DC0" w:rsidRDefault="001B3A15" w:rsidP="00D31DC0">
      <w:pPr>
        <w:spacing w:line="360" w:lineRule="auto"/>
        <w:rPr>
          <w:rFonts w:asciiTheme="minorBidi" w:eastAsia="Times New Roman" w:hAnsiTheme="minorBidi"/>
        </w:rPr>
      </w:pPr>
    </w:p>
    <w:p w14:paraId="7408A271" w14:textId="15A33AD2" w:rsidR="4F3256C8" w:rsidRPr="00D31DC0" w:rsidRDefault="4F3256C8" w:rsidP="00D31DC0">
      <w:pPr>
        <w:spacing w:line="360" w:lineRule="auto"/>
        <w:rPr>
          <w:rFonts w:asciiTheme="minorBidi" w:eastAsia="Times New Roman" w:hAnsiTheme="minorBidi"/>
        </w:rPr>
      </w:pPr>
    </w:p>
    <w:p w14:paraId="2510D017" w14:textId="7F52A3C4" w:rsidR="001B3A15" w:rsidRPr="00D31DC0" w:rsidRDefault="001B3A15" w:rsidP="00D31DC0">
      <w:pPr>
        <w:spacing w:line="360" w:lineRule="auto"/>
        <w:rPr>
          <w:rFonts w:asciiTheme="minorBidi" w:eastAsia="Times New Roman" w:hAnsiTheme="minorBidi"/>
          <w:b/>
          <w:bCs/>
          <w:i/>
          <w:iCs/>
        </w:rPr>
      </w:pPr>
      <w:r w:rsidRPr="00D31DC0">
        <w:rPr>
          <w:rFonts w:asciiTheme="minorBidi" w:eastAsia="Times New Roman" w:hAnsiTheme="minorBidi"/>
          <w:b/>
          <w:bCs/>
          <w:i/>
          <w:iCs/>
        </w:rPr>
        <w:t>“This topic is really important, and I agree with the work, but I don’t know enough, and I am worried about offending people.</w:t>
      </w:r>
      <w:r w:rsidR="009178D6" w:rsidRPr="00D31DC0">
        <w:rPr>
          <w:rFonts w:asciiTheme="minorBidi" w:eastAsia="Times New Roman" w:hAnsiTheme="minorBidi"/>
          <w:b/>
          <w:bCs/>
          <w:i/>
          <w:iCs/>
        </w:rPr>
        <w:t xml:space="preserve"> Can’t a colleague from a minority</w:t>
      </w:r>
      <w:r w:rsidR="0569E9D3" w:rsidRPr="00D31DC0">
        <w:rPr>
          <w:rFonts w:asciiTheme="minorBidi" w:eastAsia="Times New Roman" w:hAnsiTheme="minorBidi"/>
          <w:b/>
          <w:bCs/>
          <w:i/>
          <w:iCs/>
        </w:rPr>
        <w:t xml:space="preserve"> background</w:t>
      </w:r>
      <w:r w:rsidR="009178D6" w:rsidRPr="00D31DC0">
        <w:rPr>
          <w:rFonts w:asciiTheme="minorBidi" w:eastAsia="Times New Roman" w:hAnsiTheme="minorBidi"/>
          <w:b/>
          <w:bCs/>
          <w:i/>
          <w:iCs/>
        </w:rPr>
        <w:t xml:space="preserve"> cover this topic?</w:t>
      </w:r>
      <w:r w:rsidRPr="00D31DC0">
        <w:rPr>
          <w:rFonts w:asciiTheme="minorBidi" w:eastAsia="Times New Roman" w:hAnsiTheme="minorBidi"/>
          <w:b/>
          <w:bCs/>
          <w:i/>
          <w:iCs/>
        </w:rPr>
        <w:t>”</w:t>
      </w:r>
    </w:p>
    <w:p w14:paraId="5CF337AC" w14:textId="7B6C566A" w:rsidR="4F3256C8" w:rsidRPr="00D31DC0" w:rsidRDefault="4F3256C8" w:rsidP="00D31DC0">
      <w:pPr>
        <w:spacing w:line="360" w:lineRule="auto"/>
        <w:rPr>
          <w:rFonts w:asciiTheme="minorBidi" w:eastAsia="Times New Roman" w:hAnsiTheme="minorBidi"/>
          <w:b/>
          <w:bCs/>
          <w:i/>
          <w:iCs/>
        </w:rPr>
      </w:pPr>
    </w:p>
    <w:p w14:paraId="697043C0" w14:textId="77777777" w:rsidR="0015250B" w:rsidRDefault="7DBF5E90" w:rsidP="00D31DC0">
      <w:pPr>
        <w:spacing w:line="360" w:lineRule="auto"/>
        <w:rPr>
          <w:rFonts w:asciiTheme="minorBidi" w:eastAsia="Times New Roman" w:hAnsiTheme="minorBidi"/>
        </w:rPr>
      </w:pPr>
      <w:proofErr w:type="gramStart"/>
      <w:r w:rsidRPr="00D31DC0">
        <w:rPr>
          <w:rFonts w:asciiTheme="minorBidi" w:eastAsia="Times New Roman" w:hAnsiTheme="minorBidi"/>
        </w:rPr>
        <w:t>It’s</w:t>
      </w:r>
      <w:proofErr w:type="gramEnd"/>
      <w:r w:rsidRPr="00D31DC0">
        <w:rPr>
          <w:rFonts w:asciiTheme="minorBidi" w:eastAsia="Times New Roman" w:hAnsiTheme="minorBidi"/>
        </w:rPr>
        <w:t xml:space="preserve"> great that you see the work as important and integral to teaching, however, there are many issues with burdening minority staff and tasking them with this type of work. </w:t>
      </w:r>
      <w:r w:rsidR="404B6226" w:rsidRPr="00D31DC0">
        <w:rPr>
          <w:rFonts w:asciiTheme="minorBidi" w:eastAsia="Times New Roman" w:hAnsiTheme="minorBidi"/>
        </w:rPr>
        <w:t xml:space="preserve">It’s important to </w:t>
      </w:r>
      <w:proofErr w:type="gramStart"/>
      <w:r w:rsidRPr="00D31DC0">
        <w:rPr>
          <w:rFonts w:asciiTheme="minorBidi" w:eastAsia="Times New Roman" w:hAnsiTheme="minorBidi"/>
        </w:rPr>
        <w:t>take</w:t>
      </w:r>
      <w:proofErr w:type="gramEnd"/>
      <w:r w:rsidRPr="00D31DC0">
        <w:rPr>
          <w:rFonts w:asciiTheme="minorBidi" w:eastAsia="Times New Roman" w:hAnsiTheme="minorBidi"/>
        </w:rPr>
        <w:t xml:space="preserve"> </w:t>
      </w:r>
    </w:p>
    <w:p w14:paraId="507499A3" w14:textId="77777777" w:rsidR="0015250B" w:rsidRDefault="0015250B" w:rsidP="00D31DC0">
      <w:pPr>
        <w:spacing w:line="360" w:lineRule="auto"/>
        <w:rPr>
          <w:rFonts w:asciiTheme="minorBidi" w:eastAsia="Times New Roman" w:hAnsiTheme="minorBidi"/>
        </w:rPr>
      </w:pPr>
    </w:p>
    <w:p w14:paraId="677F7870" w14:textId="77777777" w:rsidR="0015250B" w:rsidRDefault="0015250B" w:rsidP="00D31DC0">
      <w:pPr>
        <w:spacing w:line="360" w:lineRule="auto"/>
        <w:rPr>
          <w:rFonts w:asciiTheme="minorBidi" w:eastAsia="Times New Roman" w:hAnsiTheme="minorBidi"/>
        </w:rPr>
      </w:pPr>
    </w:p>
    <w:p w14:paraId="22BA0566" w14:textId="2436DB15" w:rsidR="001B3A15" w:rsidRPr="00D31DC0" w:rsidRDefault="7DBF5E90" w:rsidP="00D31DC0">
      <w:pPr>
        <w:spacing w:line="360" w:lineRule="auto"/>
        <w:rPr>
          <w:rFonts w:asciiTheme="minorBidi" w:eastAsia="Times New Roman" w:hAnsiTheme="minorBidi"/>
        </w:rPr>
      </w:pPr>
      <w:r w:rsidRPr="00D31DC0">
        <w:rPr>
          <w:rFonts w:asciiTheme="minorBidi" w:eastAsia="Times New Roman" w:hAnsiTheme="minorBidi"/>
        </w:rPr>
        <w:t xml:space="preserve">the time to educate yourself on the </w:t>
      </w:r>
      <w:r w:rsidR="28EDA7EE" w:rsidRPr="00D31DC0">
        <w:rPr>
          <w:rFonts w:asciiTheme="minorBidi" w:eastAsia="Times New Roman" w:hAnsiTheme="minorBidi"/>
        </w:rPr>
        <w:t>c</w:t>
      </w:r>
      <w:r w:rsidRPr="00D31DC0">
        <w:rPr>
          <w:rFonts w:asciiTheme="minorBidi" w:eastAsia="Times New Roman" w:hAnsiTheme="minorBidi"/>
        </w:rPr>
        <w:t xml:space="preserve">ontext in which your subject area was developed. There are resources listed in this handbook on where to find out more about decolonisation in your field. </w:t>
      </w:r>
    </w:p>
    <w:p w14:paraId="368B645F" w14:textId="77777777" w:rsidR="00C06AF4" w:rsidRDefault="7DBF5E90" w:rsidP="00D31DC0">
      <w:pPr>
        <w:spacing w:line="360" w:lineRule="auto"/>
        <w:rPr>
          <w:rFonts w:asciiTheme="minorBidi" w:eastAsia="Times New Roman" w:hAnsiTheme="minorBidi"/>
        </w:rPr>
      </w:pPr>
      <w:r w:rsidRPr="00D31DC0">
        <w:rPr>
          <w:rFonts w:asciiTheme="minorBidi" w:eastAsia="Times New Roman" w:hAnsiTheme="minorBidi"/>
        </w:rPr>
        <w:t xml:space="preserve">It is not the duty of only our minority colleagues to understand colonial legacies within </w:t>
      </w:r>
      <w:r w:rsidR="00A638BA">
        <w:rPr>
          <w:rFonts w:asciiTheme="minorBidi" w:eastAsia="Times New Roman" w:hAnsiTheme="minorBidi"/>
        </w:rPr>
        <w:t>h</w:t>
      </w:r>
      <w:r w:rsidRPr="00D31DC0">
        <w:rPr>
          <w:rFonts w:asciiTheme="minorBidi" w:eastAsia="Times New Roman" w:hAnsiTheme="minorBidi"/>
        </w:rPr>
        <w:t xml:space="preserve">igher </w:t>
      </w:r>
      <w:r w:rsidR="00A638BA">
        <w:rPr>
          <w:rFonts w:asciiTheme="minorBidi" w:eastAsia="Times New Roman" w:hAnsiTheme="minorBidi"/>
        </w:rPr>
        <w:t>e</w:t>
      </w:r>
      <w:r w:rsidRPr="00D31DC0">
        <w:rPr>
          <w:rFonts w:asciiTheme="minorBidi" w:eastAsia="Times New Roman" w:hAnsiTheme="minorBidi"/>
        </w:rPr>
        <w:t xml:space="preserve">ducation and </w:t>
      </w:r>
      <w:r w:rsidR="56D45A6C" w:rsidRPr="00D31DC0">
        <w:rPr>
          <w:rFonts w:asciiTheme="minorBidi" w:eastAsia="Times New Roman" w:hAnsiTheme="minorBidi"/>
        </w:rPr>
        <w:t>remaining unaware</w:t>
      </w:r>
      <w:r w:rsidRPr="00D31DC0">
        <w:rPr>
          <w:rFonts w:asciiTheme="minorBidi" w:eastAsia="Times New Roman" w:hAnsiTheme="minorBidi"/>
        </w:rPr>
        <w:t xml:space="preserve"> shifts the work on</w:t>
      </w:r>
      <w:r w:rsidR="7636A245" w:rsidRPr="00D31DC0">
        <w:rPr>
          <w:rFonts w:asciiTheme="minorBidi" w:eastAsia="Times New Roman" w:hAnsiTheme="minorBidi"/>
        </w:rPr>
        <w:t>to</w:t>
      </w:r>
      <w:r w:rsidRPr="00D31DC0">
        <w:rPr>
          <w:rFonts w:asciiTheme="minorBidi" w:eastAsia="Times New Roman" w:hAnsiTheme="minorBidi"/>
        </w:rPr>
        <w:t xml:space="preserve"> colleagues</w:t>
      </w:r>
      <w:r w:rsidR="5F08562E" w:rsidRPr="00D31DC0">
        <w:rPr>
          <w:rFonts w:asciiTheme="minorBidi" w:eastAsia="Times New Roman" w:hAnsiTheme="minorBidi"/>
        </w:rPr>
        <w:t xml:space="preserve"> from minority backgrounds</w:t>
      </w:r>
      <w:r w:rsidRPr="00D31DC0">
        <w:rPr>
          <w:rFonts w:asciiTheme="minorBidi" w:eastAsia="Times New Roman" w:hAnsiTheme="minorBidi"/>
        </w:rPr>
        <w:t xml:space="preserve"> </w:t>
      </w:r>
      <w:proofErr w:type="gramStart"/>
      <w:r w:rsidRPr="00D31DC0">
        <w:rPr>
          <w:rFonts w:asciiTheme="minorBidi" w:eastAsia="Times New Roman" w:hAnsiTheme="minorBidi"/>
        </w:rPr>
        <w:t>who</w:t>
      </w:r>
      <w:proofErr w:type="gramEnd"/>
      <w:r w:rsidRPr="00D31DC0">
        <w:rPr>
          <w:rFonts w:asciiTheme="minorBidi" w:eastAsia="Times New Roman" w:hAnsiTheme="minorBidi"/>
        </w:rPr>
        <w:t xml:space="preserve"> </w:t>
      </w:r>
    </w:p>
    <w:p w14:paraId="5168C8D4" w14:textId="1C964EB4" w:rsidR="009178D6" w:rsidRPr="00D31DC0" w:rsidRDefault="7DBF5E90" w:rsidP="00D31DC0">
      <w:pPr>
        <w:spacing w:line="360" w:lineRule="auto"/>
        <w:rPr>
          <w:rFonts w:asciiTheme="minorBidi" w:eastAsia="Times New Roman" w:hAnsiTheme="minorBidi"/>
        </w:rPr>
      </w:pPr>
      <w:r w:rsidRPr="00D31DC0">
        <w:rPr>
          <w:rFonts w:asciiTheme="minorBidi" w:eastAsia="Times New Roman" w:hAnsiTheme="minorBidi"/>
        </w:rPr>
        <w:t xml:space="preserve">already face </w:t>
      </w:r>
      <w:r w:rsidR="5147B345" w:rsidRPr="00D31DC0">
        <w:rPr>
          <w:rFonts w:asciiTheme="minorBidi" w:eastAsia="Times New Roman" w:hAnsiTheme="minorBidi"/>
        </w:rPr>
        <w:t xml:space="preserve">various, very real </w:t>
      </w:r>
      <w:r w:rsidRPr="00D31DC0">
        <w:rPr>
          <w:rFonts w:asciiTheme="minorBidi" w:eastAsia="Times New Roman" w:hAnsiTheme="minorBidi"/>
        </w:rPr>
        <w:t>structural barriers within academia. Furthermore, those who identify as coming from a</w:t>
      </w:r>
      <w:r w:rsidR="351DD7DB" w:rsidRPr="00D31DC0">
        <w:rPr>
          <w:rFonts w:asciiTheme="minorBidi" w:eastAsia="Times New Roman" w:hAnsiTheme="minorBidi"/>
        </w:rPr>
        <w:t xml:space="preserve"> </w:t>
      </w:r>
      <w:r w:rsidRPr="00D31DC0">
        <w:rPr>
          <w:rFonts w:asciiTheme="minorBidi" w:eastAsia="Times New Roman" w:hAnsiTheme="minorBidi"/>
        </w:rPr>
        <w:t>minority background are not the spokesperson for that entire community, we cannot homogenise their experiences and who is to say they have had any extra training on decolonis</w:t>
      </w:r>
      <w:r w:rsidR="1B76AE0E" w:rsidRPr="00D31DC0">
        <w:rPr>
          <w:rFonts w:asciiTheme="minorBidi" w:eastAsia="Times New Roman" w:hAnsiTheme="minorBidi"/>
        </w:rPr>
        <w:t>ing the curriculum</w:t>
      </w:r>
      <w:r w:rsidRPr="00D31DC0">
        <w:rPr>
          <w:rFonts w:asciiTheme="minorBidi" w:eastAsia="Times New Roman" w:hAnsiTheme="minorBidi"/>
        </w:rPr>
        <w:t xml:space="preserve">? This work </w:t>
      </w:r>
      <w:r w:rsidR="379C3A2F" w:rsidRPr="00D31DC0">
        <w:rPr>
          <w:rFonts w:asciiTheme="minorBidi" w:eastAsia="Times New Roman" w:hAnsiTheme="minorBidi"/>
        </w:rPr>
        <w:t>must</w:t>
      </w:r>
      <w:r w:rsidRPr="00D31DC0">
        <w:rPr>
          <w:rFonts w:asciiTheme="minorBidi" w:eastAsia="Times New Roman" w:hAnsiTheme="minorBidi"/>
        </w:rPr>
        <w:t xml:space="preserve"> be a collective effort by </w:t>
      </w:r>
      <w:r w:rsidRPr="00D31DC0">
        <w:rPr>
          <w:rFonts w:asciiTheme="minorBidi" w:eastAsia="Times New Roman" w:hAnsiTheme="minorBidi"/>
          <w:b/>
          <w:bCs/>
          <w:i/>
          <w:iCs/>
        </w:rPr>
        <w:t>all staff</w:t>
      </w:r>
      <w:r w:rsidR="3FCDCE9D" w:rsidRPr="00D31DC0">
        <w:rPr>
          <w:rFonts w:asciiTheme="minorBidi" w:eastAsia="Times New Roman" w:hAnsiTheme="minorBidi"/>
          <w:b/>
          <w:bCs/>
          <w:i/>
          <w:iCs/>
        </w:rPr>
        <w:t>.</w:t>
      </w:r>
    </w:p>
    <w:p w14:paraId="38D433AC" w14:textId="50ADD5A4" w:rsidR="01CFDE87" w:rsidRPr="00D31DC0" w:rsidRDefault="01CFDE87" w:rsidP="00D31DC0">
      <w:pPr>
        <w:spacing w:line="360" w:lineRule="auto"/>
        <w:rPr>
          <w:rFonts w:asciiTheme="minorBidi" w:eastAsia="Times New Roman" w:hAnsiTheme="minorBidi"/>
        </w:rPr>
      </w:pPr>
    </w:p>
    <w:p w14:paraId="39DB2D33" w14:textId="5A510448" w:rsidR="4F3256C8" w:rsidRPr="00D31DC0" w:rsidRDefault="4F3256C8" w:rsidP="00D31DC0">
      <w:pPr>
        <w:spacing w:line="360" w:lineRule="auto"/>
        <w:rPr>
          <w:rFonts w:asciiTheme="minorBidi" w:eastAsia="Times New Roman" w:hAnsiTheme="minorBidi"/>
        </w:rPr>
      </w:pPr>
    </w:p>
    <w:p w14:paraId="23B508AD" w14:textId="22212357" w:rsidR="009178D6" w:rsidRPr="00D31DC0" w:rsidRDefault="009178D6" w:rsidP="00D31DC0">
      <w:pPr>
        <w:spacing w:line="360" w:lineRule="auto"/>
        <w:rPr>
          <w:rFonts w:asciiTheme="minorBidi" w:eastAsia="Times New Roman" w:hAnsiTheme="minorBidi"/>
          <w:b/>
          <w:bCs/>
          <w:i/>
          <w:iCs/>
        </w:rPr>
      </w:pPr>
      <w:r w:rsidRPr="00D31DC0">
        <w:rPr>
          <w:rFonts w:asciiTheme="minorBidi" w:eastAsia="Times New Roman" w:hAnsiTheme="minorBidi"/>
          <w:b/>
          <w:bCs/>
          <w:i/>
          <w:iCs/>
        </w:rPr>
        <w:t xml:space="preserve">“Decolonise work only applies to Humanities subjects, and I do not want to bring politics into </w:t>
      </w:r>
      <w:proofErr w:type="gramStart"/>
      <w:r w:rsidRPr="00D31DC0">
        <w:rPr>
          <w:rFonts w:asciiTheme="minorBidi" w:eastAsia="Times New Roman" w:hAnsiTheme="minorBidi"/>
          <w:b/>
          <w:bCs/>
          <w:i/>
          <w:iCs/>
        </w:rPr>
        <w:t>STEM”</w:t>
      </w:r>
      <w:proofErr w:type="gramEnd"/>
    </w:p>
    <w:p w14:paraId="673C7013" w14:textId="16F78BFE" w:rsidR="4F3256C8" w:rsidRPr="00D31DC0" w:rsidRDefault="4F3256C8" w:rsidP="00D31DC0">
      <w:pPr>
        <w:spacing w:line="360" w:lineRule="auto"/>
        <w:rPr>
          <w:rFonts w:asciiTheme="minorBidi" w:eastAsia="Times New Roman" w:hAnsiTheme="minorBidi"/>
          <w:b/>
          <w:bCs/>
          <w:i/>
          <w:iCs/>
        </w:rPr>
      </w:pPr>
    </w:p>
    <w:p w14:paraId="6C5577D3" w14:textId="01C48E57" w:rsidR="009178D6" w:rsidRPr="00D31DC0" w:rsidRDefault="59D5EF03" w:rsidP="00D31DC0">
      <w:pPr>
        <w:spacing w:line="360" w:lineRule="auto"/>
        <w:rPr>
          <w:rFonts w:asciiTheme="minorBidi" w:eastAsia="Times New Roman" w:hAnsiTheme="minorBidi"/>
        </w:rPr>
      </w:pPr>
      <w:r w:rsidRPr="00D31DC0">
        <w:rPr>
          <w:rFonts w:asciiTheme="minorBidi" w:eastAsia="Times New Roman" w:hAnsiTheme="minorBidi"/>
        </w:rPr>
        <w:t xml:space="preserve">Science and STEM </w:t>
      </w:r>
      <w:r w:rsidR="5698AEE9" w:rsidRPr="00D31DC0">
        <w:rPr>
          <w:rFonts w:asciiTheme="minorBidi" w:eastAsia="Times New Roman" w:hAnsiTheme="minorBidi"/>
        </w:rPr>
        <w:t>are</w:t>
      </w:r>
      <w:r w:rsidRPr="00D31DC0">
        <w:rPr>
          <w:rFonts w:asciiTheme="minorBidi" w:eastAsia="Times New Roman" w:hAnsiTheme="minorBidi"/>
        </w:rPr>
        <w:t xml:space="preserve"> not </w:t>
      </w:r>
      <w:r w:rsidR="612BF6BB" w:rsidRPr="00D31DC0">
        <w:rPr>
          <w:rFonts w:asciiTheme="minorBidi" w:eastAsia="Times New Roman" w:hAnsiTheme="minorBidi"/>
        </w:rPr>
        <w:t>apolitical,</w:t>
      </w:r>
      <w:r w:rsidR="5698AEE9" w:rsidRPr="00D31DC0">
        <w:rPr>
          <w:rFonts w:asciiTheme="minorBidi" w:eastAsia="Times New Roman" w:hAnsiTheme="minorBidi"/>
        </w:rPr>
        <w:t xml:space="preserve"> and </w:t>
      </w:r>
      <w:r w:rsidR="11CB02B4" w:rsidRPr="00D31DC0">
        <w:rPr>
          <w:rFonts w:asciiTheme="minorBidi" w:eastAsia="Times New Roman" w:hAnsiTheme="minorBidi"/>
        </w:rPr>
        <w:t>DTC</w:t>
      </w:r>
      <w:r w:rsidR="5698AEE9" w:rsidRPr="00D31DC0">
        <w:rPr>
          <w:rFonts w:asciiTheme="minorBidi" w:eastAsia="Times New Roman" w:hAnsiTheme="minorBidi"/>
        </w:rPr>
        <w:t xml:space="preserve"> does apply to STEM, especially if we analyse where our knowledge comes from</w:t>
      </w:r>
      <w:r w:rsidR="2B51983E" w:rsidRPr="00D31DC0">
        <w:rPr>
          <w:rFonts w:asciiTheme="minorBidi" w:eastAsia="Times New Roman" w:hAnsiTheme="minorBidi"/>
        </w:rPr>
        <w:t xml:space="preserve"> and how certain disciplines operate</w:t>
      </w:r>
      <w:r w:rsidR="5698AEE9" w:rsidRPr="00D31DC0">
        <w:rPr>
          <w:rFonts w:asciiTheme="minorBidi" w:eastAsia="Times New Roman" w:hAnsiTheme="minorBidi"/>
        </w:rPr>
        <w:t xml:space="preserve">. </w:t>
      </w:r>
      <w:r w:rsidR="4DCBFB9A" w:rsidRPr="00D31DC0">
        <w:rPr>
          <w:rFonts w:asciiTheme="minorBidi" w:eastAsia="Times New Roman" w:hAnsiTheme="minorBidi"/>
        </w:rPr>
        <w:t xml:space="preserve">If this is an area where you would benefit from learning more </w:t>
      </w:r>
      <w:r w:rsidR="5698AEE9" w:rsidRPr="00D31DC0">
        <w:rPr>
          <w:rFonts w:asciiTheme="minorBidi" w:eastAsia="Times New Roman" w:hAnsiTheme="minorBidi"/>
        </w:rPr>
        <w:t xml:space="preserve">there are plenty of resources listed in this handbook that can help you understand why there is a need to decolonise STEM subjects. </w:t>
      </w:r>
    </w:p>
    <w:p w14:paraId="12E94CC2" w14:textId="5C7DE40A" w:rsidR="00BA5CBA" w:rsidRPr="00D31DC0" w:rsidRDefault="5698AEE9" w:rsidP="00D31DC0">
      <w:pPr>
        <w:spacing w:line="360" w:lineRule="auto"/>
        <w:rPr>
          <w:rFonts w:asciiTheme="minorBidi" w:eastAsia="Times New Roman" w:hAnsiTheme="minorBidi"/>
        </w:rPr>
      </w:pPr>
      <w:r w:rsidRPr="00D31DC0">
        <w:rPr>
          <w:rFonts w:asciiTheme="minorBidi" w:eastAsia="Times New Roman" w:hAnsiTheme="minorBidi"/>
        </w:rPr>
        <w:t xml:space="preserve">If you take health inequalities for example, we know that Black women are nearly five times more likely to die in childbirth than white women here in the UK </w:t>
      </w:r>
      <w:r w:rsidR="00BA5CBA" w:rsidRPr="00D31DC0">
        <w:rPr>
          <w:rStyle w:val="FootnoteReference"/>
          <w:rFonts w:asciiTheme="minorBidi" w:eastAsia="Times New Roman" w:hAnsiTheme="minorBidi"/>
        </w:rPr>
        <w:footnoteReference w:id="10"/>
      </w:r>
      <w:r w:rsidRPr="00D31DC0">
        <w:rPr>
          <w:rFonts w:asciiTheme="minorBidi" w:eastAsia="Times New Roman" w:hAnsiTheme="minorBidi"/>
        </w:rPr>
        <w:t>. There are structural issues here and there are reports which indicate that black women are treated differently to their white counterparts by some medical staff in hospitals.</w:t>
      </w:r>
      <w:r w:rsidR="7E7A9E64" w:rsidRPr="00D31DC0">
        <w:rPr>
          <w:rFonts w:asciiTheme="minorBidi" w:eastAsia="Times New Roman" w:hAnsiTheme="minorBidi"/>
        </w:rPr>
        <w:t xml:space="preserve"> </w:t>
      </w:r>
    </w:p>
    <w:p w14:paraId="6487B8F5" w14:textId="77777777" w:rsidR="001D1335" w:rsidRDefault="001D1335" w:rsidP="00D31DC0">
      <w:pPr>
        <w:spacing w:line="360" w:lineRule="auto"/>
        <w:rPr>
          <w:rFonts w:asciiTheme="minorBidi" w:eastAsia="Times New Roman" w:hAnsiTheme="minorBidi"/>
        </w:rPr>
      </w:pPr>
    </w:p>
    <w:p w14:paraId="68CA8B00" w14:textId="3F5FD5DD" w:rsidR="5BE26B3B" w:rsidRDefault="5BE26B3B" w:rsidP="00D31DC0">
      <w:pPr>
        <w:spacing w:line="360" w:lineRule="auto"/>
        <w:rPr>
          <w:rFonts w:asciiTheme="minorBidi" w:eastAsia="Times New Roman" w:hAnsiTheme="minorBidi"/>
        </w:rPr>
      </w:pPr>
      <w:r w:rsidRPr="00D31DC0">
        <w:rPr>
          <w:rFonts w:asciiTheme="minorBidi" w:eastAsia="Times New Roman" w:hAnsiTheme="minorBidi"/>
        </w:rPr>
        <w:t xml:space="preserve">In </w:t>
      </w:r>
      <w:r w:rsidR="2F280408" w:rsidRPr="00D31DC0">
        <w:rPr>
          <w:rFonts w:asciiTheme="minorBidi" w:eastAsia="Times New Roman" w:hAnsiTheme="minorBidi"/>
        </w:rPr>
        <w:t>Biology, renowned statistician, R.A. Fisher, is celebrated and referenced widely in the field. However, whilst his ideas and c</w:t>
      </w:r>
      <w:r w:rsidR="36FFD324" w:rsidRPr="00D31DC0">
        <w:rPr>
          <w:rFonts w:asciiTheme="minorBidi" w:eastAsia="Times New Roman" w:hAnsiTheme="minorBidi"/>
        </w:rPr>
        <w:t xml:space="preserve">oncepts have become central, he also held deeply racist views. In his book, ‘The </w:t>
      </w:r>
      <w:r w:rsidR="160A9CB7" w:rsidRPr="00D31DC0">
        <w:rPr>
          <w:rFonts w:asciiTheme="minorBidi" w:eastAsia="Times New Roman" w:hAnsiTheme="minorBidi"/>
        </w:rPr>
        <w:t xml:space="preserve">Genetical Theory of Natural Selection’, he dedicates three chapters to colonialism, </w:t>
      </w:r>
      <w:proofErr w:type="gramStart"/>
      <w:r w:rsidR="160A9CB7" w:rsidRPr="00D31DC0">
        <w:rPr>
          <w:rFonts w:asciiTheme="minorBidi" w:eastAsia="Times New Roman" w:hAnsiTheme="minorBidi"/>
        </w:rPr>
        <w:t>eugenics</w:t>
      </w:r>
      <w:proofErr w:type="gramEnd"/>
      <w:r w:rsidR="160A9CB7" w:rsidRPr="00D31DC0">
        <w:rPr>
          <w:rFonts w:asciiTheme="minorBidi" w:eastAsia="Times New Roman" w:hAnsiTheme="minorBidi"/>
        </w:rPr>
        <w:t xml:space="preserve"> and white supremacy.</w:t>
      </w:r>
      <w:r w:rsidRPr="00D31DC0">
        <w:rPr>
          <w:rStyle w:val="FootnoteReference"/>
          <w:rFonts w:asciiTheme="minorBidi" w:eastAsia="Times New Roman" w:hAnsiTheme="minorBidi"/>
        </w:rPr>
        <w:footnoteReference w:id="11"/>
      </w:r>
      <w:r w:rsidR="7D666FF2" w:rsidRPr="00D31DC0">
        <w:rPr>
          <w:rFonts w:asciiTheme="minorBidi" w:eastAsia="Times New Roman" w:hAnsiTheme="minorBidi"/>
        </w:rPr>
        <w:t xml:space="preserve"> </w:t>
      </w:r>
    </w:p>
    <w:p w14:paraId="5A9C44E4" w14:textId="77777777" w:rsidR="00173CE1" w:rsidRPr="00D31DC0" w:rsidRDefault="00173CE1" w:rsidP="00D31DC0">
      <w:pPr>
        <w:spacing w:line="360" w:lineRule="auto"/>
        <w:rPr>
          <w:rFonts w:asciiTheme="minorBidi" w:eastAsia="Times New Roman" w:hAnsiTheme="minorBidi"/>
        </w:rPr>
      </w:pPr>
    </w:p>
    <w:p w14:paraId="4B128E49" w14:textId="6733C309" w:rsidR="00C8449F" w:rsidRDefault="7D666FF2" w:rsidP="00921C97">
      <w:pPr>
        <w:spacing w:line="360" w:lineRule="auto"/>
        <w:rPr>
          <w:rFonts w:asciiTheme="minorBidi" w:eastAsia="Times New Roman" w:hAnsiTheme="minorBidi"/>
        </w:rPr>
      </w:pPr>
      <w:r w:rsidRPr="00D31DC0">
        <w:rPr>
          <w:rFonts w:asciiTheme="minorBidi" w:eastAsia="Times New Roman" w:hAnsiTheme="minorBidi"/>
        </w:rPr>
        <w:t>These examples prove that whilst STEM subjects are typically seen as fields devoid</w:t>
      </w:r>
      <w:r w:rsidR="784DEF77" w:rsidRPr="00D31DC0">
        <w:rPr>
          <w:rFonts w:asciiTheme="minorBidi" w:eastAsia="Times New Roman" w:hAnsiTheme="minorBidi"/>
        </w:rPr>
        <w:t xml:space="preserve"> of the influence</w:t>
      </w:r>
      <w:r w:rsidRPr="00D31DC0">
        <w:rPr>
          <w:rFonts w:asciiTheme="minorBidi" w:eastAsia="Times New Roman" w:hAnsiTheme="minorBidi"/>
        </w:rPr>
        <w:t xml:space="preserve"> of politics</w:t>
      </w:r>
      <w:r w:rsidR="197FAF01" w:rsidRPr="00D31DC0">
        <w:rPr>
          <w:rFonts w:asciiTheme="minorBidi" w:eastAsia="Times New Roman" w:hAnsiTheme="minorBidi"/>
        </w:rPr>
        <w:t xml:space="preserve"> and colonialism</w:t>
      </w:r>
      <w:r w:rsidRPr="00D31DC0">
        <w:rPr>
          <w:rFonts w:asciiTheme="minorBidi" w:eastAsia="Times New Roman" w:hAnsiTheme="minorBidi"/>
        </w:rPr>
        <w:t xml:space="preserve">, this is </w:t>
      </w:r>
      <w:r w:rsidR="7B5376B2" w:rsidRPr="00D31DC0">
        <w:rPr>
          <w:rFonts w:asciiTheme="minorBidi" w:eastAsia="Times New Roman" w:hAnsiTheme="minorBidi"/>
        </w:rPr>
        <w:t>incorrect</w:t>
      </w:r>
      <w:r w:rsidR="72107018" w:rsidRPr="00D31DC0">
        <w:rPr>
          <w:rFonts w:asciiTheme="minorBidi" w:eastAsia="Times New Roman" w:hAnsiTheme="minorBidi"/>
        </w:rPr>
        <w:t>,</w:t>
      </w:r>
      <w:r w:rsidRPr="00D31DC0">
        <w:rPr>
          <w:rFonts w:asciiTheme="minorBidi" w:eastAsia="Times New Roman" w:hAnsiTheme="minorBidi"/>
        </w:rPr>
        <w:t xml:space="preserve"> and th</w:t>
      </w:r>
      <w:r w:rsidR="5D27AB35" w:rsidRPr="00D31DC0">
        <w:rPr>
          <w:rFonts w:asciiTheme="minorBidi" w:eastAsia="Times New Roman" w:hAnsiTheme="minorBidi"/>
        </w:rPr>
        <w:t xml:space="preserve">ese fields have historically helped to reinforce stereotypes and structural inequalities. </w:t>
      </w:r>
      <w:bookmarkStart w:id="8" w:name="_Toc61960945"/>
    </w:p>
    <w:p w14:paraId="47CE2DD9" w14:textId="2B0BFBEF" w:rsidR="00921C97" w:rsidRDefault="00921C97" w:rsidP="00921C97">
      <w:pPr>
        <w:spacing w:line="360" w:lineRule="auto"/>
        <w:rPr>
          <w:rFonts w:asciiTheme="minorBidi" w:eastAsia="Times New Roman" w:hAnsiTheme="minorBidi"/>
        </w:rPr>
      </w:pPr>
    </w:p>
    <w:p w14:paraId="05CCBC5F" w14:textId="77777777" w:rsidR="00C06AF4" w:rsidRPr="00921C97" w:rsidRDefault="00C06AF4" w:rsidP="00921C97">
      <w:pPr>
        <w:spacing w:line="360" w:lineRule="auto"/>
        <w:rPr>
          <w:rFonts w:asciiTheme="minorBidi" w:eastAsia="Times New Roman" w:hAnsiTheme="minorBidi"/>
        </w:rPr>
      </w:pPr>
    </w:p>
    <w:p w14:paraId="48F0A8CD" w14:textId="057DEDA5" w:rsidR="00140CEF" w:rsidRPr="002114D7" w:rsidRDefault="1909968A" w:rsidP="002114D7">
      <w:pPr>
        <w:pStyle w:val="Heading1"/>
      </w:pPr>
      <w:r w:rsidRPr="00D31DC0">
        <w:lastRenderedPageBreak/>
        <w:t>Where can I start?</w:t>
      </w:r>
      <w:bookmarkEnd w:id="8"/>
    </w:p>
    <w:p w14:paraId="5390004A" w14:textId="2BE4B695" w:rsidR="24BFCFDD" w:rsidRPr="00D31DC0" w:rsidRDefault="24BFCFDD" w:rsidP="00D31DC0">
      <w:pPr>
        <w:spacing w:line="360" w:lineRule="auto"/>
        <w:rPr>
          <w:rFonts w:asciiTheme="minorBidi" w:hAnsiTheme="minorBidi"/>
          <w:b/>
          <w:bCs/>
          <w:i/>
          <w:iCs/>
        </w:rPr>
      </w:pPr>
      <w:r w:rsidRPr="00D31DC0">
        <w:rPr>
          <w:rFonts w:asciiTheme="minorBidi" w:hAnsiTheme="minorBidi"/>
        </w:rPr>
        <w:t>The Decolonise Keele Network has written a manifesto on what it would mean to decolonise the curriculum:</w:t>
      </w:r>
    </w:p>
    <w:p w14:paraId="0762048A" w14:textId="5654E917" w:rsidR="00C06AF4" w:rsidRDefault="00C06AF4" w:rsidP="00D31DC0">
      <w:pPr>
        <w:spacing w:line="360" w:lineRule="auto"/>
        <w:rPr>
          <w:rFonts w:asciiTheme="minorBidi" w:hAnsiTheme="minorBidi"/>
        </w:rPr>
      </w:pPr>
    </w:p>
    <w:p w14:paraId="127EF1B9" w14:textId="77777777" w:rsidR="00C06AF4" w:rsidRPr="00D31DC0" w:rsidRDefault="00C06AF4" w:rsidP="00D31DC0">
      <w:pPr>
        <w:spacing w:line="360" w:lineRule="auto"/>
        <w:rPr>
          <w:rFonts w:asciiTheme="minorBidi" w:hAnsiTheme="minorBidi"/>
        </w:rPr>
      </w:pPr>
    </w:p>
    <w:p w14:paraId="3C75A1D2" w14:textId="69E89C81" w:rsidR="24BFCFDD" w:rsidRPr="00D31DC0" w:rsidRDefault="24BFCFDD" w:rsidP="00D31DC0">
      <w:pPr>
        <w:pStyle w:val="ListParagraph"/>
        <w:numPr>
          <w:ilvl w:val="0"/>
          <w:numId w:val="3"/>
        </w:numPr>
        <w:spacing w:line="360" w:lineRule="auto"/>
        <w:rPr>
          <w:rFonts w:asciiTheme="minorBidi" w:eastAsiaTheme="minorEastAsia" w:hAnsiTheme="minorBidi" w:cstheme="minorBidi"/>
          <w:color w:val="000000" w:themeColor="text1"/>
          <w:sz w:val="24"/>
          <w:szCs w:val="24"/>
        </w:rPr>
      </w:pPr>
      <w:r w:rsidRPr="00D31DC0">
        <w:rPr>
          <w:rFonts w:asciiTheme="minorBidi" w:eastAsia="Arial" w:hAnsiTheme="minorBidi" w:cstheme="minorBidi"/>
          <w:sz w:val="24"/>
          <w:szCs w:val="24"/>
        </w:rPr>
        <w:t xml:space="preserve">“Decolonising the curriculum means, </w:t>
      </w:r>
      <w:proofErr w:type="gramStart"/>
      <w:r w:rsidRPr="00D31DC0">
        <w:rPr>
          <w:rFonts w:asciiTheme="minorBidi" w:eastAsia="Arial" w:hAnsiTheme="minorBidi" w:cstheme="minorBidi"/>
          <w:sz w:val="24"/>
          <w:szCs w:val="24"/>
        </w:rPr>
        <w:t>first of all</w:t>
      </w:r>
      <w:proofErr w:type="gramEnd"/>
      <w:r w:rsidRPr="00D31DC0">
        <w:rPr>
          <w:rFonts w:asciiTheme="minorBidi" w:eastAsia="Arial" w:hAnsiTheme="minorBidi" w:cstheme="minorBidi"/>
          <w:sz w:val="24"/>
          <w:szCs w:val="24"/>
        </w:rPr>
        <w:t xml:space="preserve">, acknowledging that knowledge is not owned by anyone. It is a cumulative and shared resource that is available to all.  Knowledge (and culture) is collectively produced and human beings of all races, ethnicities, </w:t>
      </w:r>
      <w:r w:rsidR="1A4EA776" w:rsidRPr="00D31DC0">
        <w:rPr>
          <w:rFonts w:asciiTheme="minorBidi" w:eastAsia="Arial" w:hAnsiTheme="minorBidi" w:cstheme="minorBidi"/>
          <w:sz w:val="24"/>
          <w:szCs w:val="24"/>
        </w:rPr>
        <w:t>classes,</w:t>
      </w:r>
      <w:r w:rsidRPr="00D31DC0">
        <w:rPr>
          <w:rFonts w:asciiTheme="minorBidi" w:eastAsia="Arial" w:hAnsiTheme="minorBidi" w:cstheme="minorBidi"/>
          <w:sz w:val="24"/>
          <w:szCs w:val="24"/>
        </w:rPr>
        <w:t xml:space="preserve"> genders, sexual orientations, and disabilities have as much right as elite white men to understand what our roles and contributions have been in shaping intellectual achievements and shifting culture and progress.</w:t>
      </w:r>
    </w:p>
    <w:p w14:paraId="5D405D96" w14:textId="6D9FA002" w:rsidR="50F3F5E0" w:rsidRPr="00D31DC0" w:rsidRDefault="50F3F5E0" w:rsidP="00D31DC0">
      <w:pPr>
        <w:spacing w:line="360" w:lineRule="auto"/>
        <w:rPr>
          <w:rFonts w:asciiTheme="minorBidi" w:eastAsia="Arial" w:hAnsiTheme="minorBidi"/>
        </w:rPr>
      </w:pPr>
    </w:p>
    <w:p w14:paraId="7DA1BAA9" w14:textId="24561397" w:rsidR="50F3F5E0" w:rsidRPr="00921C97" w:rsidRDefault="24BFCFDD" w:rsidP="00D31DC0">
      <w:pPr>
        <w:pStyle w:val="ListParagraph"/>
        <w:numPr>
          <w:ilvl w:val="0"/>
          <w:numId w:val="3"/>
        </w:numPr>
        <w:spacing w:line="360" w:lineRule="auto"/>
        <w:rPr>
          <w:rFonts w:asciiTheme="minorBidi" w:eastAsiaTheme="minorEastAsia" w:hAnsiTheme="minorBidi" w:cstheme="minorBidi"/>
          <w:color w:val="000000" w:themeColor="text1"/>
          <w:sz w:val="24"/>
          <w:szCs w:val="24"/>
        </w:rPr>
      </w:pPr>
      <w:r w:rsidRPr="00D31DC0">
        <w:rPr>
          <w:rFonts w:asciiTheme="minorBidi" w:eastAsia="Arial" w:hAnsiTheme="minorBidi" w:cstheme="minorBidi"/>
          <w:sz w:val="24"/>
          <w:szCs w:val="24"/>
        </w:rPr>
        <w:t xml:space="preserve">Decolonising the curriculum is to recognise that knowledge is inevitably marked by power relations.  Our universities exist in a global economy of knowledge, with a definite hegemonic centre, reflecting hierarchies of race, </w:t>
      </w:r>
      <w:r w:rsidR="00972AC4" w:rsidRPr="00D31DC0">
        <w:rPr>
          <w:rFonts w:asciiTheme="minorBidi" w:eastAsia="Arial" w:hAnsiTheme="minorBidi" w:cstheme="minorBidi"/>
          <w:sz w:val="24"/>
          <w:szCs w:val="24"/>
        </w:rPr>
        <w:t>class,</w:t>
      </w:r>
      <w:r w:rsidRPr="00D31DC0">
        <w:rPr>
          <w:rFonts w:asciiTheme="minorBidi" w:eastAsia="Arial" w:hAnsiTheme="minorBidi" w:cstheme="minorBidi"/>
          <w:sz w:val="24"/>
          <w:szCs w:val="24"/>
        </w:rPr>
        <w:t xml:space="preserve"> and gender.  At the top of this hierarchy sit the knowledge institutions of the global North, databanks and research centres supported by the wealth of European and North American powers. This hegemonic position is not just a matter of the wealth of the global North.  Our world is still shaped by a long colonial history in which white </w:t>
      </w:r>
      <w:r w:rsidR="00972AC4" w:rsidRPr="00D31DC0">
        <w:rPr>
          <w:rFonts w:asciiTheme="minorBidi" w:eastAsia="Arial" w:hAnsiTheme="minorBidi" w:cstheme="minorBidi"/>
          <w:sz w:val="24"/>
          <w:szCs w:val="24"/>
        </w:rPr>
        <w:t>upper-class</w:t>
      </w:r>
      <w:r w:rsidRPr="00D31DC0">
        <w:rPr>
          <w:rFonts w:asciiTheme="minorBidi" w:eastAsia="Arial" w:hAnsiTheme="minorBidi" w:cstheme="minorBidi"/>
          <w:sz w:val="24"/>
          <w:szCs w:val="24"/>
        </w:rPr>
        <w:t xml:space="preserve"> men are at the top of social hierarchy, most disciplines give disproportionate significance to the experiences, </w:t>
      </w:r>
      <w:proofErr w:type="gramStart"/>
      <w:r w:rsidRPr="00D31DC0">
        <w:rPr>
          <w:rFonts w:asciiTheme="minorBidi" w:eastAsia="Arial" w:hAnsiTheme="minorBidi" w:cstheme="minorBidi"/>
          <w:sz w:val="24"/>
          <w:szCs w:val="24"/>
        </w:rPr>
        <w:t>histories</w:t>
      </w:r>
      <w:proofErr w:type="gramEnd"/>
      <w:r w:rsidRPr="00D31DC0">
        <w:rPr>
          <w:rFonts w:asciiTheme="minorBidi" w:eastAsia="Arial" w:hAnsiTheme="minorBidi" w:cstheme="minorBidi"/>
          <w:sz w:val="24"/>
          <w:szCs w:val="24"/>
        </w:rPr>
        <w:t xml:space="preserve"> and achievements of this one group.</w:t>
      </w:r>
    </w:p>
    <w:p w14:paraId="49E322EA" w14:textId="77777777" w:rsidR="0011756B" w:rsidRPr="0011756B" w:rsidRDefault="0011756B" w:rsidP="0011756B">
      <w:pPr>
        <w:spacing w:line="360" w:lineRule="auto"/>
        <w:rPr>
          <w:rFonts w:asciiTheme="minorBidi" w:hAnsiTheme="minorBidi"/>
          <w:color w:val="000000" w:themeColor="text1"/>
        </w:rPr>
      </w:pPr>
    </w:p>
    <w:p w14:paraId="29BF3B7C" w14:textId="77777777" w:rsidR="0011756B" w:rsidRPr="0011756B" w:rsidRDefault="0011756B" w:rsidP="0011756B">
      <w:pPr>
        <w:pStyle w:val="ListParagraph"/>
        <w:rPr>
          <w:rFonts w:asciiTheme="minorBidi" w:eastAsia="Arial" w:hAnsiTheme="minorBidi" w:cstheme="minorBidi"/>
          <w:sz w:val="24"/>
          <w:szCs w:val="24"/>
        </w:rPr>
      </w:pPr>
    </w:p>
    <w:p w14:paraId="21A7BAFC" w14:textId="54BD3DF5" w:rsidR="24BFCFDD" w:rsidRPr="00D31DC0" w:rsidRDefault="24BFCFDD" w:rsidP="00D31DC0">
      <w:pPr>
        <w:pStyle w:val="ListParagraph"/>
        <w:numPr>
          <w:ilvl w:val="0"/>
          <w:numId w:val="3"/>
        </w:numPr>
        <w:spacing w:line="360" w:lineRule="auto"/>
        <w:rPr>
          <w:rFonts w:asciiTheme="minorBidi" w:hAnsiTheme="minorBidi" w:cstheme="minorBidi"/>
          <w:color w:val="000000" w:themeColor="text1"/>
          <w:sz w:val="24"/>
          <w:szCs w:val="24"/>
        </w:rPr>
      </w:pPr>
      <w:r w:rsidRPr="00D31DC0">
        <w:rPr>
          <w:rFonts w:asciiTheme="minorBidi" w:eastAsia="Arial" w:hAnsiTheme="minorBidi" w:cstheme="minorBidi"/>
          <w:sz w:val="24"/>
          <w:szCs w:val="24"/>
        </w:rPr>
        <w:t xml:space="preserve">Decolonising is about rethinking, </w:t>
      </w:r>
      <w:r w:rsidR="00972AC4" w:rsidRPr="00D31DC0">
        <w:rPr>
          <w:rFonts w:asciiTheme="minorBidi" w:eastAsia="Arial" w:hAnsiTheme="minorBidi" w:cstheme="minorBidi"/>
          <w:sz w:val="24"/>
          <w:szCs w:val="24"/>
        </w:rPr>
        <w:t>reframing,</w:t>
      </w:r>
      <w:r w:rsidRPr="00D31DC0">
        <w:rPr>
          <w:rFonts w:asciiTheme="minorBidi" w:eastAsia="Arial" w:hAnsiTheme="minorBidi" w:cstheme="minorBidi"/>
          <w:sz w:val="24"/>
          <w:szCs w:val="24"/>
        </w:rPr>
        <w:t xml:space="preserve"> and reconstructing the current curriculum </w:t>
      </w:r>
      <w:proofErr w:type="gramStart"/>
      <w:r w:rsidRPr="00D31DC0">
        <w:rPr>
          <w:rFonts w:asciiTheme="minorBidi" w:eastAsia="Arial" w:hAnsiTheme="minorBidi" w:cstheme="minorBidi"/>
          <w:sz w:val="24"/>
          <w:szCs w:val="24"/>
        </w:rPr>
        <w:t>in order to</w:t>
      </w:r>
      <w:proofErr w:type="gramEnd"/>
      <w:r w:rsidRPr="00D31DC0">
        <w:rPr>
          <w:rFonts w:asciiTheme="minorBidi" w:eastAsia="Arial" w:hAnsiTheme="minorBidi" w:cstheme="minorBidi"/>
          <w:sz w:val="24"/>
          <w:szCs w:val="24"/>
        </w:rPr>
        <w:t xml:space="preserve"> make it better, and more inclusive.  It is about expanding our notions of good </w:t>
      </w:r>
      <w:r w:rsidR="00972AC4" w:rsidRPr="00D31DC0">
        <w:rPr>
          <w:rFonts w:asciiTheme="minorBidi" w:eastAsia="Arial" w:hAnsiTheme="minorBidi" w:cstheme="minorBidi"/>
          <w:sz w:val="24"/>
          <w:szCs w:val="24"/>
        </w:rPr>
        <w:t>literature,</w:t>
      </w:r>
      <w:r w:rsidRPr="00D31DC0">
        <w:rPr>
          <w:rFonts w:asciiTheme="minorBidi" w:eastAsia="Arial" w:hAnsiTheme="minorBidi" w:cstheme="minorBidi"/>
          <w:sz w:val="24"/>
          <w:szCs w:val="24"/>
        </w:rPr>
        <w:t xml:space="preserve"> so it </w:t>
      </w:r>
      <w:proofErr w:type="gramStart"/>
      <w:r w:rsidRPr="00D31DC0">
        <w:rPr>
          <w:rFonts w:asciiTheme="minorBidi" w:eastAsia="Arial" w:hAnsiTheme="minorBidi" w:cstheme="minorBidi"/>
          <w:sz w:val="24"/>
          <w:szCs w:val="24"/>
        </w:rPr>
        <w:t>doesn’t</w:t>
      </w:r>
      <w:proofErr w:type="gramEnd"/>
      <w:r w:rsidRPr="00D31DC0">
        <w:rPr>
          <w:rFonts w:asciiTheme="minorBidi" w:eastAsia="Arial" w:hAnsiTheme="minorBidi" w:cstheme="minorBidi"/>
          <w:sz w:val="24"/>
          <w:szCs w:val="24"/>
        </w:rPr>
        <w:t xml:space="preserve"> always elevate one voice, one experience, and one way of being in the world.  It is about considering how different frameworks, traditions and knowledge projects can inform each other, how multiple voices can be heard, and how new perspectives emerge from mutual learning</w:t>
      </w:r>
      <w:r w:rsidR="0303050A" w:rsidRPr="00D31DC0">
        <w:rPr>
          <w:rFonts w:asciiTheme="minorBidi" w:eastAsia="Arial" w:hAnsiTheme="minorBidi" w:cstheme="minorBidi"/>
          <w:sz w:val="24"/>
          <w:szCs w:val="24"/>
        </w:rPr>
        <w:t>.</w:t>
      </w:r>
    </w:p>
    <w:p w14:paraId="514246BA" w14:textId="122611A6" w:rsidR="50F3F5E0" w:rsidRPr="00D31DC0" w:rsidRDefault="50F3F5E0" w:rsidP="00D31DC0">
      <w:pPr>
        <w:spacing w:line="360" w:lineRule="auto"/>
        <w:rPr>
          <w:rFonts w:asciiTheme="minorBidi" w:eastAsia="Arial" w:hAnsiTheme="minorBidi"/>
        </w:rPr>
      </w:pPr>
    </w:p>
    <w:p w14:paraId="792001CD" w14:textId="77777777" w:rsidR="00BE5DF5" w:rsidRPr="00BE5DF5" w:rsidRDefault="24BFCFDD" w:rsidP="00C06AF4">
      <w:pPr>
        <w:pStyle w:val="ListParagraph"/>
        <w:numPr>
          <w:ilvl w:val="0"/>
          <w:numId w:val="3"/>
        </w:numPr>
        <w:spacing w:line="360" w:lineRule="auto"/>
        <w:rPr>
          <w:rFonts w:asciiTheme="minorBidi" w:hAnsiTheme="minorBidi" w:cstheme="minorBidi"/>
          <w:color w:val="000000" w:themeColor="text1"/>
          <w:sz w:val="24"/>
          <w:szCs w:val="24"/>
        </w:rPr>
      </w:pPr>
      <w:r w:rsidRPr="00D31DC0">
        <w:rPr>
          <w:rFonts w:asciiTheme="minorBidi" w:eastAsia="Arial" w:hAnsiTheme="minorBidi" w:cstheme="minorBidi"/>
          <w:sz w:val="24"/>
          <w:szCs w:val="24"/>
        </w:rPr>
        <w:t xml:space="preserve">Decolonising is not just about bringing in minority ethnic writers and texts, but also how we read ‘traditional mainstream’ texts.  Decolonising is far more nuanced than just replacing authors, and it is more than just the topics covered in a course.  It concerns not only what </w:t>
      </w:r>
      <w:proofErr w:type="gramStart"/>
      <w:r w:rsidRPr="00D31DC0">
        <w:rPr>
          <w:rFonts w:asciiTheme="minorBidi" w:eastAsia="Arial" w:hAnsiTheme="minorBidi" w:cstheme="minorBidi"/>
          <w:sz w:val="24"/>
          <w:szCs w:val="24"/>
        </w:rPr>
        <w:t>is</w:t>
      </w:r>
      <w:proofErr w:type="gramEnd"/>
      <w:r w:rsidRPr="00D31DC0">
        <w:rPr>
          <w:rFonts w:asciiTheme="minorBidi" w:eastAsia="Arial" w:hAnsiTheme="minorBidi" w:cstheme="minorBidi"/>
          <w:sz w:val="24"/>
          <w:szCs w:val="24"/>
        </w:rPr>
        <w:t xml:space="preserve"> </w:t>
      </w:r>
    </w:p>
    <w:p w14:paraId="5BF1FE4C" w14:textId="77777777" w:rsidR="00BE5DF5" w:rsidRPr="00BE5DF5" w:rsidRDefault="00BE5DF5" w:rsidP="00BE5DF5">
      <w:pPr>
        <w:pStyle w:val="ListParagraph"/>
        <w:rPr>
          <w:rFonts w:asciiTheme="minorBidi" w:eastAsia="Arial" w:hAnsiTheme="minorBidi" w:cstheme="minorBidi"/>
          <w:sz w:val="24"/>
          <w:szCs w:val="24"/>
        </w:rPr>
      </w:pPr>
    </w:p>
    <w:p w14:paraId="1615BB13" w14:textId="77777777" w:rsidR="00BE5DF5" w:rsidRDefault="00BE5DF5" w:rsidP="00BE5DF5">
      <w:pPr>
        <w:pStyle w:val="ListParagraph"/>
        <w:spacing w:line="360" w:lineRule="auto"/>
        <w:rPr>
          <w:rFonts w:asciiTheme="minorBidi" w:eastAsia="Arial" w:hAnsiTheme="minorBidi"/>
        </w:rPr>
      </w:pPr>
    </w:p>
    <w:p w14:paraId="2AFE43B1" w14:textId="11F599B0" w:rsidR="00C06AF4" w:rsidRPr="00BE5DF5" w:rsidRDefault="24BFCFDD" w:rsidP="00BE5DF5">
      <w:pPr>
        <w:pStyle w:val="ListParagraph"/>
        <w:spacing w:line="360" w:lineRule="auto"/>
        <w:rPr>
          <w:rFonts w:asciiTheme="minorBidi" w:hAnsiTheme="minorBidi" w:cstheme="minorBidi"/>
          <w:color w:val="000000" w:themeColor="text1"/>
          <w:sz w:val="24"/>
          <w:szCs w:val="24"/>
        </w:rPr>
      </w:pPr>
      <w:r w:rsidRPr="00BE5DF5">
        <w:rPr>
          <w:rFonts w:asciiTheme="minorBidi" w:eastAsia="Arial" w:hAnsiTheme="minorBidi"/>
        </w:rPr>
        <w:t>taught and how it is critiqued, but how it is taught, which gives rise to an understanding of decolonisation that addresses how academic literacies are experienced</w:t>
      </w:r>
      <w:r w:rsidR="205420B7" w:rsidRPr="00BE5DF5">
        <w:rPr>
          <w:rFonts w:asciiTheme="minorBidi" w:eastAsia="Arial" w:hAnsiTheme="minorBidi"/>
        </w:rPr>
        <w:t>.</w:t>
      </w:r>
    </w:p>
    <w:p w14:paraId="54F499E3" w14:textId="77777777" w:rsidR="00C06AF4" w:rsidRPr="00C06AF4" w:rsidRDefault="00C06AF4" w:rsidP="00C06AF4">
      <w:pPr>
        <w:pStyle w:val="ListParagraph"/>
        <w:rPr>
          <w:rFonts w:asciiTheme="minorBidi" w:eastAsia="Arial" w:hAnsiTheme="minorBidi"/>
        </w:rPr>
      </w:pPr>
    </w:p>
    <w:p w14:paraId="07D212DF" w14:textId="77777777" w:rsidR="00C06AF4" w:rsidRPr="00C06AF4" w:rsidRDefault="00C06AF4" w:rsidP="00C06AF4">
      <w:pPr>
        <w:pStyle w:val="ListParagraph"/>
        <w:spacing w:line="360" w:lineRule="auto"/>
        <w:rPr>
          <w:rFonts w:asciiTheme="minorBidi" w:hAnsiTheme="minorBidi" w:cstheme="minorBidi"/>
          <w:color w:val="000000" w:themeColor="text1"/>
          <w:sz w:val="24"/>
          <w:szCs w:val="24"/>
        </w:rPr>
      </w:pPr>
    </w:p>
    <w:p w14:paraId="3BA831D5" w14:textId="1EADACFC" w:rsidR="24BFCFDD" w:rsidRPr="00C06AF4" w:rsidRDefault="24BFCFDD" w:rsidP="00C06AF4">
      <w:pPr>
        <w:pStyle w:val="ListParagraph"/>
        <w:numPr>
          <w:ilvl w:val="0"/>
          <w:numId w:val="3"/>
        </w:numPr>
        <w:spacing w:line="360" w:lineRule="auto"/>
        <w:rPr>
          <w:rFonts w:asciiTheme="minorBidi" w:hAnsiTheme="minorBidi" w:cstheme="minorBidi"/>
          <w:color w:val="000000" w:themeColor="text1"/>
          <w:sz w:val="24"/>
          <w:szCs w:val="24"/>
        </w:rPr>
      </w:pPr>
      <w:r w:rsidRPr="00C06AF4">
        <w:rPr>
          <w:rFonts w:asciiTheme="minorBidi" w:eastAsia="Arial" w:hAnsiTheme="minorBidi"/>
        </w:rPr>
        <w:t xml:space="preserve">Decolonising means identifying ways in which the university structurally reproduces colonial hierarchies; confronting, </w:t>
      </w:r>
      <w:proofErr w:type="gramStart"/>
      <w:r w:rsidRPr="00C06AF4">
        <w:rPr>
          <w:rFonts w:asciiTheme="minorBidi" w:eastAsia="Arial" w:hAnsiTheme="minorBidi"/>
        </w:rPr>
        <w:t>challenging</w:t>
      </w:r>
      <w:proofErr w:type="gramEnd"/>
      <w:r w:rsidRPr="00C06AF4">
        <w:rPr>
          <w:rFonts w:asciiTheme="minorBidi" w:eastAsia="Arial" w:hAnsiTheme="minorBidi"/>
        </w:rPr>
        <w:t xml:space="preserve"> and rejecting the status quo; and reimagining them and putting alternatives into practice for the benefit of our academic integrity and our social viability.</w:t>
      </w:r>
    </w:p>
    <w:p w14:paraId="40EAF066" w14:textId="778E6FEF" w:rsidR="50F3F5E0" w:rsidRPr="00D31DC0" w:rsidRDefault="50F3F5E0" w:rsidP="00D31DC0">
      <w:pPr>
        <w:spacing w:line="360" w:lineRule="auto"/>
        <w:rPr>
          <w:rFonts w:asciiTheme="minorBidi" w:eastAsia="Arial" w:hAnsiTheme="minorBidi"/>
        </w:rPr>
      </w:pPr>
    </w:p>
    <w:p w14:paraId="692FA579" w14:textId="26225BD0" w:rsidR="24BFCFDD" w:rsidRPr="00D31DC0" w:rsidRDefault="24BFCFDD" w:rsidP="00D31DC0">
      <w:pPr>
        <w:pStyle w:val="ListParagraph"/>
        <w:numPr>
          <w:ilvl w:val="0"/>
          <w:numId w:val="24"/>
        </w:numPr>
        <w:spacing w:line="360" w:lineRule="auto"/>
        <w:rPr>
          <w:rFonts w:asciiTheme="minorBidi" w:eastAsiaTheme="minorEastAsia" w:hAnsiTheme="minorBidi" w:cstheme="minorBidi"/>
          <w:color w:val="000000" w:themeColor="text1"/>
          <w:sz w:val="24"/>
          <w:szCs w:val="24"/>
        </w:rPr>
      </w:pPr>
      <w:r w:rsidRPr="00D31DC0">
        <w:rPr>
          <w:rFonts w:asciiTheme="minorBidi" w:eastAsia="Arial" w:hAnsiTheme="minorBidi" w:cstheme="minorBidi"/>
          <w:sz w:val="24"/>
          <w:szCs w:val="24"/>
        </w:rPr>
        <w:t>Decolonising the curriculum means creating spaces and resources for a dialogue among all members of the university on how to imagine and envision all cultures and knowledge systems in the curriculum, and with respect to what is being taught and how it frames the world.</w:t>
      </w:r>
    </w:p>
    <w:p w14:paraId="44D63C2B" w14:textId="31268304" w:rsidR="50F3F5E0" w:rsidRPr="00D31DC0" w:rsidRDefault="50F3F5E0" w:rsidP="00D31DC0">
      <w:pPr>
        <w:spacing w:line="360" w:lineRule="auto"/>
        <w:rPr>
          <w:rFonts w:asciiTheme="minorBidi" w:eastAsia="Arial" w:hAnsiTheme="minorBidi"/>
        </w:rPr>
      </w:pPr>
    </w:p>
    <w:p w14:paraId="4F0E277C" w14:textId="2A23D827" w:rsidR="24BFCFDD" w:rsidRPr="00D31DC0" w:rsidRDefault="24BFCFDD" w:rsidP="00D31DC0">
      <w:pPr>
        <w:pStyle w:val="ListParagraph"/>
        <w:numPr>
          <w:ilvl w:val="0"/>
          <w:numId w:val="24"/>
        </w:numPr>
        <w:spacing w:line="360" w:lineRule="auto"/>
        <w:rPr>
          <w:rFonts w:asciiTheme="minorBidi" w:eastAsiaTheme="minorEastAsia" w:hAnsiTheme="minorBidi" w:cstheme="minorBidi"/>
          <w:color w:val="000000" w:themeColor="text1"/>
          <w:sz w:val="24"/>
          <w:szCs w:val="24"/>
        </w:rPr>
      </w:pPr>
      <w:r w:rsidRPr="00D31DC0">
        <w:rPr>
          <w:rFonts w:asciiTheme="minorBidi" w:eastAsia="Arial" w:hAnsiTheme="minorBidi" w:cstheme="minorBidi"/>
          <w:sz w:val="24"/>
          <w:szCs w:val="24"/>
        </w:rPr>
        <w:t xml:space="preserve">Decolonisation is not a project over which one group can claim sole custodianship. Non-white and white academics and students are in this together. This will involve conscious, deliberate, non-hypocritical and diligent interest by both non-white and white members of the university in all knowledge systems, cultures, </w:t>
      </w:r>
      <w:proofErr w:type="gramStart"/>
      <w:r w:rsidRPr="00D31DC0">
        <w:rPr>
          <w:rFonts w:asciiTheme="minorBidi" w:eastAsia="Arial" w:hAnsiTheme="minorBidi" w:cstheme="minorBidi"/>
          <w:sz w:val="24"/>
          <w:szCs w:val="24"/>
        </w:rPr>
        <w:t>peoples</w:t>
      </w:r>
      <w:proofErr w:type="gramEnd"/>
      <w:r w:rsidRPr="00D31DC0">
        <w:rPr>
          <w:rFonts w:asciiTheme="minorBidi" w:eastAsia="Arial" w:hAnsiTheme="minorBidi" w:cstheme="minorBidi"/>
          <w:sz w:val="24"/>
          <w:szCs w:val="24"/>
        </w:rPr>
        <w:t xml:space="preserve"> and languages.</w:t>
      </w:r>
    </w:p>
    <w:p w14:paraId="166DEAD4" w14:textId="6D3823D1" w:rsidR="50F3F5E0" w:rsidRPr="00D31DC0" w:rsidRDefault="50F3F5E0" w:rsidP="00D31DC0">
      <w:pPr>
        <w:spacing w:line="360" w:lineRule="auto"/>
        <w:rPr>
          <w:rFonts w:asciiTheme="minorBidi" w:eastAsia="Arial" w:hAnsiTheme="minorBidi"/>
        </w:rPr>
      </w:pPr>
    </w:p>
    <w:p w14:paraId="17C308F7" w14:textId="35891213" w:rsidR="24BFCFDD" w:rsidRPr="00D31DC0" w:rsidRDefault="24BFCFDD" w:rsidP="00D31DC0">
      <w:pPr>
        <w:pStyle w:val="ListParagraph"/>
        <w:numPr>
          <w:ilvl w:val="0"/>
          <w:numId w:val="24"/>
        </w:numPr>
        <w:spacing w:line="360" w:lineRule="auto"/>
        <w:rPr>
          <w:rFonts w:asciiTheme="minorBidi" w:eastAsiaTheme="minorEastAsia" w:hAnsiTheme="minorBidi" w:cstheme="minorBidi"/>
          <w:color w:val="000000" w:themeColor="text1"/>
          <w:sz w:val="24"/>
          <w:szCs w:val="24"/>
        </w:rPr>
      </w:pPr>
      <w:r w:rsidRPr="00D31DC0">
        <w:rPr>
          <w:rFonts w:asciiTheme="minorBidi" w:eastAsia="Arial" w:hAnsiTheme="minorBidi" w:cstheme="minorBidi"/>
          <w:sz w:val="24"/>
          <w:szCs w:val="24"/>
        </w:rPr>
        <w:t xml:space="preserve">Decolonising requires sustained collaboration, </w:t>
      </w:r>
      <w:proofErr w:type="gramStart"/>
      <w:r w:rsidRPr="00D31DC0">
        <w:rPr>
          <w:rFonts w:asciiTheme="minorBidi" w:eastAsia="Arial" w:hAnsiTheme="minorBidi" w:cstheme="minorBidi"/>
          <w:sz w:val="24"/>
          <w:szCs w:val="24"/>
        </w:rPr>
        <w:t>discussion</w:t>
      </w:r>
      <w:proofErr w:type="gramEnd"/>
      <w:r w:rsidRPr="00D31DC0">
        <w:rPr>
          <w:rFonts w:asciiTheme="minorBidi" w:eastAsia="Arial" w:hAnsiTheme="minorBidi" w:cstheme="minorBidi"/>
          <w:sz w:val="24"/>
          <w:szCs w:val="24"/>
        </w:rPr>
        <w:t xml:space="preserve"> and experimentation among groups of teachers and students, who themselves have power to make things happen on the ground and think about what might be done differently.  The change will take different forms in different universities and disciplines. There is no one-size-fits-all solution.</w:t>
      </w:r>
    </w:p>
    <w:p w14:paraId="79883587" w14:textId="2DA832DA" w:rsidR="50F3F5E0" w:rsidRPr="00D31DC0" w:rsidRDefault="50F3F5E0" w:rsidP="00D31DC0">
      <w:pPr>
        <w:spacing w:line="360" w:lineRule="auto"/>
        <w:rPr>
          <w:rFonts w:asciiTheme="minorBidi" w:eastAsia="Arial" w:hAnsiTheme="minorBidi"/>
        </w:rPr>
      </w:pPr>
    </w:p>
    <w:p w14:paraId="729AB7E2" w14:textId="5A322FFE" w:rsidR="24BFCFDD" w:rsidRPr="00D31DC0" w:rsidRDefault="24BFCFDD" w:rsidP="00D31DC0">
      <w:pPr>
        <w:pStyle w:val="ListParagraph"/>
        <w:numPr>
          <w:ilvl w:val="0"/>
          <w:numId w:val="24"/>
        </w:numPr>
        <w:spacing w:line="360" w:lineRule="auto"/>
        <w:rPr>
          <w:rFonts w:asciiTheme="minorBidi" w:eastAsiaTheme="minorEastAsia" w:hAnsiTheme="minorBidi" w:cstheme="minorBidi"/>
          <w:color w:val="000000" w:themeColor="text1"/>
          <w:sz w:val="24"/>
          <w:szCs w:val="24"/>
        </w:rPr>
      </w:pPr>
      <w:r w:rsidRPr="00D31DC0">
        <w:rPr>
          <w:rFonts w:asciiTheme="minorBidi" w:eastAsia="Arial" w:hAnsiTheme="minorBidi" w:cstheme="minorBidi"/>
          <w:sz w:val="24"/>
          <w:szCs w:val="24"/>
        </w:rPr>
        <w:t xml:space="preserve">Decolonising is thinking about how students experience the university differently.  Race, gender, </w:t>
      </w:r>
      <w:proofErr w:type="gramStart"/>
      <w:r w:rsidRPr="00D31DC0">
        <w:rPr>
          <w:rFonts w:asciiTheme="minorBidi" w:eastAsia="Arial" w:hAnsiTheme="minorBidi" w:cstheme="minorBidi"/>
          <w:sz w:val="24"/>
          <w:szCs w:val="24"/>
        </w:rPr>
        <w:t>disability</w:t>
      </w:r>
      <w:proofErr w:type="gramEnd"/>
      <w:r w:rsidRPr="00D31DC0">
        <w:rPr>
          <w:rFonts w:asciiTheme="minorBidi" w:eastAsia="Arial" w:hAnsiTheme="minorBidi" w:cstheme="minorBidi"/>
          <w:sz w:val="24"/>
          <w:szCs w:val="24"/>
        </w:rPr>
        <w:t xml:space="preserve"> and class all demonstrably impact student attainment and experiences of exclusion from the university environment.  These are linked to the university’s historic identity and mission, as well as wider structural inequalities within society.</w:t>
      </w:r>
    </w:p>
    <w:p w14:paraId="13DE18AF" w14:textId="780A341E" w:rsidR="50F3F5E0" w:rsidRPr="00D31DC0" w:rsidRDefault="50F3F5E0" w:rsidP="00D31DC0">
      <w:pPr>
        <w:spacing w:line="360" w:lineRule="auto"/>
        <w:rPr>
          <w:rFonts w:asciiTheme="minorBidi" w:eastAsia="Arial" w:hAnsiTheme="minorBidi"/>
        </w:rPr>
      </w:pPr>
    </w:p>
    <w:p w14:paraId="5B2A63D5" w14:textId="3DA116A1" w:rsidR="00EF0A5D" w:rsidRPr="00EF0A5D" w:rsidRDefault="24BFCFDD" w:rsidP="00EF0A5D">
      <w:pPr>
        <w:pStyle w:val="ListParagraph"/>
        <w:numPr>
          <w:ilvl w:val="0"/>
          <w:numId w:val="24"/>
        </w:numPr>
        <w:spacing w:line="360" w:lineRule="auto"/>
        <w:rPr>
          <w:rFonts w:asciiTheme="minorBidi" w:eastAsiaTheme="minorEastAsia" w:hAnsiTheme="minorBidi" w:cstheme="minorBidi"/>
          <w:color w:val="000000" w:themeColor="text1"/>
          <w:sz w:val="24"/>
          <w:szCs w:val="24"/>
        </w:rPr>
      </w:pPr>
      <w:r w:rsidRPr="00D31DC0">
        <w:rPr>
          <w:rFonts w:asciiTheme="minorBidi" w:eastAsia="Arial" w:hAnsiTheme="minorBidi" w:cstheme="minorBidi"/>
          <w:sz w:val="24"/>
          <w:szCs w:val="24"/>
        </w:rPr>
        <w:t xml:space="preserve">Decolonising requires the courage to admit that any knowledge could and should be open to challenge and </w:t>
      </w:r>
      <w:r w:rsidR="7DCFA4BA" w:rsidRPr="00D31DC0">
        <w:rPr>
          <w:rFonts w:asciiTheme="minorBidi" w:eastAsia="Arial" w:hAnsiTheme="minorBidi" w:cstheme="minorBidi"/>
          <w:sz w:val="24"/>
          <w:szCs w:val="24"/>
        </w:rPr>
        <w:t>question,</w:t>
      </w:r>
      <w:r w:rsidRPr="00D31DC0">
        <w:rPr>
          <w:rFonts w:asciiTheme="minorBidi" w:eastAsia="Arial" w:hAnsiTheme="minorBidi" w:cstheme="minorBidi"/>
          <w:sz w:val="24"/>
          <w:szCs w:val="24"/>
        </w:rPr>
        <w:t xml:space="preserve"> regardless of its original power relations. This is the only way to avoid the mere ‘displacement’ of one curriculum coloniser by another.</w:t>
      </w:r>
    </w:p>
    <w:p w14:paraId="2EC1472C" w14:textId="77777777" w:rsidR="00EF0A5D" w:rsidRPr="00EF0A5D" w:rsidRDefault="00EF0A5D" w:rsidP="00EF0A5D">
      <w:pPr>
        <w:pStyle w:val="ListParagraph"/>
        <w:rPr>
          <w:rFonts w:asciiTheme="minorBidi" w:eastAsiaTheme="minorEastAsia" w:hAnsiTheme="minorBidi" w:cstheme="minorBidi"/>
          <w:color w:val="000000" w:themeColor="text1"/>
          <w:sz w:val="24"/>
          <w:szCs w:val="24"/>
        </w:rPr>
      </w:pPr>
    </w:p>
    <w:p w14:paraId="0444C8E3" w14:textId="5AB67BFA" w:rsidR="00EF0A5D" w:rsidRDefault="00EF0A5D" w:rsidP="00EF0A5D">
      <w:pPr>
        <w:pStyle w:val="ListParagraph"/>
        <w:rPr>
          <w:rFonts w:asciiTheme="minorBidi" w:eastAsia="Arial" w:hAnsiTheme="minorBidi"/>
        </w:rPr>
      </w:pPr>
    </w:p>
    <w:p w14:paraId="25BF08E1" w14:textId="77777777" w:rsidR="00BE5DF5" w:rsidRPr="00EF0A5D" w:rsidRDefault="00BE5DF5" w:rsidP="00EF0A5D">
      <w:pPr>
        <w:pStyle w:val="ListParagraph"/>
        <w:rPr>
          <w:rFonts w:asciiTheme="minorBidi" w:eastAsia="Arial" w:hAnsiTheme="minorBidi"/>
        </w:rPr>
      </w:pPr>
    </w:p>
    <w:p w14:paraId="7E226EFB" w14:textId="28C06381" w:rsidR="24BFCFDD" w:rsidRPr="00EF0A5D" w:rsidRDefault="24BFCFDD" w:rsidP="00EF0A5D">
      <w:pPr>
        <w:pStyle w:val="ListParagraph"/>
        <w:numPr>
          <w:ilvl w:val="0"/>
          <w:numId w:val="24"/>
        </w:numPr>
        <w:spacing w:line="360" w:lineRule="auto"/>
        <w:rPr>
          <w:rFonts w:asciiTheme="minorBidi" w:eastAsiaTheme="minorEastAsia" w:hAnsiTheme="minorBidi" w:cstheme="minorBidi"/>
          <w:color w:val="000000" w:themeColor="text1"/>
          <w:sz w:val="24"/>
          <w:szCs w:val="24"/>
        </w:rPr>
      </w:pPr>
      <w:r w:rsidRPr="00EF0A5D">
        <w:rPr>
          <w:rFonts w:asciiTheme="minorBidi" w:eastAsia="Arial" w:hAnsiTheme="minorBidi"/>
        </w:rPr>
        <w:t>Decolonising is about how we can ensure a system where all those who engage with the university to make their living, or to study, can do so under conditions of dignity, respect and security.”</w:t>
      </w:r>
      <w:r w:rsidRPr="00D31DC0">
        <w:rPr>
          <w:rStyle w:val="FootnoteReference"/>
          <w:rFonts w:asciiTheme="minorBidi" w:eastAsia="Arial" w:hAnsiTheme="minorBidi" w:cstheme="minorBidi"/>
          <w:sz w:val="24"/>
          <w:szCs w:val="24"/>
        </w:rPr>
        <w:footnoteReference w:id="12"/>
      </w:r>
    </w:p>
    <w:p w14:paraId="33A39F3C" w14:textId="77777777" w:rsidR="00212472" w:rsidRDefault="00212472" w:rsidP="00D31DC0">
      <w:pPr>
        <w:pStyle w:val="Heading1"/>
      </w:pPr>
      <w:bookmarkStart w:id="9" w:name="_Toc61960946"/>
    </w:p>
    <w:p w14:paraId="5ABE5CCE" w14:textId="4FBA2829" w:rsidR="00140CEF" w:rsidRPr="00D31DC0" w:rsidRDefault="00140CEF" w:rsidP="00D31DC0">
      <w:pPr>
        <w:pStyle w:val="Heading1"/>
      </w:pPr>
      <w:r w:rsidRPr="00D31DC0">
        <w:t xml:space="preserve">Areas to </w:t>
      </w:r>
      <w:proofErr w:type="gramStart"/>
      <w:r w:rsidRPr="00D31DC0">
        <w:t>Explore</w:t>
      </w:r>
      <w:bookmarkEnd w:id="9"/>
      <w:proofErr w:type="gramEnd"/>
    </w:p>
    <w:p w14:paraId="251D831A" w14:textId="041D86D3" w:rsidR="53B5176A" w:rsidRPr="00D31DC0" w:rsidRDefault="00625790" w:rsidP="002114D7">
      <w:pPr>
        <w:pStyle w:val="NormalWeb"/>
        <w:spacing w:line="360" w:lineRule="auto"/>
        <w:rPr>
          <w:rFonts w:asciiTheme="minorBidi" w:hAnsiTheme="minorBidi" w:cstheme="minorBidi"/>
        </w:rPr>
      </w:pPr>
      <w:r w:rsidRPr="00D31DC0">
        <w:rPr>
          <w:rFonts w:asciiTheme="minorBidi" w:hAnsiTheme="minorBidi" w:cstheme="minorBidi"/>
        </w:rPr>
        <w:t>Here are some</w:t>
      </w:r>
      <w:r w:rsidR="04C00123" w:rsidRPr="00D31DC0">
        <w:rPr>
          <w:rFonts w:asciiTheme="minorBidi" w:hAnsiTheme="minorBidi" w:cstheme="minorBidi"/>
        </w:rPr>
        <w:t xml:space="preserve"> further</w:t>
      </w:r>
      <w:r w:rsidRPr="00D31DC0">
        <w:rPr>
          <w:rFonts w:asciiTheme="minorBidi" w:hAnsiTheme="minorBidi" w:cstheme="minorBidi"/>
        </w:rPr>
        <w:t xml:space="preserve"> example</w:t>
      </w:r>
      <w:r w:rsidR="0E7BFDC7" w:rsidRPr="00D31DC0">
        <w:rPr>
          <w:rFonts w:asciiTheme="minorBidi" w:hAnsiTheme="minorBidi" w:cstheme="minorBidi"/>
        </w:rPr>
        <w:t>s of</w:t>
      </w:r>
      <w:r w:rsidRPr="00D31DC0">
        <w:rPr>
          <w:rFonts w:asciiTheme="minorBidi" w:hAnsiTheme="minorBidi" w:cstheme="minorBidi"/>
        </w:rPr>
        <w:t xml:space="preserve"> initiatives that colleagues ca</w:t>
      </w:r>
      <w:r w:rsidR="00C36303" w:rsidRPr="00D31DC0">
        <w:rPr>
          <w:rFonts w:asciiTheme="minorBidi" w:hAnsiTheme="minorBidi" w:cstheme="minorBidi"/>
        </w:rPr>
        <w:t>n</w:t>
      </w:r>
      <w:r w:rsidRPr="00D31DC0">
        <w:rPr>
          <w:rFonts w:asciiTheme="minorBidi" w:hAnsiTheme="minorBidi" w:cstheme="minorBidi"/>
        </w:rPr>
        <w:t xml:space="preserve"> look to implement within their modules. </w:t>
      </w:r>
    </w:p>
    <w:p w14:paraId="434BBFF5" w14:textId="598862CF" w:rsidR="0011756B" w:rsidRDefault="00625790" w:rsidP="007C40FF">
      <w:pPr>
        <w:pStyle w:val="NormalWeb"/>
        <w:numPr>
          <w:ilvl w:val="0"/>
          <w:numId w:val="27"/>
        </w:numPr>
        <w:spacing w:line="360" w:lineRule="auto"/>
        <w:rPr>
          <w:rFonts w:asciiTheme="minorBidi" w:hAnsiTheme="minorBidi" w:cstheme="minorBidi"/>
        </w:rPr>
      </w:pPr>
      <w:r w:rsidRPr="00D31DC0">
        <w:rPr>
          <w:rFonts w:asciiTheme="minorBidi" w:hAnsiTheme="minorBidi" w:cstheme="minorBidi"/>
        </w:rPr>
        <w:t xml:space="preserve">Reflecting on reading lists and references: </w:t>
      </w:r>
      <w:r w:rsidR="000A5A98">
        <w:rPr>
          <w:rFonts w:asciiTheme="minorBidi" w:hAnsiTheme="minorBidi" w:cstheme="minorBidi"/>
        </w:rPr>
        <w:t>ar</w:t>
      </w:r>
      <w:r w:rsidRPr="00D31DC0">
        <w:rPr>
          <w:rFonts w:asciiTheme="minorBidi" w:hAnsiTheme="minorBidi" w:cstheme="minorBidi"/>
        </w:rPr>
        <w:t>e these</w:t>
      </w:r>
      <w:r w:rsidRPr="00D31DC0">
        <w:rPr>
          <w:rFonts w:asciiTheme="minorBidi" w:hAnsiTheme="minorBidi" w:cstheme="minorBidi"/>
          <w:i/>
          <w:iCs/>
        </w:rPr>
        <w:t xml:space="preserve"> </w:t>
      </w:r>
      <w:r w:rsidRPr="00D31DC0">
        <w:rPr>
          <w:rFonts w:asciiTheme="minorBidi" w:hAnsiTheme="minorBidi" w:cstheme="minorBidi"/>
        </w:rPr>
        <w:t>fully representative of the diversity of the communities for which our subjects have relevance? It is important to note that a diverse range of references should not only be applicable when topics about marginalised groups are being covered. For example, in English, are we using a diverse range of authors (</w:t>
      </w:r>
      <w:r w:rsidR="76699643" w:rsidRPr="00D31DC0">
        <w:rPr>
          <w:rFonts w:asciiTheme="minorBidi" w:hAnsiTheme="minorBidi" w:cstheme="minorBidi"/>
        </w:rPr>
        <w:t>e.g.,</w:t>
      </w:r>
      <w:r w:rsidRPr="00D31DC0">
        <w:rPr>
          <w:rFonts w:asciiTheme="minorBidi" w:hAnsiTheme="minorBidi" w:cstheme="minorBidi"/>
        </w:rPr>
        <w:t xml:space="preserve"> diverse in terms of race, abilities, gender and sexuality) in our references and suggested reading lists?</w:t>
      </w:r>
    </w:p>
    <w:p w14:paraId="60438ED7" w14:textId="77777777" w:rsidR="00BE5DF5" w:rsidRPr="00BE5DF5" w:rsidRDefault="00BE5DF5" w:rsidP="00BE5DF5">
      <w:pPr>
        <w:pStyle w:val="NormalWeb"/>
        <w:spacing w:line="360" w:lineRule="auto"/>
        <w:ind w:left="720"/>
        <w:rPr>
          <w:rFonts w:asciiTheme="minorBidi" w:hAnsiTheme="minorBidi" w:cstheme="minorBidi"/>
        </w:rPr>
      </w:pPr>
    </w:p>
    <w:p w14:paraId="09F7A119" w14:textId="61C8F795" w:rsidR="0011756B" w:rsidRDefault="492EA267" w:rsidP="0011756B">
      <w:pPr>
        <w:pStyle w:val="NormalWeb"/>
        <w:numPr>
          <w:ilvl w:val="0"/>
          <w:numId w:val="27"/>
        </w:numPr>
        <w:spacing w:line="360" w:lineRule="auto"/>
        <w:rPr>
          <w:rFonts w:asciiTheme="minorBidi" w:hAnsiTheme="minorBidi" w:cstheme="minorBidi"/>
        </w:rPr>
      </w:pPr>
      <w:r w:rsidRPr="00D31DC0">
        <w:rPr>
          <w:rFonts w:asciiTheme="minorBidi" w:hAnsiTheme="minorBidi" w:cstheme="minorBidi"/>
        </w:rPr>
        <w:t xml:space="preserve">Reflecting on </w:t>
      </w:r>
      <w:r w:rsidRPr="00D31DC0">
        <w:rPr>
          <w:rFonts w:asciiTheme="minorBidi" w:hAnsiTheme="minorBidi" w:cstheme="minorBidi"/>
          <w:i/>
          <w:iCs/>
        </w:rPr>
        <w:t xml:space="preserve">case studies: </w:t>
      </w:r>
      <w:r w:rsidRPr="00D31DC0">
        <w:rPr>
          <w:rFonts w:asciiTheme="minorBidi" w:hAnsiTheme="minorBidi" w:cstheme="minorBidi"/>
        </w:rPr>
        <w:t xml:space="preserve">Are the case studies we use fully reflective of the variable experiences that people with different identities may have of the same phenomena? For example, in </w:t>
      </w:r>
      <w:r w:rsidR="007C40FF">
        <w:rPr>
          <w:rFonts w:asciiTheme="minorBidi" w:hAnsiTheme="minorBidi" w:cstheme="minorBidi"/>
        </w:rPr>
        <w:t>m</w:t>
      </w:r>
      <w:r w:rsidRPr="00D31DC0">
        <w:rPr>
          <w:rFonts w:asciiTheme="minorBidi" w:hAnsiTheme="minorBidi" w:cstheme="minorBidi"/>
        </w:rPr>
        <w:t>edicine, are we using diverse patient pictures to show how different illnesses/diseases present themselves on different skin colours?</w:t>
      </w:r>
      <w:r w:rsidR="7BA10DF7" w:rsidRPr="00D31DC0">
        <w:rPr>
          <w:rFonts w:asciiTheme="minorBidi" w:eastAsia="Arial" w:hAnsiTheme="minorBidi" w:cstheme="minorBidi"/>
          <w:color w:val="000000" w:themeColor="text1"/>
        </w:rPr>
        <w:t xml:space="preserve"> </w:t>
      </w:r>
      <w:proofErr w:type="gramStart"/>
      <w:r w:rsidR="7BA10DF7" w:rsidRPr="00D31DC0">
        <w:rPr>
          <w:rFonts w:asciiTheme="minorBidi" w:eastAsia="Arial" w:hAnsiTheme="minorBidi" w:cstheme="minorBidi"/>
          <w:color w:val="000000" w:themeColor="text1"/>
        </w:rPr>
        <w:t>It's</w:t>
      </w:r>
      <w:proofErr w:type="gramEnd"/>
      <w:r w:rsidR="7BA10DF7" w:rsidRPr="00D31DC0">
        <w:rPr>
          <w:rFonts w:asciiTheme="minorBidi" w:eastAsia="Arial" w:hAnsiTheme="minorBidi" w:cstheme="minorBidi"/>
          <w:color w:val="000000" w:themeColor="text1"/>
        </w:rPr>
        <w:t xml:space="preserve"> also important to avoid reinforcing harmful stereotypes and narratives in any examples. </w:t>
      </w:r>
    </w:p>
    <w:p w14:paraId="420B50FB" w14:textId="444E469C" w:rsidR="53B5176A" w:rsidRPr="0011756B" w:rsidRDefault="51B0AB96" w:rsidP="0011756B">
      <w:pPr>
        <w:pStyle w:val="NormalWeb"/>
        <w:spacing w:line="360" w:lineRule="auto"/>
        <w:ind w:left="720"/>
        <w:rPr>
          <w:rFonts w:asciiTheme="minorBidi" w:hAnsiTheme="minorBidi" w:cstheme="minorBidi"/>
        </w:rPr>
      </w:pPr>
      <w:r w:rsidRPr="00D31DC0">
        <w:rPr>
          <w:rFonts w:asciiTheme="minorBidi" w:eastAsia="Arial" w:hAnsiTheme="minorBidi" w:cstheme="minorBidi"/>
          <w:color w:val="000000" w:themeColor="text1"/>
        </w:rPr>
        <w:t xml:space="preserve">In Conservation Biology, </w:t>
      </w:r>
      <w:r w:rsidR="29513C6A" w:rsidRPr="00D31DC0">
        <w:rPr>
          <w:rFonts w:asciiTheme="minorBidi" w:eastAsia="Arial" w:hAnsiTheme="minorBidi" w:cstheme="minorBidi"/>
          <w:color w:val="000000" w:themeColor="text1"/>
        </w:rPr>
        <w:t xml:space="preserve">we know that biomes have been misclassified due to the colonial legacy. </w:t>
      </w:r>
      <w:r w:rsidR="2F1E06DE" w:rsidRPr="00D31DC0">
        <w:rPr>
          <w:rFonts w:asciiTheme="minorBidi" w:eastAsia="Arial" w:hAnsiTheme="minorBidi" w:cstheme="minorBidi"/>
          <w:color w:val="000000" w:themeColor="text1"/>
        </w:rPr>
        <w:t>Ecosystems such as the tropical grasslands</w:t>
      </w:r>
      <w:r w:rsidR="096E7F38" w:rsidRPr="00D31DC0">
        <w:rPr>
          <w:rFonts w:asciiTheme="minorBidi" w:eastAsia="Arial" w:hAnsiTheme="minorBidi" w:cstheme="minorBidi"/>
          <w:color w:val="000000" w:themeColor="text1"/>
        </w:rPr>
        <w:t xml:space="preserve"> in India</w:t>
      </w:r>
      <w:r w:rsidR="2F1E06DE" w:rsidRPr="00D31DC0">
        <w:rPr>
          <w:rFonts w:asciiTheme="minorBidi" w:eastAsia="Arial" w:hAnsiTheme="minorBidi" w:cstheme="minorBidi"/>
          <w:color w:val="000000" w:themeColor="text1"/>
        </w:rPr>
        <w:t xml:space="preserve"> are classified as degraded ecosystems</w:t>
      </w:r>
      <w:r w:rsidR="1EBD5E34" w:rsidRPr="00D31DC0">
        <w:rPr>
          <w:rFonts w:asciiTheme="minorBidi" w:eastAsia="Arial" w:hAnsiTheme="minorBidi" w:cstheme="minorBidi"/>
          <w:color w:val="000000" w:themeColor="text1"/>
        </w:rPr>
        <w:t>.</w:t>
      </w:r>
      <w:r w:rsidRPr="00D31DC0">
        <w:rPr>
          <w:rStyle w:val="FootnoteReference"/>
          <w:rFonts w:asciiTheme="minorBidi" w:eastAsia="Arial" w:hAnsiTheme="minorBidi" w:cstheme="minorBidi"/>
          <w:color w:val="000000" w:themeColor="text1"/>
        </w:rPr>
        <w:footnoteReference w:id="13"/>
      </w:r>
    </w:p>
    <w:p w14:paraId="62F088AE" w14:textId="04BC2259" w:rsidR="790F8488" w:rsidRPr="00D31DC0" w:rsidRDefault="790F8488" w:rsidP="00D31DC0">
      <w:pPr>
        <w:pStyle w:val="NormalWeb"/>
        <w:spacing w:line="360" w:lineRule="auto"/>
        <w:ind w:left="360"/>
        <w:rPr>
          <w:rFonts w:asciiTheme="minorBidi" w:hAnsiTheme="minorBidi" w:cstheme="minorBidi"/>
        </w:rPr>
      </w:pPr>
    </w:p>
    <w:p w14:paraId="3751A63B" w14:textId="5CFD9291" w:rsidR="790F8488" w:rsidRPr="00BE5DF5" w:rsidRDefault="492EA267" w:rsidP="00BE5DF5">
      <w:pPr>
        <w:pStyle w:val="NormalWeb"/>
        <w:numPr>
          <w:ilvl w:val="0"/>
          <w:numId w:val="27"/>
        </w:numPr>
        <w:spacing w:line="360" w:lineRule="auto"/>
        <w:rPr>
          <w:rFonts w:asciiTheme="minorBidi" w:hAnsiTheme="minorBidi" w:cstheme="minorBidi"/>
        </w:rPr>
      </w:pPr>
      <w:r w:rsidRPr="00D31DC0">
        <w:rPr>
          <w:rFonts w:asciiTheme="minorBidi" w:hAnsiTheme="minorBidi" w:cstheme="minorBidi"/>
        </w:rPr>
        <w:t>Reflect and research the history of your discipline. In what context was it developed and do any key theories or knowledge forms take their roots in colonialism or in racist ‘scientific’</w:t>
      </w:r>
      <w:r w:rsidR="00BE5DF5">
        <w:rPr>
          <w:rFonts w:asciiTheme="minorBidi" w:hAnsiTheme="minorBidi" w:cstheme="minorBidi"/>
        </w:rPr>
        <w:t xml:space="preserve"> </w:t>
      </w:r>
      <w:r w:rsidRPr="009278CF">
        <w:rPr>
          <w:rFonts w:asciiTheme="minorBidi" w:hAnsiTheme="minorBidi" w:cstheme="minorBidi"/>
        </w:rPr>
        <w:t xml:space="preserve">assumptions? </w:t>
      </w:r>
      <w:r w:rsidR="2E153697" w:rsidRPr="009278CF">
        <w:rPr>
          <w:rFonts w:asciiTheme="minorBidi" w:hAnsiTheme="minorBidi" w:cstheme="minorBidi"/>
        </w:rPr>
        <w:t>Think about the ‘key players’ in the field, who were they, what was the polit</w:t>
      </w:r>
      <w:r w:rsidR="6C2B052F" w:rsidRPr="009278CF">
        <w:rPr>
          <w:rFonts w:asciiTheme="minorBidi" w:hAnsiTheme="minorBidi" w:cstheme="minorBidi"/>
        </w:rPr>
        <w:t>i</w:t>
      </w:r>
      <w:r w:rsidR="2E153697" w:rsidRPr="009278CF">
        <w:rPr>
          <w:rFonts w:asciiTheme="minorBidi" w:hAnsiTheme="minorBidi" w:cstheme="minorBidi"/>
        </w:rPr>
        <w:t xml:space="preserve">cal climate at the time? </w:t>
      </w:r>
      <w:r w:rsidRPr="009278CF">
        <w:rPr>
          <w:rFonts w:asciiTheme="minorBidi" w:hAnsiTheme="minorBidi" w:cstheme="minorBidi"/>
        </w:rPr>
        <w:t xml:space="preserve">For example, </w:t>
      </w:r>
      <w:r w:rsidR="68E1D7FD" w:rsidRPr="009278CF">
        <w:rPr>
          <w:rFonts w:asciiTheme="minorBidi" w:hAnsiTheme="minorBidi" w:cstheme="minorBidi"/>
        </w:rPr>
        <w:t>research</w:t>
      </w:r>
      <w:r w:rsidR="2D0C44BC" w:rsidRPr="009278CF">
        <w:rPr>
          <w:rFonts w:asciiTheme="minorBidi" w:hAnsiTheme="minorBidi" w:cstheme="minorBidi"/>
        </w:rPr>
        <w:t xml:space="preserve"> in the early 20</w:t>
      </w:r>
      <w:r w:rsidR="2D0C44BC" w:rsidRPr="009278CF">
        <w:rPr>
          <w:rFonts w:asciiTheme="minorBidi" w:hAnsiTheme="minorBidi" w:cstheme="minorBidi"/>
          <w:vertAlign w:val="superscript"/>
        </w:rPr>
        <w:t>th</w:t>
      </w:r>
      <w:r w:rsidR="2D0C44BC" w:rsidRPr="009278CF">
        <w:rPr>
          <w:rFonts w:asciiTheme="minorBidi" w:hAnsiTheme="minorBidi" w:cstheme="minorBidi"/>
        </w:rPr>
        <w:t xml:space="preserve"> century on</w:t>
      </w:r>
      <w:r w:rsidRPr="009278CF">
        <w:rPr>
          <w:rFonts w:asciiTheme="minorBidi" w:hAnsiTheme="minorBidi" w:cstheme="minorBidi"/>
        </w:rPr>
        <w:t xml:space="preserve"> malaria </w:t>
      </w:r>
      <w:r w:rsidRPr="00BE5DF5">
        <w:rPr>
          <w:rFonts w:asciiTheme="minorBidi" w:hAnsiTheme="minorBidi" w:cstheme="minorBidi"/>
        </w:rPr>
        <w:t>w</w:t>
      </w:r>
      <w:r w:rsidR="00BE5DF5">
        <w:rPr>
          <w:rFonts w:asciiTheme="minorBidi" w:hAnsiTheme="minorBidi" w:cstheme="minorBidi"/>
        </w:rPr>
        <w:t>as</w:t>
      </w:r>
      <w:r w:rsidRPr="00BE5DF5">
        <w:rPr>
          <w:rFonts w:asciiTheme="minorBidi" w:hAnsiTheme="minorBidi" w:cstheme="minorBidi"/>
        </w:rPr>
        <w:t xml:space="preserve"> </w:t>
      </w:r>
      <w:r w:rsidRPr="00BE5DF5">
        <w:rPr>
          <w:rFonts w:asciiTheme="minorBidi" w:hAnsiTheme="minorBidi" w:cstheme="minorBidi"/>
        </w:rPr>
        <w:lastRenderedPageBreak/>
        <w:t xml:space="preserve">intertwined with Britain’s colonialism as the work was largely motivated </w:t>
      </w:r>
      <w:r w:rsidR="6D7C2FB2" w:rsidRPr="00BE5DF5">
        <w:rPr>
          <w:rFonts w:asciiTheme="minorBidi" w:hAnsiTheme="minorBidi" w:cstheme="minorBidi"/>
        </w:rPr>
        <w:t>to</w:t>
      </w:r>
      <w:r w:rsidRPr="00BE5DF5">
        <w:rPr>
          <w:rFonts w:asciiTheme="minorBidi" w:hAnsiTheme="minorBidi" w:cstheme="minorBidi"/>
        </w:rPr>
        <w:t xml:space="preserve"> protect British agents engaged in colonising other communities</w:t>
      </w:r>
      <w:r w:rsidR="2870A62A" w:rsidRPr="00BE5DF5">
        <w:rPr>
          <w:rFonts w:asciiTheme="minorBidi" w:hAnsiTheme="minorBidi" w:cstheme="minorBidi"/>
        </w:rPr>
        <w:t>.</w:t>
      </w:r>
      <w:r w:rsidR="00625790" w:rsidRPr="00D31DC0">
        <w:rPr>
          <w:rStyle w:val="FootnoteReference"/>
          <w:rFonts w:asciiTheme="minorBidi" w:hAnsiTheme="minorBidi" w:cstheme="minorBidi"/>
        </w:rPr>
        <w:footnoteReference w:id="14"/>
      </w:r>
    </w:p>
    <w:p w14:paraId="30CFCA6F" w14:textId="2A389EE5" w:rsidR="00A43CD0" w:rsidRPr="00D31DC0" w:rsidRDefault="00625790" w:rsidP="00921C97">
      <w:pPr>
        <w:pStyle w:val="NormalWeb"/>
        <w:spacing w:line="360" w:lineRule="auto"/>
        <w:ind w:left="720"/>
        <w:rPr>
          <w:rFonts w:asciiTheme="minorBidi" w:hAnsiTheme="minorBidi" w:cstheme="minorBidi"/>
        </w:rPr>
      </w:pPr>
      <w:r w:rsidRPr="00D31DC0">
        <w:rPr>
          <w:rFonts w:asciiTheme="minorBidi" w:hAnsiTheme="minorBidi" w:cstheme="minorBidi"/>
        </w:rPr>
        <w:t>The aim of this action is not to rid the discipline of these important theories/breakthroughs, but rather to acknowledge the historical context that has produced the knowledge we centre in academ</w:t>
      </w:r>
      <w:r w:rsidR="00BE5DF5">
        <w:rPr>
          <w:rFonts w:asciiTheme="minorBidi" w:hAnsiTheme="minorBidi" w:cstheme="minorBidi"/>
        </w:rPr>
        <w:t>i</w:t>
      </w:r>
      <w:r w:rsidRPr="00D31DC0">
        <w:rPr>
          <w:rFonts w:asciiTheme="minorBidi" w:hAnsiTheme="minorBidi" w:cstheme="minorBidi"/>
        </w:rPr>
        <w:t>a today, and to test it for bias with a critical consciousness.</w:t>
      </w:r>
    </w:p>
    <w:p w14:paraId="6BD3D43E" w14:textId="4BD92707" w:rsidR="00D31DC0" w:rsidRPr="00F42A7E" w:rsidRDefault="492EA267" w:rsidP="00F42A7E">
      <w:pPr>
        <w:pStyle w:val="NormalWeb"/>
        <w:numPr>
          <w:ilvl w:val="0"/>
          <w:numId w:val="27"/>
        </w:numPr>
        <w:spacing w:line="360" w:lineRule="auto"/>
        <w:rPr>
          <w:rFonts w:asciiTheme="minorBidi" w:hAnsiTheme="minorBidi" w:cstheme="minorBidi"/>
        </w:rPr>
      </w:pPr>
      <w:r w:rsidRPr="00D31DC0">
        <w:rPr>
          <w:rFonts w:asciiTheme="minorBidi" w:hAnsiTheme="minorBidi" w:cstheme="minorBidi"/>
        </w:rPr>
        <w:t>Can you critically reflect on the ways and means used to identify and analyse information in your discipline? Are there specific approaches to methodology in your discipline that contain both conscious and unconscious bias? Is there any tendency to assume a race</w:t>
      </w:r>
      <w:r w:rsidR="00F42A7E">
        <w:rPr>
          <w:rFonts w:asciiTheme="minorBidi" w:hAnsiTheme="minorBidi" w:cstheme="minorBidi"/>
        </w:rPr>
        <w:t>/gender/disabled-</w:t>
      </w:r>
      <w:r w:rsidRPr="00F42A7E">
        <w:rPr>
          <w:rFonts w:asciiTheme="minorBidi" w:hAnsiTheme="minorBidi" w:cstheme="minorBidi"/>
        </w:rPr>
        <w:t>blind approach, which may fail to acknowledge some key underlying differences of experience rooted in structural inequalities?</w:t>
      </w:r>
    </w:p>
    <w:p w14:paraId="1E5A0F40" w14:textId="6A4B9839" w:rsidR="53B5176A" w:rsidRPr="002114D7" w:rsidRDefault="0772B1EC" w:rsidP="0011756B">
      <w:pPr>
        <w:pStyle w:val="NormalWeb"/>
        <w:spacing w:line="360" w:lineRule="auto"/>
        <w:ind w:left="720"/>
        <w:rPr>
          <w:rFonts w:asciiTheme="minorBidi" w:hAnsiTheme="minorBidi" w:cstheme="minorBidi"/>
        </w:rPr>
      </w:pPr>
      <w:r w:rsidRPr="00D31DC0">
        <w:rPr>
          <w:rFonts w:asciiTheme="minorBidi" w:hAnsiTheme="minorBidi" w:cstheme="minorBidi"/>
        </w:rPr>
        <w:t>Health Sciences</w:t>
      </w:r>
      <w:r w:rsidR="5E2DB552" w:rsidRPr="00D31DC0">
        <w:rPr>
          <w:rFonts w:asciiTheme="minorBidi" w:hAnsiTheme="minorBidi" w:cstheme="minorBidi"/>
        </w:rPr>
        <w:t xml:space="preserve"> - in Counselling and Psychotherapy, </w:t>
      </w:r>
      <w:r w:rsidR="13D2E612" w:rsidRPr="00D31DC0">
        <w:rPr>
          <w:rFonts w:asciiTheme="minorBidi" w:hAnsiTheme="minorBidi" w:cstheme="minorBidi"/>
        </w:rPr>
        <w:t>p</w:t>
      </w:r>
      <w:r w:rsidR="5E2DB552" w:rsidRPr="00D31DC0">
        <w:rPr>
          <w:rFonts w:asciiTheme="minorBidi" w:hAnsiTheme="minorBidi" w:cstheme="minorBidi"/>
        </w:rPr>
        <w:t xml:space="preserve">sychoanalysis is often used to help clients understand patterns of behaviour. </w:t>
      </w:r>
      <w:r w:rsidR="52538356" w:rsidRPr="00D31DC0">
        <w:rPr>
          <w:rFonts w:asciiTheme="minorBidi" w:hAnsiTheme="minorBidi" w:cstheme="minorBidi"/>
        </w:rPr>
        <w:t>However, the approach is incompatible with faith and limits patients to inst</w:t>
      </w:r>
      <w:r w:rsidR="009774CF" w:rsidRPr="00D31DC0">
        <w:rPr>
          <w:rFonts w:asciiTheme="minorBidi" w:hAnsiTheme="minorBidi" w:cstheme="minorBidi"/>
        </w:rPr>
        <w:t xml:space="preserve">incts alone, without </w:t>
      </w:r>
      <w:r w:rsidR="345B6928" w:rsidRPr="00D31DC0">
        <w:rPr>
          <w:rFonts w:asciiTheme="minorBidi" w:hAnsiTheme="minorBidi" w:cstheme="minorBidi"/>
        </w:rPr>
        <w:t>considering</w:t>
      </w:r>
      <w:r w:rsidR="009774CF" w:rsidRPr="00D31DC0">
        <w:rPr>
          <w:rFonts w:asciiTheme="minorBidi" w:hAnsiTheme="minorBidi" w:cstheme="minorBidi"/>
        </w:rPr>
        <w:t xml:space="preserve"> spiritual realities.</w:t>
      </w:r>
      <w:r w:rsidRPr="00D31DC0">
        <w:rPr>
          <w:rStyle w:val="FootnoteReference"/>
          <w:rFonts w:asciiTheme="minorBidi" w:hAnsiTheme="minorBidi" w:cstheme="minorBidi"/>
        </w:rPr>
        <w:footnoteReference w:id="15"/>
      </w:r>
      <w:r w:rsidR="009774CF" w:rsidRPr="00D31DC0">
        <w:rPr>
          <w:rFonts w:asciiTheme="minorBidi" w:hAnsiTheme="minorBidi" w:cstheme="minorBidi"/>
        </w:rPr>
        <w:t xml:space="preserve"> </w:t>
      </w:r>
    </w:p>
    <w:p w14:paraId="187197D5" w14:textId="2F8DBB9A" w:rsidR="790F8488" w:rsidRPr="00D31DC0" w:rsidRDefault="790F8488" w:rsidP="00D31DC0">
      <w:pPr>
        <w:pStyle w:val="NormalWeb"/>
        <w:spacing w:line="360" w:lineRule="auto"/>
        <w:ind w:left="360"/>
        <w:rPr>
          <w:rFonts w:asciiTheme="minorBidi" w:hAnsiTheme="minorBidi" w:cstheme="minorBidi"/>
        </w:rPr>
      </w:pPr>
    </w:p>
    <w:p w14:paraId="2F3AB88C" w14:textId="34139545" w:rsidR="00D31DC0" w:rsidRDefault="492EA267" w:rsidP="0011756B">
      <w:pPr>
        <w:pStyle w:val="NormalWeb"/>
        <w:numPr>
          <w:ilvl w:val="0"/>
          <w:numId w:val="27"/>
        </w:numPr>
        <w:spacing w:line="360" w:lineRule="auto"/>
        <w:rPr>
          <w:rFonts w:asciiTheme="minorBidi" w:hAnsiTheme="minorBidi" w:cstheme="minorBidi"/>
        </w:rPr>
      </w:pPr>
      <w:r w:rsidRPr="00D31DC0">
        <w:rPr>
          <w:rFonts w:asciiTheme="minorBidi" w:hAnsiTheme="minorBidi" w:cstheme="minorBidi"/>
        </w:rPr>
        <w:t xml:space="preserve">Reflect and research the classical ‘canon’ that is taught in your subject. Think about the method and order topics within your discipline are taught, and ask if there are hierarchies of identity with respect to those take to be authoritative sources of knowledge? </w:t>
      </w:r>
    </w:p>
    <w:p w14:paraId="70188E85" w14:textId="0E404FF4" w:rsidR="53B5176A" w:rsidRPr="002114D7" w:rsidRDefault="492EA267" w:rsidP="0011756B">
      <w:pPr>
        <w:pStyle w:val="NormalWeb"/>
        <w:spacing w:line="360" w:lineRule="auto"/>
        <w:ind w:left="720"/>
        <w:rPr>
          <w:rFonts w:asciiTheme="minorBidi" w:hAnsiTheme="minorBidi" w:cstheme="minorBidi"/>
        </w:rPr>
      </w:pPr>
      <w:r w:rsidRPr="00D31DC0">
        <w:rPr>
          <w:rFonts w:asciiTheme="minorBidi" w:hAnsiTheme="minorBidi" w:cstheme="minorBidi"/>
        </w:rPr>
        <w:t xml:space="preserve">For example, in International Relations Theory, students are often taught Realism and Liberalism first and for the longest </w:t>
      </w:r>
      <w:r w:rsidR="115B66A4" w:rsidRPr="00D31DC0">
        <w:rPr>
          <w:rFonts w:asciiTheme="minorBidi" w:hAnsiTheme="minorBidi" w:cstheme="minorBidi"/>
        </w:rPr>
        <w:t>period</w:t>
      </w:r>
      <w:r w:rsidRPr="00D31DC0">
        <w:rPr>
          <w:rFonts w:asciiTheme="minorBidi" w:hAnsiTheme="minorBidi" w:cstheme="minorBidi"/>
        </w:rPr>
        <w:t xml:space="preserve"> and then the other ‘-isms’ (</w:t>
      </w:r>
      <w:r w:rsidR="5290FD83" w:rsidRPr="00D31DC0">
        <w:rPr>
          <w:rFonts w:asciiTheme="minorBidi" w:hAnsiTheme="minorBidi" w:cstheme="minorBidi"/>
        </w:rPr>
        <w:t>e.g.,</w:t>
      </w:r>
      <w:r w:rsidRPr="00D31DC0">
        <w:rPr>
          <w:rFonts w:asciiTheme="minorBidi" w:hAnsiTheme="minorBidi" w:cstheme="minorBidi"/>
        </w:rPr>
        <w:t xml:space="preserve"> Marxism, Feminism, Post-colonialism) are taught altogether in one lecture or then or not taught at all and only included in the optional reading list.</w:t>
      </w:r>
    </w:p>
    <w:p w14:paraId="7863B5A0" w14:textId="7BF3D774" w:rsidR="790F8488" w:rsidRPr="00D31DC0" w:rsidRDefault="790F8488" w:rsidP="00D31DC0">
      <w:pPr>
        <w:pStyle w:val="NormalWeb"/>
        <w:spacing w:line="360" w:lineRule="auto"/>
        <w:ind w:left="360"/>
        <w:rPr>
          <w:rFonts w:asciiTheme="minorBidi" w:hAnsiTheme="minorBidi" w:cstheme="minorBidi"/>
          <w:highlight w:val="green"/>
        </w:rPr>
      </w:pPr>
    </w:p>
    <w:p w14:paraId="3972AF81" w14:textId="77777777" w:rsidR="00BE5DF5" w:rsidRDefault="00625790" w:rsidP="0011756B">
      <w:pPr>
        <w:pStyle w:val="NormalWeb"/>
        <w:numPr>
          <w:ilvl w:val="0"/>
          <w:numId w:val="27"/>
        </w:numPr>
        <w:spacing w:line="360" w:lineRule="auto"/>
        <w:rPr>
          <w:rFonts w:asciiTheme="minorBidi" w:hAnsiTheme="minorBidi" w:cstheme="minorBidi"/>
        </w:rPr>
      </w:pPr>
      <w:r w:rsidRPr="00D31DC0">
        <w:rPr>
          <w:rFonts w:asciiTheme="minorBidi" w:hAnsiTheme="minorBidi" w:cstheme="minorBidi"/>
        </w:rPr>
        <w:t xml:space="preserve">Reflect on the ways in which knowledge in your subject could be used to further race-based inequalities or to maintain neo-colonial global relations. Are there examples in your subjects of ways in which companies or governments may use research outcomes to gain benefits that are exploitative of people from post-colonial communities? Is there scope to consider the </w:t>
      </w:r>
      <w:r w:rsidRPr="00D31DC0">
        <w:rPr>
          <w:rFonts w:asciiTheme="minorBidi" w:hAnsiTheme="minorBidi" w:cstheme="minorBidi"/>
          <w:i/>
          <w:iCs/>
        </w:rPr>
        <w:t xml:space="preserve">application of subject knowledge </w:t>
      </w:r>
      <w:r w:rsidRPr="00D31DC0">
        <w:rPr>
          <w:rFonts w:asciiTheme="minorBidi" w:hAnsiTheme="minorBidi" w:cstheme="minorBidi"/>
        </w:rPr>
        <w:t xml:space="preserve">and its possible misuses and abuses to bolster </w:t>
      </w:r>
      <w:proofErr w:type="gramStart"/>
      <w:r w:rsidRPr="00D31DC0">
        <w:rPr>
          <w:rFonts w:asciiTheme="minorBidi" w:hAnsiTheme="minorBidi" w:cstheme="minorBidi"/>
        </w:rPr>
        <w:t>power</w:t>
      </w:r>
      <w:proofErr w:type="gramEnd"/>
      <w:r w:rsidRPr="00D31DC0">
        <w:rPr>
          <w:rFonts w:asciiTheme="minorBidi" w:hAnsiTheme="minorBidi" w:cstheme="minorBidi"/>
        </w:rPr>
        <w:t xml:space="preserve"> </w:t>
      </w:r>
    </w:p>
    <w:p w14:paraId="43D4C1DE" w14:textId="77777777" w:rsidR="00BE5DF5" w:rsidRDefault="00BE5DF5" w:rsidP="00BE5DF5">
      <w:pPr>
        <w:pStyle w:val="NormalWeb"/>
        <w:spacing w:line="360" w:lineRule="auto"/>
        <w:rPr>
          <w:rFonts w:asciiTheme="minorBidi" w:hAnsiTheme="minorBidi" w:cstheme="minorBidi"/>
        </w:rPr>
      </w:pPr>
    </w:p>
    <w:p w14:paraId="7F5611FC" w14:textId="768ABF2B" w:rsidR="50186CD7" w:rsidRPr="00A43CD0" w:rsidRDefault="00625790" w:rsidP="00BE5DF5">
      <w:pPr>
        <w:pStyle w:val="NormalWeb"/>
        <w:spacing w:line="360" w:lineRule="auto"/>
        <w:ind w:left="720"/>
        <w:rPr>
          <w:rFonts w:asciiTheme="minorBidi" w:hAnsiTheme="minorBidi" w:cstheme="minorBidi"/>
        </w:rPr>
      </w:pPr>
      <w:r w:rsidRPr="00D31DC0">
        <w:rPr>
          <w:rFonts w:asciiTheme="minorBidi" w:hAnsiTheme="minorBidi" w:cstheme="minorBidi"/>
        </w:rPr>
        <w:t>relations that are connected to the enduring impact of the historical legacy of racialised colonialism?</w:t>
      </w:r>
    </w:p>
    <w:p w14:paraId="688C83CF" w14:textId="77777777" w:rsidR="002114D7" w:rsidRDefault="002114D7" w:rsidP="00D31DC0">
      <w:pPr>
        <w:spacing w:line="360" w:lineRule="auto"/>
        <w:rPr>
          <w:rFonts w:asciiTheme="minorBidi" w:hAnsiTheme="minorBidi"/>
        </w:rPr>
      </w:pPr>
    </w:p>
    <w:p w14:paraId="7385B670" w14:textId="13090BF5" w:rsidR="4EF9BE6E" w:rsidRPr="00D31DC0" w:rsidRDefault="4EF9BE6E" w:rsidP="00D31DC0">
      <w:pPr>
        <w:spacing w:line="360" w:lineRule="auto"/>
        <w:rPr>
          <w:rFonts w:asciiTheme="minorBidi" w:hAnsiTheme="minorBidi"/>
        </w:rPr>
      </w:pPr>
      <w:r w:rsidRPr="00D31DC0">
        <w:rPr>
          <w:rFonts w:asciiTheme="minorBidi" w:hAnsiTheme="minorBidi"/>
        </w:rPr>
        <w:t xml:space="preserve">Warwick University also set out </w:t>
      </w:r>
      <w:r w:rsidR="00A43CD0">
        <w:rPr>
          <w:rFonts w:asciiTheme="minorBidi" w:hAnsiTheme="minorBidi"/>
        </w:rPr>
        <w:t xml:space="preserve">some useful </w:t>
      </w:r>
      <w:r w:rsidRPr="00D31DC0">
        <w:rPr>
          <w:rFonts w:asciiTheme="minorBidi" w:hAnsiTheme="minorBidi"/>
        </w:rPr>
        <w:t>ideas for decolonising methodology:</w:t>
      </w:r>
    </w:p>
    <w:p w14:paraId="50D46F17" w14:textId="526916B7" w:rsidR="50F3F5E0" w:rsidRPr="00D31DC0" w:rsidRDefault="50F3F5E0" w:rsidP="00D31DC0">
      <w:pPr>
        <w:spacing w:line="360" w:lineRule="auto"/>
        <w:rPr>
          <w:rFonts w:asciiTheme="minorBidi" w:hAnsiTheme="minorBidi"/>
        </w:rPr>
      </w:pPr>
    </w:p>
    <w:p w14:paraId="32DC1919" w14:textId="6A62FC65" w:rsidR="50F3F5E0" w:rsidRDefault="4BCD8FC9" w:rsidP="00736B42">
      <w:pPr>
        <w:pStyle w:val="ListParagraph"/>
        <w:numPr>
          <w:ilvl w:val="0"/>
          <w:numId w:val="28"/>
        </w:numPr>
        <w:spacing w:line="360" w:lineRule="auto"/>
        <w:rPr>
          <w:rFonts w:asciiTheme="minorBidi" w:eastAsia="Arial" w:hAnsiTheme="minorBidi"/>
        </w:rPr>
      </w:pPr>
      <w:r w:rsidRPr="00C80372">
        <w:rPr>
          <w:rFonts w:asciiTheme="minorBidi" w:eastAsia="Arial" w:hAnsiTheme="minorBidi"/>
        </w:rPr>
        <w:t>“</w:t>
      </w:r>
      <w:r w:rsidR="4EF9BE6E" w:rsidRPr="00C80372">
        <w:rPr>
          <w:rFonts w:asciiTheme="minorBidi" w:eastAsia="Arial" w:hAnsiTheme="minorBidi"/>
        </w:rPr>
        <w:t>How do assumptions about power affect what we select as problems for research; who pays for</w:t>
      </w:r>
      <w:r w:rsidR="00C80372" w:rsidRPr="00C80372">
        <w:rPr>
          <w:rFonts w:asciiTheme="minorBidi" w:eastAsia="Arial" w:hAnsiTheme="minorBidi"/>
        </w:rPr>
        <w:t xml:space="preserve"> </w:t>
      </w:r>
      <w:r w:rsidR="4EF9BE6E" w:rsidRPr="00C80372">
        <w:rPr>
          <w:rFonts w:asciiTheme="minorBidi" w:eastAsia="Arial" w:hAnsiTheme="minorBidi"/>
        </w:rPr>
        <w:t>this research; and what purposes does the research serve? A critique of research practice might</w:t>
      </w:r>
      <w:r w:rsidR="00736B42">
        <w:rPr>
          <w:rFonts w:asciiTheme="minorBidi" w:eastAsia="Arial" w:hAnsiTheme="minorBidi"/>
        </w:rPr>
        <w:t xml:space="preserve"> </w:t>
      </w:r>
      <w:r w:rsidR="4EF9BE6E" w:rsidRPr="00736B42">
        <w:rPr>
          <w:rFonts w:asciiTheme="minorBidi" w:eastAsia="Arial" w:hAnsiTheme="minorBidi"/>
        </w:rPr>
        <w:t xml:space="preserve">take on the </w:t>
      </w:r>
      <w:hyperlink r:id="rId19">
        <w:r w:rsidR="4EF9BE6E" w:rsidRPr="00736B42">
          <w:rPr>
            <w:rStyle w:val="Hyperlink"/>
            <w:rFonts w:asciiTheme="minorBidi" w:eastAsia="Arial" w:hAnsiTheme="minorBidi"/>
            <w:color w:val="auto"/>
          </w:rPr>
          <w:t>neo liberal globalisation agenda</w:t>
        </w:r>
      </w:hyperlink>
      <w:r w:rsidR="4EF9BE6E" w:rsidRPr="00736B42">
        <w:rPr>
          <w:rFonts w:asciiTheme="minorBidi" w:eastAsia="Arial" w:hAnsiTheme="minorBidi"/>
        </w:rPr>
        <w:t xml:space="preserve"> in higher education, institutional reliance on private money and an over eagerness to put knowledge at the service of the highest bidder.</w:t>
      </w:r>
    </w:p>
    <w:p w14:paraId="72799783" w14:textId="77777777" w:rsidR="00736B42" w:rsidRPr="00736B42" w:rsidRDefault="00736B42" w:rsidP="00736B42">
      <w:pPr>
        <w:pStyle w:val="ListParagraph"/>
        <w:spacing w:line="360" w:lineRule="auto"/>
        <w:rPr>
          <w:rFonts w:asciiTheme="minorBidi" w:eastAsia="Arial" w:hAnsiTheme="minorBidi"/>
        </w:rPr>
      </w:pPr>
    </w:p>
    <w:p w14:paraId="56B871D1" w14:textId="3E38A0CD" w:rsidR="4EF9BE6E" w:rsidRPr="00C80372" w:rsidRDefault="4EF9BE6E" w:rsidP="00C80372">
      <w:pPr>
        <w:pStyle w:val="ListParagraph"/>
        <w:numPr>
          <w:ilvl w:val="0"/>
          <w:numId w:val="28"/>
        </w:numPr>
        <w:spacing w:line="360" w:lineRule="auto"/>
        <w:rPr>
          <w:rFonts w:asciiTheme="minorBidi" w:eastAsia="Arial" w:hAnsiTheme="minorBidi"/>
        </w:rPr>
      </w:pPr>
      <w:r w:rsidRPr="00C80372">
        <w:rPr>
          <w:rFonts w:asciiTheme="minorBidi" w:eastAsia="Arial" w:hAnsiTheme="minorBidi"/>
        </w:rPr>
        <w:t>What relationship does the researcher have with those being researched? An indigenous standpoint is that the researcher is accountable, and those doing the research must give back to the communities they study</w:t>
      </w:r>
      <w:r w:rsidR="002114D7" w:rsidRPr="00C80372">
        <w:rPr>
          <w:rFonts w:asciiTheme="minorBidi" w:eastAsia="Arial" w:hAnsiTheme="minorBidi"/>
        </w:rPr>
        <w:t>..</w:t>
      </w:r>
      <w:r w:rsidRPr="00C80372">
        <w:rPr>
          <w:rFonts w:asciiTheme="minorBidi" w:eastAsia="Arial" w:hAnsiTheme="minorBidi"/>
        </w:rPr>
        <w:t>. In contrast, dominant research paradigms prize distance from those being research often for reasons of objectivity and bias.</w:t>
      </w:r>
    </w:p>
    <w:p w14:paraId="03D9258F" w14:textId="7A3DD2F6" w:rsidR="50F3F5E0" w:rsidRPr="00D31DC0" w:rsidRDefault="50F3F5E0" w:rsidP="00D31DC0">
      <w:pPr>
        <w:spacing w:line="360" w:lineRule="auto"/>
        <w:ind w:left="634" w:hanging="634"/>
        <w:rPr>
          <w:rFonts w:asciiTheme="minorBidi" w:eastAsia="Arial" w:hAnsiTheme="minorBidi"/>
        </w:rPr>
      </w:pPr>
    </w:p>
    <w:p w14:paraId="60B3B58C" w14:textId="2F296D52" w:rsidR="4EF9BE6E" w:rsidRPr="00C80372" w:rsidRDefault="4EF9BE6E" w:rsidP="00C80372">
      <w:pPr>
        <w:pStyle w:val="ListParagraph"/>
        <w:numPr>
          <w:ilvl w:val="0"/>
          <w:numId w:val="28"/>
        </w:numPr>
        <w:spacing w:line="360" w:lineRule="auto"/>
        <w:rPr>
          <w:rFonts w:asciiTheme="minorBidi" w:eastAsia="Arial" w:hAnsiTheme="minorBidi"/>
        </w:rPr>
      </w:pPr>
      <w:r w:rsidRPr="00C80372">
        <w:rPr>
          <w:rFonts w:asciiTheme="minorBidi" w:eastAsia="Arial" w:hAnsiTheme="minorBidi"/>
        </w:rPr>
        <w:t>Extending the point above, research should have an action orientation, and researchers should work with the communities they study to collaboratively seek change</w:t>
      </w:r>
      <w:r w:rsidR="002114D7" w:rsidRPr="00C80372">
        <w:rPr>
          <w:rFonts w:asciiTheme="minorBidi" w:eastAsia="Arial" w:hAnsiTheme="minorBidi"/>
        </w:rPr>
        <w:t>…</w:t>
      </w:r>
    </w:p>
    <w:p w14:paraId="4BB91726" w14:textId="39938832" w:rsidR="50F3F5E0" w:rsidRPr="00D31DC0" w:rsidRDefault="50F3F5E0" w:rsidP="00D31DC0">
      <w:pPr>
        <w:spacing w:line="360" w:lineRule="auto"/>
        <w:rPr>
          <w:rFonts w:asciiTheme="minorBidi" w:hAnsiTheme="minorBidi"/>
        </w:rPr>
      </w:pPr>
    </w:p>
    <w:p w14:paraId="1E7FD6A0" w14:textId="6A5CCA7F" w:rsidR="28E6CE89" w:rsidRPr="00C80372" w:rsidRDefault="28E6CE89" w:rsidP="00C80372">
      <w:pPr>
        <w:pStyle w:val="ListParagraph"/>
        <w:numPr>
          <w:ilvl w:val="0"/>
          <w:numId w:val="28"/>
        </w:numPr>
        <w:spacing w:line="360" w:lineRule="auto"/>
        <w:rPr>
          <w:rFonts w:asciiTheme="minorBidi" w:eastAsia="Arial" w:hAnsiTheme="minorBidi"/>
        </w:rPr>
      </w:pPr>
      <w:r w:rsidRPr="00C80372">
        <w:rPr>
          <w:rFonts w:asciiTheme="minorBidi" w:eastAsia="Arial" w:hAnsiTheme="minorBidi"/>
        </w:rPr>
        <w:t xml:space="preserve">Who conducts the research? Decolonising researchers argue that indigenous communities are often un / </w:t>
      </w:r>
      <w:r w:rsidR="00760E66" w:rsidRPr="00C80372">
        <w:rPr>
          <w:rFonts w:asciiTheme="minorBidi" w:eastAsia="Arial" w:hAnsiTheme="minorBidi"/>
        </w:rPr>
        <w:t>underrepresented</w:t>
      </w:r>
      <w:r w:rsidRPr="00C80372">
        <w:rPr>
          <w:rFonts w:asciiTheme="minorBidi" w:eastAsia="Arial" w:hAnsiTheme="minorBidi"/>
        </w:rPr>
        <w:t xml:space="preserve"> in academic research communities and hence their voices and concerns are not heard. Non-indigenous researchers can research indigenous </w:t>
      </w:r>
      <w:proofErr w:type="gramStart"/>
      <w:r w:rsidRPr="00C80372">
        <w:rPr>
          <w:rFonts w:asciiTheme="minorBidi" w:eastAsia="Arial" w:hAnsiTheme="minorBidi"/>
        </w:rPr>
        <w:t>communities</w:t>
      </w:r>
      <w:proofErr w:type="gramEnd"/>
      <w:r w:rsidRPr="00C80372">
        <w:rPr>
          <w:rFonts w:asciiTheme="minorBidi" w:eastAsia="Arial" w:hAnsiTheme="minorBidi"/>
        </w:rPr>
        <w:t xml:space="preserve"> but this will call for a more critical analysis of their own standpoints and more collaborative way of working. Radical voices would argue that there are limits on non-indigenous researcher involvement and researchers should not ‘talk about what they don’t know</w:t>
      </w:r>
      <w:proofErr w:type="gramStart"/>
      <w:r w:rsidRPr="00C80372">
        <w:rPr>
          <w:rFonts w:asciiTheme="minorBidi" w:eastAsia="Arial" w:hAnsiTheme="minorBidi"/>
        </w:rPr>
        <w:t>’ .</w:t>
      </w:r>
      <w:proofErr w:type="gramEnd"/>
    </w:p>
    <w:p w14:paraId="5BF4DE45" w14:textId="5E20E203" w:rsidR="50F3F5E0" w:rsidRPr="00D31DC0" w:rsidRDefault="50F3F5E0" w:rsidP="00D31DC0">
      <w:pPr>
        <w:spacing w:line="360" w:lineRule="auto"/>
        <w:ind w:left="634" w:hanging="634"/>
        <w:rPr>
          <w:rFonts w:asciiTheme="minorBidi" w:eastAsia="Arial" w:hAnsiTheme="minorBidi"/>
        </w:rPr>
      </w:pPr>
    </w:p>
    <w:p w14:paraId="24146398" w14:textId="6C58A550" w:rsidR="28E6CE89" w:rsidRPr="00C80372" w:rsidRDefault="28E6CE89" w:rsidP="00C80372">
      <w:pPr>
        <w:pStyle w:val="ListParagraph"/>
        <w:numPr>
          <w:ilvl w:val="0"/>
          <w:numId w:val="28"/>
        </w:numPr>
        <w:spacing w:line="360" w:lineRule="auto"/>
        <w:rPr>
          <w:rFonts w:asciiTheme="minorBidi" w:eastAsia="Arial" w:hAnsiTheme="minorBidi"/>
        </w:rPr>
      </w:pPr>
      <w:r w:rsidRPr="00C80372">
        <w:rPr>
          <w:rFonts w:asciiTheme="minorBidi" w:eastAsia="Arial" w:hAnsiTheme="minorBidi"/>
        </w:rPr>
        <w:t xml:space="preserve">Are bodies of knowledge distorted? Decolonisation researchers seek to explain how discourse affects the way we look at subordinate groups, as for example Said in discussing dominant, sometimes, romanticised versions of orientalism in the context of Arabic studies or, earlier, Fanon in discussing culture, </w:t>
      </w:r>
      <w:proofErr w:type="gramStart"/>
      <w:r w:rsidRPr="00C80372">
        <w:rPr>
          <w:rFonts w:asciiTheme="minorBidi" w:eastAsia="Arial" w:hAnsiTheme="minorBidi"/>
        </w:rPr>
        <w:t>psychotherapy</w:t>
      </w:r>
      <w:proofErr w:type="gramEnd"/>
      <w:r w:rsidRPr="00C80372">
        <w:rPr>
          <w:rFonts w:asciiTheme="minorBidi" w:eastAsia="Arial" w:hAnsiTheme="minorBidi"/>
        </w:rPr>
        <w:t xml:space="preserve"> and violence in the particular context of the struggle for Algerian independence. We should be aware of such distortions and consider alternative or ‘counter-hegemonic’ sources. These counter narratives might have to be actively sought out.</w:t>
      </w:r>
    </w:p>
    <w:p w14:paraId="625210B5" w14:textId="23725A75" w:rsidR="50F3F5E0" w:rsidRPr="00D31DC0" w:rsidRDefault="50F3F5E0" w:rsidP="00D31DC0">
      <w:pPr>
        <w:spacing w:line="360" w:lineRule="auto"/>
        <w:ind w:left="634" w:hanging="634"/>
        <w:rPr>
          <w:rFonts w:asciiTheme="minorBidi" w:eastAsia="Arial" w:hAnsiTheme="minorBidi"/>
        </w:rPr>
      </w:pPr>
    </w:p>
    <w:p w14:paraId="25EB86F3" w14:textId="77777777" w:rsidR="00BE5DF5" w:rsidRDefault="00BE5DF5" w:rsidP="00BE5DF5">
      <w:pPr>
        <w:pStyle w:val="ListParagraph"/>
        <w:spacing w:line="360" w:lineRule="auto"/>
        <w:rPr>
          <w:rFonts w:asciiTheme="minorBidi" w:eastAsia="Arial" w:hAnsiTheme="minorBidi"/>
        </w:rPr>
      </w:pPr>
    </w:p>
    <w:p w14:paraId="57A4CC34" w14:textId="77777777" w:rsidR="00BE5DF5" w:rsidRPr="00BE5DF5" w:rsidRDefault="00BE5DF5" w:rsidP="00BE5DF5">
      <w:pPr>
        <w:pStyle w:val="ListParagraph"/>
        <w:rPr>
          <w:rFonts w:asciiTheme="minorBidi" w:eastAsia="Arial" w:hAnsiTheme="minorBidi"/>
        </w:rPr>
      </w:pPr>
    </w:p>
    <w:p w14:paraId="1A9FFFC3" w14:textId="77777777" w:rsidR="00BE5DF5" w:rsidRDefault="00BE5DF5" w:rsidP="00BE5DF5">
      <w:pPr>
        <w:pStyle w:val="ListParagraph"/>
        <w:spacing w:line="360" w:lineRule="auto"/>
        <w:rPr>
          <w:rFonts w:asciiTheme="minorBidi" w:eastAsia="Arial" w:hAnsiTheme="minorBidi"/>
        </w:rPr>
      </w:pPr>
    </w:p>
    <w:p w14:paraId="1D87E1F1" w14:textId="6CB8435A" w:rsidR="00736B42" w:rsidRPr="00BE5DF5" w:rsidRDefault="28E6CE89" w:rsidP="00BE5DF5">
      <w:pPr>
        <w:pStyle w:val="ListParagraph"/>
        <w:numPr>
          <w:ilvl w:val="0"/>
          <w:numId w:val="28"/>
        </w:numPr>
        <w:spacing w:line="360" w:lineRule="auto"/>
        <w:rPr>
          <w:rFonts w:asciiTheme="minorBidi" w:eastAsia="Arial" w:hAnsiTheme="minorBidi"/>
        </w:rPr>
      </w:pPr>
      <w:r w:rsidRPr="00BE5DF5">
        <w:rPr>
          <w:rFonts w:asciiTheme="minorBidi" w:eastAsia="Arial" w:hAnsiTheme="minorBidi"/>
        </w:rPr>
        <w:t xml:space="preserve">How is research methodology itself distorted by a dominant tradition? Here it is argued that methodology is derived from western enlightenment assumptions about individualism, the separation of mind from body and rationalism. This tradition puts positivist or </w:t>
      </w:r>
      <w:r w:rsidR="00B83B56" w:rsidRPr="00BE5DF5">
        <w:rPr>
          <w:rFonts w:asciiTheme="minorBidi" w:eastAsia="Arial" w:hAnsiTheme="minorBidi"/>
        </w:rPr>
        <w:t>pseudo-scientific</w:t>
      </w:r>
      <w:r w:rsidRPr="00BE5DF5">
        <w:rPr>
          <w:rFonts w:asciiTheme="minorBidi" w:eastAsia="Arial" w:hAnsiTheme="minorBidi"/>
        </w:rPr>
        <w:t xml:space="preserve"> approaches on top when it comes to carrying out research. Other cultures have different traditions as Smith (1999) discusses in looking at indigenous communities in New Zealand. The indigenous viewpoint is to see view ‘land, body, mind, and spirit as interconnected’ and this poses a radical critique of the assumptions made in dominant research pedagogy.”</w:t>
      </w:r>
      <w:r w:rsidRPr="00D31DC0">
        <w:rPr>
          <w:rStyle w:val="FootnoteReference"/>
          <w:rFonts w:asciiTheme="minorBidi" w:eastAsia="Arial" w:hAnsiTheme="minorBidi"/>
        </w:rPr>
        <w:footnoteReference w:id="16"/>
      </w:r>
      <w:bookmarkStart w:id="10" w:name="_Toc61960947"/>
    </w:p>
    <w:p w14:paraId="7313DEAC" w14:textId="77777777" w:rsidR="00921C97" w:rsidRDefault="00921C97" w:rsidP="002114D7">
      <w:pPr>
        <w:pStyle w:val="Heading1"/>
      </w:pPr>
    </w:p>
    <w:p w14:paraId="2B4A5258" w14:textId="554FD7BA" w:rsidR="00F3375D" w:rsidRPr="002114D7" w:rsidRDefault="00F3375D" w:rsidP="002114D7">
      <w:pPr>
        <w:pStyle w:val="Heading1"/>
      </w:pPr>
      <w:r w:rsidRPr="00D31DC0">
        <w:t xml:space="preserve">Diversify vs </w:t>
      </w:r>
      <w:proofErr w:type="gramStart"/>
      <w:r w:rsidRPr="00D31DC0">
        <w:t>Decolonise</w:t>
      </w:r>
      <w:bookmarkEnd w:id="10"/>
      <w:proofErr w:type="gramEnd"/>
      <w:r w:rsidRPr="00D31DC0">
        <w:t xml:space="preserve"> </w:t>
      </w:r>
    </w:p>
    <w:p w14:paraId="2CE77DA2" w14:textId="1F519250" w:rsidR="00F3375D" w:rsidRPr="00D31DC0" w:rsidRDefault="2B2DDA15" w:rsidP="00D31DC0">
      <w:pPr>
        <w:spacing w:line="360" w:lineRule="auto"/>
        <w:rPr>
          <w:rFonts w:asciiTheme="minorBidi" w:hAnsiTheme="minorBidi"/>
        </w:rPr>
      </w:pPr>
      <w:r w:rsidRPr="00D31DC0">
        <w:rPr>
          <w:rFonts w:asciiTheme="minorBidi" w:hAnsiTheme="minorBidi"/>
        </w:rPr>
        <w:t xml:space="preserve">One initiative on the path of DTC is diversifying reading lists and whilst this is a positive step towards creating a more inclusive curriculum, we need to go beyond this. Decolonising the </w:t>
      </w:r>
      <w:r w:rsidR="4C58A828" w:rsidRPr="00D31DC0">
        <w:rPr>
          <w:rFonts w:asciiTheme="minorBidi" w:hAnsiTheme="minorBidi"/>
        </w:rPr>
        <w:t>c</w:t>
      </w:r>
      <w:r w:rsidRPr="00D31DC0">
        <w:rPr>
          <w:rFonts w:asciiTheme="minorBidi" w:hAnsiTheme="minorBidi"/>
        </w:rPr>
        <w:t xml:space="preserve">urriculum is not the same as diversifying the curriculum. </w:t>
      </w:r>
    </w:p>
    <w:p w14:paraId="249389BA" w14:textId="0A427133" w:rsidR="00F3375D" w:rsidRPr="00D31DC0" w:rsidRDefault="00F3375D" w:rsidP="00D31DC0">
      <w:pPr>
        <w:spacing w:line="360" w:lineRule="auto"/>
        <w:rPr>
          <w:rFonts w:asciiTheme="minorBidi" w:hAnsiTheme="minorBidi"/>
        </w:rPr>
      </w:pPr>
    </w:p>
    <w:p w14:paraId="5D45B2C3" w14:textId="43F8B610" w:rsidR="00F3375D" w:rsidRPr="00D31DC0" w:rsidRDefault="2B2DDA15" w:rsidP="00D31DC0">
      <w:pPr>
        <w:spacing w:line="360" w:lineRule="auto"/>
        <w:rPr>
          <w:rFonts w:asciiTheme="minorBidi" w:hAnsiTheme="minorBidi"/>
        </w:rPr>
      </w:pPr>
      <w:r w:rsidRPr="00D31DC0">
        <w:rPr>
          <w:rFonts w:asciiTheme="minorBidi" w:hAnsiTheme="minorBidi"/>
        </w:rPr>
        <w:t xml:space="preserve">DTC looks at the power structures that have created hierarchies of knowledge and looks to dismantle these, whereas diversifying the curriculum upholds the current structures without addressing the key issues within our forms of knowledge. We will not achieve genuine </w:t>
      </w:r>
      <w:r w:rsidR="698F6FC4" w:rsidRPr="00D31DC0">
        <w:rPr>
          <w:rFonts w:asciiTheme="minorBidi" w:hAnsiTheme="minorBidi"/>
        </w:rPr>
        <w:t>decolonisation of our curricula</w:t>
      </w:r>
      <w:r w:rsidRPr="00D31DC0">
        <w:rPr>
          <w:rFonts w:asciiTheme="minorBidi" w:hAnsiTheme="minorBidi"/>
        </w:rPr>
        <w:t xml:space="preserve"> if we are not ready to get to the root of the biases within historical processes of knowledge production and dissemination in </w:t>
      </w:r>
      <w:r w:rsidR="498B3B54" w:rsidRPr="00D31DC0">
        <w:rPr>
          <w:rFonts w:asciiTheme="minorBidi" w:hAnsiTheme="minorBidi"/>
        </w:rPr>
        <w:t>all</w:t>
      </w:r>
      <w:r w:rsidRPr="00D31DC0">
        <w:rPr>
          <w:rFonts w:asciiTheme="minorBidi" w:hAnsiTheme="minorBidi"/>
        </w:rPr>
        <w:t xml:space="preserve"> our disciplines. </w:t>
      </w:r>
    </w:p>
    <w:p w14:paraId="1426A9E3" w14:textId="33C6BAB3" w:rsidR="50F3F5E0" w:rsidRPr="00D31DC0" w:rsidRDefault="50F3F5E0" w:rsidP="00D31DC0">
      <w:pPr>
        <w:spacing w:line="360" w:lineRule="auto"/>
        <w:rPr>
          <w:rFonts w:asciiTheme="minorBidi" w:hAnsiTheme="minorBidi"/>
        </w:rPr>
      </w:pPr>
    </w:p>
    <w:p w14:paraId="0DFA80B2" w14:textId="464F0E2F" w:rsidR="2324BE41" w:rsidRPr="00D31DC0" w:rsidRDefault="2324BE41" w:rsidP="00D31DC0">
      <w:pPr>
        <w:spacing w:line="360" w:lineRule="auto"/>
        <w:rPr>
          <w:rFonts w:asciiTheme="minorBidi" w:hAnsiTheme="minorBidi"/>
        </w:rPr>
      </w:pPr>
      <w:r w:rsidRPr="00D31DC0">
        <w:rPr>
          <w:rFonts w:asciiTheme="minorBidi" w:hAnsiTheme="minorBidi"/>
        </w:rPr>
        <w:t xml:space="preserve">In conversation with various academic from several institutions, </w:t>
      </w:r>
      <w:r w:rsidRPr="00D31DC0">
        <w:rPr>
          <w:rFonts w:asciiTheme="minorBidi" w:eastAsia="Arial" w:hAnsiTheme="minorBidi"/>
          <w:color w:val="000000" w:themeColor="text1"/>
        </w:rPr>
        <w:t xml:space="preserve">Dr Caroline </w:t>
      </w:r>
      <w:proofErr w:type="spellStart"/>
      <w:r w:rsidRPr="00D31DC0">
        <w:rPr>
          <w:rFonts w:asciiTheme="minorBidi" w:eastAsia="Arial" w:hAnsiTheme="minorBidi"/>
          <w:color w:val="000000" w:themeColor="text1"/>
        </w:rPr>
        <w:t>Garaway</w:t>
      </w:r>
      <w:proofErr w:type="spellEnd"/>
      <w:r w:rsidRPr="00D31DC0">
        <w:rPr>
          <w:rFonts w:asciiTheme="minorBidi" w:eastAsia="Arial" w:hAnsiTheme="minorBidi"/>
          <w:color w:val="000000" w:themeColor="text1"/>
        </w:rPr>
        <w:t xml:space="preserve"> Senior Lecturer in the Department of Anthropology at University College London</w:t>
      </w:r>
      <w:r w:rsidR="2239DA69" w:rsidRPr="00D31DC0">
        <w:rPr>
          <w:rFonts w:asciiTheme="minorBidi" w:eastAsia="Arial" w:hAnsiTheme="minorBidi"/>
          <w:color w:val="000000" w:themeColor="text1"/>
        </w:rPr>
        <w:t>,</w:t>
      </w:r>
      <w:r w:rsidRPr="00D31DC0">
        <w:rPr>
          <w:rFonts w:asciiTheme="minorBidi" w:eastAsia="Arial" w:hAnsiTheme="minorBidi"/>
          <w:color w:val="000000" w:themeColor="text1"/>
        </w:rPr>
        <w:t xml:space="preserve"> suggest</w:t>
      </w:r>
      <w:r w:rsidR="4D8047EF" w:rsidRPr="00D31DC0">
        <w:rPr>
          <w:rFonts w:asciiTheme="minorBidi" w:eastAsia="Arial" w:hAnsiTheme="minorBidi"/>
          <w:color w:val="000000" w:themeColor="text1"/>
        </w:rPr>
        <w:t>s</w:t>
      </w:r>
      <w:r w:rsidRPr="00D31DC0">
        <w:rPr>
          <w:rFonts w:asciiTheme="minorBidi" w:eastAsia="Arial" w:hAnsiTheme="minorBidi"/>
          <w:color w:val="000000" w:themeColor="text1"/>
        </w:rPr>
        <w:t xml:space="preserve"> on this topic that:</w:t>
      </w:r>
    </w:p>
    <w:p w14:paraId="0C08EFBE" w14:textId="63CBD1DD" w:rsidR="693D6467" w:rsidRPr="00D31DC0" w:rsidRDefault="693D6467" w:rsidP="00D31DC0">
      <w:pPr>
        <w:spacing w:line="360" w:lineRule="auto"/>
        <w:rPr>
          <w:rFonts w:asciiTheme="minorBidi" w:hAnsiTheme="minorBidi"/>
        </w:rPr>
      </w:pPr>
    </w:p>
    <w:p w14:paraId="4696D58F" w14:textId="77777777" w:rsidR="007803B7" w:rsidRDefault="1006648D" w:rsidP="00D31DC0">
      <w:pPr>
        <w:spacing w:line="360" w:lineRule="auto"/>
        <w:ind w:left="720"/>
        <w:rPr>
          <w:rFonts w:asciiTheme="minorBidi" w:eastAsia="Arial" w:hAnsiTheme="minorBidi"/>
          <w:color w:val="000000" w:themeColor="text1"/>
        </w:rPr>
      </w:pPr>
      <w:r w:rsidRPr="00D31DC0">
        <w:rPr>
          <w:rFonts w:asciiTheme="minorBidi" w:eastAsia="Arial" w:hAnsiTheme="minorBidi"/>
          <w:color w:val="000000" w:themeColor="text1"/>
        </w:rPr>
        <w:t>"</w:t>
      </w:r>
      <w:r w:rsidR="3F683E3D" w:rsidRPr="00D31DC0">
        <w:rPr>
          <w:rFonts w:asciiTheme="minorBidi" w:eastAsia="Arial" w:hAnsiTheme="minorBidi"/>
          <w:color w:val="000000" w:themeColor="text1"/>
        </w:rPr>
        <w:t xml:space="preserve">Our University has embraced the ‘inclusive’ curriculum as its institutional aim to “improve the experience, skills and attainment of all students, including those in protected characteristic groups, by ensuring that all students, regardless of background are able to participate fully and achieve at equal rates”. Learning from experiences at Kingston, the policy is very much aimed at reducing the proven BAME attainment gap within the university and is said to be achieved by “allowing all students to relate to and engage more with academic material and assessments”. This requires a diversification of reading lists beyond white dead men and a diversification of assessments and more opportunity for </w:t>
      </w:r>
    </w:p>
    <w:p w14:paraId="40023D1D" w14:textId="77777777" w:rsidR="007803B7" w:rsidRDefault="007803B7" w:rsidP="00D31DC0">
      <w:pPr>
        <w:spacing w:line="360" w:lineRule="auto"/>
        <w:ind w:left="720"/>
        <w:rPr>
          <w:rFonts w:asciiTheme="minorBidi" w:eastAsia="Arial" w:hAnsiTheme="minorBidi"/>
          <w:color w:val="000000" w:themeColor="text1"/>
        </w:rPr>
      </w:pPr>
    </w:p>
    <w:p w14:paraId="4A883AC0" w14:textId="238BA9EA" w:rsidR="3F683E3D" w:rsidRPr="00D31DC0" w:rsidRDefault="3F683E3D" w:rsidP="00D31DC0">
      <w:pPr>
        <w:spacing w:line="360" w:lineRule="auto"/>
        <w:ind w:left="720"/>
        <w:rPr>
          <w:rFonts w:asciiTheme="minorBidi" w:eastAsia="Arial" w:hAnsiTheme="minorBidi"/>
          <w:color w:val="000000" w:themeColor="text1"/>
        </w:rPr>
      </w:pPr>
      <w:r w:rsidRPr="00D31DC0">
        <w:rPr>
          <w:rFonts w:asciiTheme="minorBidi" w:eastAsia="Arial" w:hAnsiTheme="minorBidi"/>
          <w:color w:val="000000" w:themeColor="text1"/>
        </w:rPr>
        <w:t>formative work. Whilst not specifically relating to the curriculum it also requires more BAME role models within academia itself.</w:t>
      </w:r>
    </w:p>
    <w:p w14:paraId="764859E6" w14:textId="4C1CC199" w:rsidR="50186CD7" w:rsidRPr="00D31DC0" w:rsidRDefault="50186CD7" w:rsidP="00D31DC0">
      <w:pPr>
        <w:spacing w:line="360" w:lineRule="auto"/>
        <w:ind w:left="720"/>
        <w:rPr>
          <w:rFonts w:asciiTheme="minorBidi" w:eastAsia="Arial" w:hAnsiTheme="minorBidi"/>
          <w:color w:val="000000" w:themeColor="text1"/>
        </w:rPr>
      </w:pPr>
    </w:p>
    <w:p w14:paraId="67736F8B" w14:textId="5C651EED" w:rsidR="3F683E3D" w:rsidRPr="00D31DC0" w:rsidRDefault="3F683E3D" w:rsidP="00C942A8">
      <w:pPr>
        <w:spacing w:line="360" w:lineRule="auto"/>
        <w:ind w:left="720"/>
        <w:rPr>
          <w:rFonts w:asciiTheme="minorBidi" w:eastAsia="Arial" w:hAnsiTheme="minorBidi"/>
          <w:color w:val="000000" w:themeColor="text1"/>
        </w:rPr>
      </w:pPr>
      <w:r w:rsidRPr="00D31DC0">
        <w:rPr>
          <w:rFonts w:asciiTheme="minorBidi" w:eastAsia="Arial" w:hAnsiTheme="minorBidi"/>
          <w:color w:val="000000" w:themeColor="text1"/>
        </w:rPr>
        <w:t xml:space="preserve">In my experience people often </w:t>
      </w:r>
      <w:proofErr w:type="gramStart"/>
      <w:r w:rsidRPr="00D31DC0">
        <w:rPr>
          <w:rFonts w:asciiTheme="minorBidi" w:eastAsia="Arial" w:hAnsiTheme="minorBidi"/>
          <w:color w:val="000000" w:themeColor="text1"/>
        </w:rPr>
        <w:t>don't</w:t>
      </w:r>
      <w:proofErr w:type="gramEnd"/>
      <w:r w:rsidRPr="00D31DC0">
        <w:rPr>
          <w:rFonts w:asciiTheme="minorBidi" w:eastAsia="Arial" w:hAnsiTheme="minorBidi"/>
          <w:color w:val="000000" w:themeColor="text1"/>
        </w:rPr>
        <w:t xml:space="preserve"> fully see how this is different from the decolonising the curriculum agenda particularly because, in many ways, it leads to some of the same things in practice (diversifying reading lists, paying attention to pedagogical practice and assessment). Discussing this at UCL, some students and staff favoured ‘decolonisation’ over ‘inclusivity’ because an ‘inclusive curriculum’ or ‘diverse curriculum’ suggests that ‘outsiders’ could ‘join the club’ and that their views ‘could be incorporated’ rather than a far more radical questioning of the cannon itself and the cultural authority that it is imbued with. It is the questioning of the moral authority of the cannon itself which I think is at the heart of the difference. </w:t>
      </w:r>
    </w:p>
    <w:p w14:paraId="20A1F36C" w14:textId="1D13DB0C" w:rsidR="50186CD7" w:rsidRPr="00D31DC0" w:rsidRDefault="50186CD7" w:rsidP="00D31DC0">
      <w:pPr>
        <w:spacing w:line="360" w:lineRule="auto"/>
        <w:ind w:left="720"/>
        <w:rPr>
          <w:rFonts w:asciiTheme="minorBidi" w:eastAsia="Arial" w:hAnsiTheme="minorBidi"/>
          <w:color w:val="000000" w:themeColor="text1"/>
        </w:rPr>
      </w:pPr>
    </w:p>
    <w:p w14:paraId="35E067F4" w14:textId="4CCAAE42" w:rsidR="3F683E3D" w:rsidRPr="00D31DC0" w:rsidRDefault="3F683E3D" w:rsidP="00D31DC0">
      <w:pPr>
        <w:spacing w:line="360" w:lineRule="auto"/>
        <w:ind w:left="720"/>
        <w:rPr>
          <w:rFonts w:asciiTheme="minorBidi" w:eastAsia="Arial" w:hAnsiTheme="minorBidi"/>
          <w:color w:val="000000" w:themeColor="text1"/>
        </w:rPr>
      </w:pPr>
      <w:r w:rsidRPr="00D31DC0">
        <w:rPr>
          <w:rFonts w:asciiTheme="minorBidi" w:eastAsia="Arial" w:hAnsiTheme="minorBidi"/>
          <w:color w:val="000000" w:themeColor="text1"/>
        </w:rPr>
        <w:t xml:space="preserve">Critics say that an inclusive curriculum attempts to take politics and power out of the equation. To decolonise, not just to diversify, recognises that knowledge is marked by power relations in which straight white hetero </w:t>
      </w:r>
      <w:proofErr w:type="gramStart"/>
      <w:r w:rsidRPr="00D31DC0">
        <w:rPr>
          <w:rFonts w:asciiTheme="minorBidi" w:eastAsia="Arial" w:hAnsiTheme="minorBidi"/>
          <w:color w:val="000000" w:themeColor="text1"/>
        </w:rPr>
        <w:t>upper class</w:t>
      </w:r>
      <w:proofErr w:type="gramEnd"/>
      <w:r w:rsidRPr="00D31DC0">
        <w:rPr>
          <w:rFonts w:asciiTheme="minorBidi" w:eastAsia="Arial" w:hAnsiTheme="minorBidi"/>
          <w:color w:val="000000" w:themeColor="text1"/>
        </w:rPr>
        <w:t xml:space="preserve"> men, still have disproportionate prominence.  If we question the cannon and its historically contextualised origins; then, rather than pretending we have a generic identity, questions of class, caste, race, gender, </w:t>
      </w:r>
      <w:proofErr w:type="gramStart"/>
      <w:r w:rsidRPr="00D31DC0">
        <w:rPr>
          <w:rFonts w:asciiTheme="minorBidi" w:eastAsia="Arial" w:hAnsiTheme="minorBidi"/>
          <w:color w:val="000000" w:themeColor="text1"/>
        </w:rPr>
        <w:t>ability</w:t>
      </w:r>
      <w:proofErr w:type="gramEnd"/>
      <w:r w:rsidRPr="00D31DC0">
        <w:rPr>
          <w:rFonts w:asciiTheme="minorBidi" w:eastAsia="Arial" w:hAnsiTheme="minorBidi"/>
          <w:color w:val="000000" w:themeColor="text1"/>
        </w:rPr>
        <w:t xml:space="preserve"> and sexuality are exposed and open to discussion…and the cannon open to change. Put this way the aim of a decolonized curriculum, unlike an inclusive one, is about much more than the attainment of individual students at any one University, as important as that is. Instead, and ultimately it is about transforming society, about breaking down structural inequalities and institutional racism and as centres of knowledge production, higher education should be leading the way on this.</w:t>
      </w:r>
      <w:r w:rsidR="38A4F196" w:rsidRPr="00D31DC0">
        <w:rPr>
          <w:rFonts w:asciiTheme="minorBidi" w:eastAsia="Arial" w:hAnsiTheme="minorBidi"/>
          <w:color w:val="000000" w:themeColor="text1"/>
        </w:rPr>
        <w:t>”</w:t>
      </w:r>
      <w:r w:rsidRPr="00D31DC0">
        <w:rPr>
          <w:rStyle w:val="FootnoteReference"/>
          <w:rFonts w:asciiTheme="minorBidi" w:eastAsia="Arial" w:hAnsiTheme="minorBidi"/>
          <w:color w:val="000000" w:themeColor="text1"/>
        </w:rPr>
        <w:footnoteReference w:id="17"/>
      </w:r>
    </w:p>
    <w:p w14:paraId="1219870B" w14:textId="216EF5F3" w:rsidR="693D6467" w:rsidRPr="00D31DC0" w:rsidRDefault="693D6467" w:rsidP="00D31DC0">
      <w:pPr>
        <w:spacing w:line="360" w:lineRule="auto"/>
        <w:rPr>
          <w:rFonts w:asciiTheme="minorBidi" w:hAnsiTheme="minorBidi"/>
        </w:rPr>
      </w:pPr>
    </w:p>
    <w:p w14:paraId="0324A5AE" w14:textId="30EF69D6" w:rsidR="57F4B12D" w:rsidRDefault="57F4B12D" w:rsidP="00D31DC0">
      <w:pPr>
        <w:spacing w:line="360" w:lineRule="auto"/>
        <w:rPr>
          <w:rFonts w:asciiTheme="minorBidi" w:eastAsia="Times New Roman" w:hAnsiTheme="minorBidi"/>
        </w:rPr>
      </w:pPr>
    </w:p>
    <w:p w14:paraId="6BBC0A96" w14:textId="7CC9A607" w:rsidR="007803B7" w:rsidRDefault="007803B7" w:rsidP="00D31DC0">
      <w:pPr>
        <w:spacing w:line="360" w:lineRule="auto"/>
        <w:rPr>
          <w:rFonts w:asciiTheme="minorBidi" w:eastAsia="Times New Roman" w:hAnsiTheme="minorBidi"/>
        </w:rPr>
      </w:pPr>
    </w:p>
    <w:p w14:paraId="5EF3519A" w14:textId="6B286A7B" w:rsidR="007803B7" w:rsidRDefault="007803B7" w:rsidP="00D31DC0">
      <w:pPr>
        <w:spacing w:line="360" w:lineRule="auto"/>
        <w:rPr>
          <w:rFonts w:asciiTheme="minorBidi" w:eastAsia="Times New Roman" w:hAnsiTheme="minorBidi"/>
        </w:rPr>
      </w:pPr>
    </w:p>
    <w:p w14:paraId="0889EAE5" w14:textId="5A96A1B4" w:rsidR="007803B7" w:rsidRDefault="007803B7" w:rsidP="00D31DC0">
      <w:pPr>
        <w:spacing w:line="360" w:lineRule="auto"/>
        <w:rPr>
          <w:rFonts w:asciiTheme="minorBidi" w:eastAsia="Times New Roman" w:hAnsiTheme="minorBidi"/>
        </w:rPr>
      </w:pPr>
    </w:p>
    <w:p w14:paraId="5FC64FB4" w14:textId="7145B355" w:rsidR="007803B7" w:rsidRDefault="007803B7" w:rsidP="00D31DC0">
      <w:pPr>
        <w:spacing w:line="360" w:lineRule="auto"/>
        <w:rPr>
          <w:rFonts w:asciiTheme="minorBidi" w:eastAsia="Times New Roman" w:hAnsiTheme="minorBidi"/>
        </w:rPr>
      </w:pPr>
    </w:p>
    <w:p w14:paraId="19FDA85C" w14:textId="77777777" w:rsidR="007803B7" w:rsidRPr="00D31DC0" w:rsidRDefault="007803B7" w:rsidP="00D31DC0">
      <w:pPr>
        <w:spacing w:line="360" w:lineRule="auto"/>
        <w:rPr>
          <w:rFonts w:asciiTheme="minorBidi" w:eastAsia="Times New Roman" w:hAnsiTheme="minorBidi"/>
        </w:rPr>
      </w:pPr>
    </w:p>
    <w:p w14:paraId="038B8490" w14:textId="76490A1E" w:rsidR="00072023" w:rsidRPr="004F2CC0" w:rsidRDefault="5EB842EF" w:rsidP="004F2CC0">
      <w:pPr>
        <w:pStyle w:val="Heading1"/>
      </w:pPr>
      <w:bookmarkStart w:id="11" w:name="_Toc61960948"/>
      <w:r w:rsidRPr="00D31DC0">
        <w:lastRenderedPageBreak/>
        <w:t>Faculty suggestions</w:t>
      </w:r>
      <w:bookmarkEnd w:id="11"/>
    </w:p>
    <w:p w14:paraId="78B38158" w14:textId="14251C5D" w:rsidR="007F1498" w:rsidRPr="00D31DC0" w:rsidRDefault="007F1498" w:rsidP="00D31DC0">
      <w:pPr>
        <w:spacing w:line="360" w:lineRule="auto"/>
        <w:rPr>
          <w:rFonts w:asciiTheme="minorBidi" w:hAnsiTheme="minorBidi"/>
          <w:color w:val="000000" w:themeColor="text1"/>
        </w:rPr>
      </w:pPr>
      <w:r w:rsidRPr="00D31DC0">
        <w:rPr>
          <w:rFonts w:asciiTheme="minorBidi" w:hAnsiTheme="minorBidi"/>
          <w:color w:val="000000" w:themeColor="text1"/>
        </w:rPr>
        <w:t xml:space="preserve">In this section we will set out some more practical examples of how our colleagues can work to implement DTC within their own modules. </w:t>
      </w:r>
    </w:p>
    <w:p w14:paraId="6EBDD81A" w14:textId="04183FC1" w:rsidR="007F1498" w:rsidRPr="00D31DC0" w:rsidRDefault="007F1498" w:rsidP="00D31DC0">
      <w:pPr>
        <w:spacing w:line="360" w:lineRule="auto"/>
        <w:rPr>
          <w:rFonts w:asciiTheme="minorBidi" w:hAnsiTheme="minorBidi"/>
          <w:color w:val="000000" w:themeColor="text1"/>
        </w:rPr>
      </w:pPr>
    </w:p>
    <w:p w14:paraId="2C9BB8E2" w14:textId="5C9BF6E0" w:rsidR="009278CF" w:rsidRDefault="007F1498" w:rsidP="00D31DC0">
      <w:pPr>
        <w:spacing w:line="360" w:lineRule="auto"/>
        <w:rPr>
          <w:rFonts w:asciiTheme="minorBidi" w:hAnsiTheme="minorBidi"/>
          <w:color w:val="000000" w:themeColor="text1"/>
        </w:rPr>
      </w:pPr>
      <w:r w:rsidRPr="00D31DC0">
        <w:rPr>
          <w:rFonts w:asciiTheme="minorBidi" w:hAnsiTheme="minorBidi"/>
          <w:color w:val="000000" w:themeColor="text1"/>
        </w:rPr>
        <w:t xml:space="preserve">This is by no means an exhaustive list of suggestions and other ideas on how to decolonise the curriculum are welcome. </w:t>
      </w:r>
    </w:p>
    <w:p w14:paraId="2A5B9CAE" w14:textId="77777777" w:rsidR="009278CF" w:rsidRPr="00D31DC0" w:rsidRDefault="009278CF" w:rsidP="00D31DC0">
      <w:pPr>
        <w:spacing w:line="360" w:lineRule="auto"/>
        <w:rPr>
          <w:rFonts w:asciiTheme="minorBidi" w:hAnsiTheme="minorBidi"/>
          <w:color w:val="000000" w:themeColor="text1"/>
        </w:rPr>
      </w:pPr>
    </w:p>
    <w:p w14:paraId="1BF5D37C" w14:textId="6B1606B9" w:rsidR="57F4B12D" w:rsidRPr="00D31DC0" w:rsidRDefault="0496F6F6" w:rsidP="004F2CC0">
      <w:pPr>
        <w:spacing w:line="360" w:lineRule="auto"/>
        <w:rPr>
          <w:rFonts w:asciiTheme="minorBidi" w:hAnsiTheme="minorBidi"/>
          <w:color w:val="000000" w:themeColor="text1"/>
        </w:rPr>
      </w:pPr>
      <w:r w:rsidRPr="00D31DC0">
        <w:rPr>
          <w:rFonts w:asciiTheme="minorBidi" w:hAnsiTheme="minorBidi"/>
          <w:color w:val="000000" w:themeColor="text1"/>
        </w:rPr>
        <w:t>H</w:t>
      </w:r>
      <w:r w:rsidR="561B20D6" w:rsidRPr="00D31DC0">
        <w:rPr>
          <w:rFonts w:asciiTheme="minorBidi" w:hAnsiTheme="minorBidi"/>
          <w:color w:val="000000" w:themeColor="text1"/>
        </w:rPr>
        <w:t>ere are some ideas that can be carried out by all Faculties including:</w:t>
      </w:r>
    </w:p>
    <w:p w14:paraId="75281B1B" w14:textId="09A2ECFB" w:rsidR="3E9C77B7" w:rsidRPr="00D31DC0" w:rsidRDefault="3E9C77B7" w:rsidP="00D31DC0">
      <w:pPr>
        <w:pStyle w:val="ListParagraph"/>
        <w:numPr>
          <w:ilvl w:val="0"/>
          <w:numId w:val="16"/>
        </w:numPr>
        <w:spacing w:line="360" w:lineRule="auto"/>
        <w:rPr>
          <w:rFonts w:asciiTheme="minorBidi" w:eastAsiaTheme="minorBidi" w:hAnsiTheme="minorBidi" w:cstheme="minorBidi"/>
          <w:color w:val="000000" w:themeColor="text1"/>
          <w:sz w:val="24"/>
          <w:szCs w:val="24"/>
        </w:rPr>
      </w:pPr>
      <w:r w:rsidRPr="00D31DC0">
        <w:rPr>
          <w:rFonts w:asciiTheme="minorBidi" w:hAnsiTheme="minorBidi" w:cstheme="minorBidi"/>
          <w:color w:val="000000" w:themeColor="text1"/>
          <w:sz w:val="24"/>
          <w:szCs w:val="24"/>
        </w:rPr>
        <w:t xml:space="preserve">Creating a channel on Microsoft Teams dedicated specifically to sharing </w:t>
      </w:r>
      <w:r w:rsidR="439954B7" w:rsidRPr="00D31DC0">
        <w:rPr>
          <w:rFonts w:asciiTheme="minorBidi" w:hAnsiTheme="minorBidi" w:cstheme="minorBidi"/>
          <w:color w:val="000000" w:themeColor="text1"/>
          <w:sz w:val="24"/>
          <w:szCs w:val="24"/>
        </w:rPr>
        <w:t>DTC</w:t>
      </w:r>
      <w:r w:rsidRPr="00D31DC0">
        <w:rPr>
          <w:rFonts w:asciiTheme="minorBidi" w:hAnsiTheme="minorBidi" w:cstheme="minorBidi"/>
          <w:color w:val="000000" w:themeColor="text1"/>
          <w:sz w:val="24"/>
          <w:szCs w:val="24"/>
        </w:rPr>
        <w:t xml:space="preserve"> </w:t>
      </w:r>
      <w:proofErr w:type="gramStart"/>
      <w:r w:rsidRPr="00D31DC0">
        <w:rPr>
          <w:rFonts w:asciiTheme="minorBidi" w:hAnsiTheme="minorBidi" w:cstheme="minorBidi"/>
          <w:color w:val="000000" w:themeColor="text1"/>
          <w:sz w:val="24"/>
          <w:szCs w:val="24"/>
        </w:rPr>
        <w:t>resources</w:t>
      </w:r>
      <w:proofErr w:type="gramEnd"/>
    </w:p>
    <w:p w14:paraId="24C720B0" w14:textId="0CAB53C6" w:rsidR="038EF733" w:rsidRPr="00D31DC0" w:rsidRDefault="69F61276" w:rsidP="00D31DC0">
      <w:pPr>
        <w:pStyle w:val="ListParagraph"/>
        <w:numPr>
          <w:ilvl w:val="0"/>
          <w:numId w:val="16"/>
        </w:numPr>
        <w:spacing w:line="360" w:lineRule="auto"/>
        <w:rPr>
          <w:rFonts w:asciiTheme="minorBidi" w:hAnsiTheme="minorBidi" w:cstheme="minorBidi"/>
          <w:color w:val="000000" w:themeColor="text1"/>
          <w:sz w:val="24"/>
          <w:szCs w:val="24"/>
        </w:rPr>
      </w:pPr>
      <w:r w:rsidRPr="00D31DC0">
        <w:rPr>
          <w:rFonts w:asciiTheme="minorBidi" w:hAnsiTheme="minorBidi" w:cstheme="minorBidi"/>
          <w:color w:val="000000" w:themeColor="text1"/>
          <w:sz w:val="24"/>
          <w:szCs w:val="24"/>
        </w:rPr>
        <w:t xml:space="preserve">In line with the memo released October 2020, creating </w:t>
      </w:r>
      <w:r w:rsidR="449B03FF" w:rsidRPr="00D31DC0">
        <w:rPr>
          <w:rFonts w:asciiTheme="minorBidi" w:hAnsiTheme="minorBidi" w:cstheme="minorBidi"/>
          <w:color w:val="000000" w:themeColor="text1"/>
          <w:sz w:val="24"/>
          <w:szCs w:val="24"/>
        </w:rPr>
        <w:t xml:space="preserve">inclusive </w:t>
      </w:r>
      <w:r w:rsidRPr="00D31DC0">
        <w:rPr>
          <w:rFonts w:asciiTheme="minorBidi" w:hAnsiTheme="minorBidi" w:cstheme="minorBidi"/>
          <w:color w:val="000000" w:themeColor="text1"/>
          <w:sz w:val="24"/>
          <w:szCs w:val="24"/>
        </w:rPr>
        <w:t>Staff-Student working groups</w:t>
      </w:r>
      <w:r w:rsidR="4620C781" w:rsidRPr="00D31DC0">
        <w:rPr>
          <w:rFonts w:asciiTheme="minorBidi" w:hAnsiTheme="minorBidi" w:cstheme="minorBidi"/>
          <w:color w:val="000000" w:themeColor="text1"/>
          <w:sz w:val="24"/>
          <w:szCs w:val="24"/>
        </w:rPr>
        <w:t xml:space="preserve"> to review modules and help create diverse reading lists. </w:t>
      </w:r>
    </w:p>
    <w:p w14:paraId="5129636A" w14:textId="510D2D37" w:rsidR="0EA50B31" w:rsidRPr="00D31DC0" w:rsidRDefault="0528B76C" w:rsidP="00D31DC0">
      <w:pPr>
        <w:pStyle w:val="ListParagraph"/>
        <w:numPr>
          <w:ilvl w:val="0"/>
          <w:numId w:val="16"/>
        </w:numPr>
        <w:spacing w:line="360" w:lineRule="auto"/>
        <w:rPr>
          <w:rFonts w:asciiTheme="minorBidi" w:hAnsiTheme="minorBidi" w:cstheme="minorBidi"/>
          <w:color w:val="000000" w:themeColor="text1"/>
          <w:sz w:val="24"/>
          <w:szCs w:val="24"/>
        </w:rPr>
      </w:pPr>
      <w:r w:rsidRPr="00D31DC0">
        <w:rPr>
          <w:rFonts w:asciiTheme="minorBidi" w:hAnsiTheme="minorBidi" w:cstheme="minorBidi"/>
          <w:color w:val="000000" w:themeColor="text1"/>
          <w:sz w:val="24"/>
          <w:szCs w:val="24"/>
        </w:rPr>
        <w:t>Best practi</w:t>
      </w:r>
      <w:r w:rsidR="6E1A3A49" w:rsidRPr="00D31DC0">
        <w:rPr>
          <w:rFonts w:asciiTheme="minorBidi" w:hAnsiTheme="minorBidi" w:cstheme="minorBidi"/>
          <w:color w:val="000000" w:themeColor="text1"/>
          <w:sz w:val="24"/>
          <w:szCs w:val="24"/>
        </w:rPr>
        <w:t>c</w:t>
      </w:r>
      <w:r w:rsidRPr="00D31DC0">
        <w:rPr>
          <w:rFonts w:asciiTheme="minorBidi" w:hAnsiTheme="minorBidi" w:cstheme="minorBidi"/>
          <w:color w:val="000000" w:themeColor="text1"/>
          <w:sz w:val="24"/>
          <w:szCs w:val="24"/>
        </w:rPr>
        <w:t xml:space="preserve">e </w:t>
      </w:r>
      <w:r w:rsidR="01DE501D" w:rsidRPr="00D31DC0">
        <w:rPr>
          <w:rFonts w:asciiTheme="minorBidi" w:hAnsiTheme="minorBidi" w:cstheme="minorBidi"/>
          <w:color w:val="000000" w:themeColor="text1"/>
          <w:sz w:val="24"/>
          <w:szCs w:val="24"/>
        </w:rPr>
        <w:t>shar</w:t>
      </w:r>
      <w:r w:rsidR="73DEE620" w:rsidRPr="00D31DC0">
        <w:rPr>
          <w:rFonts w:asciiTheme="minorBidi" w:hAnsiTheme="minorBidi" w:cstheme="minorBidi"/>
          <w:color w:val="000000" w:themeColor="text1"/>
          <w:sz w:val="24"/>
          <w:szCs w:val="24"/>
        </w:rPr>
        <w:t xml:space="preserve">ing </w:t>
      </w:r>
      <w:r w:rsidR="69F61276" w:rsidRPr="00D31DC0">
        <w:rPr>
          <w:rFonts w:asciiTheme="minorBidi" w:hAnsiTheme="minorBidi" w:cstheme="minorBidi"/>
          <w:color w:val="000000" w:themeColor="text1"/>
          <w:sz w:val="24"/>
          <w:szCs w:val="24"/>
        </w:rPr>
        <w:t>with colleagues within your Faculty and/or School</w:t>
      </w:r>
      <w:r w:rsidR="00A454DA" w:rsidRPr="00D31DC0">
        <w:rPr>
          <w:rFonts w:asciiTheme="minorBidi" w:hAnsiTheme="minorBidi" w:cstheme="minorBidi"/>
          <w:color w:val="000000" w:themeColor="text1"/>
          <w:sz w:val="24"/>
          <w:szCs w:val="24"/>
        </w:rPr>
        <w:t>.</w:t>
      </w:r>
    </w:p>
    <w:p w14:paraId="2D16EE0C" w14:textId="2FBFBD70" w:rsidR="038EF733" w:rsidRPr="00D31DC0" w:rsidRDefault="00C942A8" w:rsidP="00D31DC0">
      <w:pPr>
        <w:pStyle w:val="ListParagraph"/>
        <w:numPr>
          <w:ilvl w:val="0"/>
          <w:numId w:val="16"/>
        </w:numPr>
        <w:spacing w:line="360" w:lineRule="auto"/>
        <w:rPr>
          <w:rFonts w:asciiTheme="minorBidi" w:hAnsiTheme="minorBidi" w:cstheme="minorBidi"/>
          <w:color w:val="000000" w:themeColor="text1"/>
          <w:sz w:val="24"/>
          <w:szCs w:val="24"/>
        </w:rPr>
      </w:pPr>
      <w:r>
        <w:rPr>
          <w:rFonts w:asciiTheme="minorBidi" w:hAnsiTheme="minorBidi" w:cstheme="minorBidi"/>
          <w:color w:val="000000" w:themeColor="text1"/>
          <w:sz w:val="24"/>
          <w:szCs w:val="24"/>
        </w:rPr>
        <w:t>A</w:t>
      </w:r>
      <w:r w:rsidR="69F61276" w:rsidRPr="00D31DC0">
        <w:rPr>
          <w:rFonts w:asciiTheme="minorBidi" w:hAnsiTheme="minorBidi" w:cstheme="minorBidi"/>
          <w:color w:val="000000" w:themeColor="text1"/>
          <w:sz w:val="24"/>
          <w:szCs w:val="24"/>
        </w:rPr>
        <w:t>ttend conferences about decolonising your subject</w:t>
      </w:r>
      <w:r w:rsidR="4549F51E" w:rsidRPr="00D31DC0">
        <w:rPr>
          <w:rFonts w:asciiTheme="minorBidi" w:hAnsiTheme="minorBidi" w:cstheme="minorBidi"/>
          <w:color w:val="000000" w:themeColor="text1"/>
          <w:sz w:val="24"/>
          <w:szCs w:val="24"/>
        </w:rPr>
        <w:t>.</w:t>
      </w:r>
    </w:p>
    <w:p w14:paraId="69C32AF6" w14:textId="660FC7D2" w:rsidR="50147C6F" w:rsidRPr="00D31DC0" w:rsidRDefault="15A79BF3" w:rsidP="00D31DC0">
      <w:pPr>
        <w:pStyle w:val="ListParagraph"/>
        <w:numPr>
          <w:ilvl w:val="0"/>
          <w:numId w:val="16"/>
        </w:numPr>
        <w:spacing w:line="360" w:lineRule="auto"/>
        <w:rPr>
          <w:rFonts w:asciiTheme="minorBidi" w:hAnsiTheme="minorBidi" w:cstheme="minorBidi"/>
          <w:color w:val="000000" w:themeColor="text1"/>
          <w:sz w:val="24"/>
          <w:szCs w:val="24"/>
        </w:rPr>
      </w:pPr>
      <w:r w:rsidRPr="00D31DC0">
        <w:rPr>
          <w:rFonts w:asciiTheme="minorBidi" w:hAnsiTheme="minorBidi" w:cstheme="minorBidi"/>
          <w:color w:val="000000" w:themeColor="text1"/>
          <w:sz w:val="24"/>
          <w:szCs w:val="24"/>
        </w:rPr>
        <w:t>Where possible, offer research pieces/dissertations/</w:t>
      </w:r>
      <w:r w:rsidR="76AB37F7" w:rsidRPr="00D31DC0">
        <w:rPr>
          <w:rFonts w:asciiTheme="minorBidi" w:hAnsiTheme="minorBidi" w:cstheme="minorBidi"/>
          <w:color w:val="000000" w:themeColor="text1"/>
          <w:sz w:val="24"/>
          <w:szCs w:val="24"/>
        </w:rPr>
        <w:t xml:space="preserve"> end of assessment essays/</w:t>
      </w:r>
      <w:r w:rsidRPr="00D31DC0">
        <w:rPr>
          <w:rFonts w:asciiTheme="minorBidi" w:hAnsiTheme="minorBidi" w:cstheme="minorBidi"/>
          <w:color w:val="000000" w:themeColor="text1"/>
          <w:sz w:val="24"/>
          <w:szCs w:val="24"/>
        </w:rPr>
        <w:t xml:space="preserve">final year projects on decolonise </w:t>
      </w:r>
      <w:proofErr w:type="gramStart"/>
      <w:r w:rsidRPr="00D31DC0">
        <w:rPr>
          <w:rFonts w:asciiTheme="minorBidi" w:hAnsiTheme="minorBidi" w:cstheme="minorBidi"/>
          <w:color w:val="000000" w:themeColor="text1"/>
          <w:sz w:val="24"/>
          <w:szCs w:val="24"/>
        </w:rPr>
        <w:t>themes</w:t>
      </w:r>
      <w:proofErr w:type="gramEnd"/>
    </w:p>
    <w:p w14:paraId="286C668F" w14:textId="32F779D4" w:rsidR="15A79BF3" w:rsidRPr="00D31DC0" w:rsidRDefault="15A79BF3" w:rsidP="00D31DC0">
      <w:pPr>
        <w:pStyle w:val="ListParagraph"/>
        <w:numPr>
          <w:ilvl w:val="0"/>
          <w:numId w:val="16"/>
        </w:numPr>
        <w:spacing w:line="360" w:lineRule="auto"/>
        <w:rPr>
          <w:rFonts w:asciiTheme="minorBidi" w:hAnsiTheme="minorBidi" w:cstheme="minorBidi"/>
          <w:color w:val="000000" w:themeColor="text1"/>
          <w:sz w:val="24"/>
          <w:szCs w:val="24"/>
        </w:rPr>
      </w:pPr>
      <w:r w:rsidRPr="00D31DC0">
        <w:rPr>
          <w:rFonts w:asciiTheme="minorBidi" w:hAnsiTheme="minorBidi" w:cstheme="minorBidi"/>
          <w:color w:val="000000" w:themeColor="text1"/>
          <w:sz w:val="24"/>
          <w:szCs w:val="24"/>
        </w:rPr>
        <w:t xml:space="preserve">Spend a seminar where you talk about decolonising your subject with </w:t>
      </w:r>
      <w:proofErr w:type="gramStart"/>
      <w:r w:rsidRPr="00D31DC0">
        <w:rPr>
          <w:rFonts w:asciiTheme="minorBidi" w:hAnsiTheme="minorBidi" w:cstheme="minorBidi"/>
          <w:color w:val="000000" w:themeColor="text1"/>
          <w:sz w:val="24"/>
          <w:szCs w:val="24"/>
        </w:rPr>
        <w:t>students</w:t>
      </w:r>
      <w:proofErr w:type="gramEnd"/>
    </w:p>
    <w:p w14:paraId="0EF03DC0" w14:textId="1196B6DD" w:rsidR="05A5B82F" w:rsidRPr="00D31DC0" w:rsidRDefault="05A5B82F" w:rsidP="00D31DC0">
      <w:pPr>
        <w:pStyle w:val="ListParagraph"/>
        <w:numPr>
          <w:ilvl w:val="0"/>
          <w:numId w:val="16"/>
        </w:numPr>
        <w:spacing w:line="360" w:lineRule="auto"/>
        <w:rPr>
          <w:rFonts w:asciiTheme="minorBidi" w:eastAsiaTheme="minorEastAsia" w:hAnsiTheme="minorBidi" w:cstheme="minorBidi"/>
          <w:color w:val="000000" w:themeColor="text1"/>
          <w:sz w:val="24"/>
          <w:szCs w:val="24"/>
          <w:lang w:val="en-US"/>
        </w:rPr>
      </w:pPr>
      <w:r w:rsidRPr="00D31DC0">
        <w:rPr>
          <w:rFonts w:asciiTheme="minorBidi" w:eastAsia="Arial" w:hAnsiTheme="minorBidi" w:cstheme="minorBidi"/>
          <w:sz w:val="24"/>
          <w:szCs w:val="24"/>
          <w:lang w:val="en-US"/>
        </w:rPr>
        <w:t xml:space="preserve">Do students sit on module approval committees? It would be good if students commented on new modules before they got to approval stage (thus incorporating ideas of co-creation) -perhaps managed by Student Voice </w:t>
      </w:r>
      <w:r w:rsidR="7F2DD0F4" w:rsidRPr="00D31DC0">
        <w:rPr>
          <w:rFonts w:asciiTheme="minorBidi" w:eastAsia="Arial" w:hAnsiTheme="minorBidi" w:cstheme="minorBidi"/>
          <w:sz w:val="24"/>
          <w:szCs w:val="24"/>
          <w:lang w:val="en-US"/>
        </w:rPr>
        <w:t>Representatives? -</w:t>
      </w:r>
      <w:r w:rsidRPr="00D31DC0">
        <w:rPr>
          <w:rFonts w:asciiTheme="minorBidi" w:eastAsia="Arial" w:hAnsiTheme="minorBidi" w:cstheme="minorBidi"/>
          <w:sz w:val="24"/>
          <w:szCs w:val="24"/>
          <w:lang w:val="en-US"/>
        </w:rPr>
        <w:t xml:space="preserve"> </w:t>
      </w:r>
      <w:r w:rsidR="1FA1A7A2" w:rsidRPr="00D31DC0">
        <w:rPr>
          <w:rFonts w:asciiTheme="minorBidi" w:eastAsia="Arial" w:hAnsiTheme="minorBidi" w:cstheme="minorBidi"/>
          <w:sz w:val="24"/>
          <w:szCs w:val="24"/>
          <w:lang w:val="en-US"/>
        </w:rPr>
        <w:t>T</w:t>
      </w:r>
      <w:r w:rsidRPr="00D31DC0">
        <w:rPr>
          <w:rFonts w:asciiTheme="minorBidi" w:eastAsia="Arial" w:hAnsiTheme="minorBidi" w:cstheme="minorBidi"/>
          <w:sz w:val="24"/>
          <w:szCs w:val="24"/>
          <w:lang w:val="en-US"/>
        </w:rPr>
        <w:t>o look specifically at DTC amongst other student concerns.</w:t>
      </w:r>
    </w:p>
    <w:p w14:paraId="1AF0E8E1" w14:textId="28D03E74" w:rsidR="05A5B82F" w:rsidRPr="00D31DC0" w:rsidRDefault="05A5B82F" w:rsidP="00D31DC0">
      <w:pPr>
        <w:pStyle w:val="ListParagraph"/>
        <w:numPr>
          <w:ilvl w:val="0"/>
          <w:numId w:val="16"/>
        </w:numPr>
        <w:spacing w:line="360" w:lineRule="auto"/>
        <w:rPr>
          <w:rFonts w:asciiTheme="minorBidi" w:eastAsiaTheme="minorEastAsia" w:hAnsiTheme="minorBidi" w:cstheme="minorBidi"/>
          <w:color w:val="000000" w:themeColor="text1"/>
          <w:sz w:val="24"/>
          <w:szCs w:val="24"/>
        </w:rPr>
      </w:pPr>
      <w:r w:rsidRPr="00D31DC0">
        <w:rPr>
          <w:rFonts w:asciiTheme="minorBidi" w:eastAsia="Arial" w:hAnsiTheme="minorBidi" w:cstheme="minorBidi"/>
          <w:sz w:val="24"/>
          <w:szCs w:val="24"/>
          <w:lang w:val="en-US"/>
        </w:rPr>
        <w:t>Recognition of DTC work in each School</w:t>
      </w:r>
      <w:r w:rsidR="106DA511" w:rsidRPr="00D31DC0">
        <w:rPr>
          <w:rFonts w:asciiTheme="minorBidi" w:eastAsia="Arial" w:hAnsiTheme="minorBidi" w:cstheme="minorBidi"/>
          <w:sz w:val="24"/>
          <w:szCs w:val="24"/>
          <w:lang w:val="en-US"/>
        </w:rPr>
        <w:t xml:space="preserve"> – </w:t>
      </w:r>
      <w:r w:rsidR="1B30400A" w:rsidRPr="00D31DC0">
        <w:rPr>
          <w:rFonts w:asciiTheme="minorBidi" w:eastAsia="Arial" w:hAnsiTheme="minorBidi" w:cstheme="minorBidi"/>
          <w:sz w:val="24"/>
          <w:szCs w:val="24"/>
          <w:lang w:val="en-US"/>
        </w:rPr>
        <w:t>e.g.,</w:t>
      </w:r>
      <w:r w:rsidRPr="00D31DC0">
        <w:rPr>
          <w:rFonts w:asciiTheme="minorBidi" w:eastAsia="Arial" w:hAnsiTheme="minorBidi" w:cstheme="minorBidi"/>
          <w:sz w:val="24"/>
          <w:szCs w:val="24"/>
          <w:lang w:val="en-US"/>
        </w:rPr>
        <w:t xml:space="preserve"> a School prize for the best dissertation which is based on/ informed by DTC</w:t>
      </w:r>
      <w:r w:rsidR="0F66FD2F" w:rsidRPr="00D31DC0">
        <w:rPr>
          <w:rFonts w:asciiTheme="minorBidi" w:eastAsia="Arial" w:hAnsiTheme="minorBidi" w:cstheme="minorBidi"/>
          <w:sz w:val="24"/>
          <w:szCs w:val="24"/>
          <w:lang w:val="en-US"/>
        </w:rPr>
        <w:t xml:space="preserve"> etc.</w:t>
      </w:r>
    </w:p>
    <w:p w14:paraId="3CB37257" w14:textId="665AE084" w:rsidR="64311DB5" w:rsidRPr="007803B7" w:rsidRDefault="5F8D3851" w:rsidP="004F2CC0">
      <w:pPr>
        <w:pStyle w:val="ListParagraph"/>
        <w:numPr>
          <w:ilvl w:val="0"/>
          <w:numId w:val="16"/>
        </w:numPr>
        <w:spacing w:line="360" w:lineRule="auto"/>
        <w:rPr>
          <w:rFonts w:asciiTheme="minorBidi" w:eastAsiaTheme="minorEastAsia" w:hAnsiTheme="minorBidi" w:cstheme="minorBidi"/>
          <w:color w:val="000000" w:themeColor="text1"/>
          <w:sz w:val="24"/>
          <w:szCs w:val="24"/>
        </w:rPr>
      </w:pPr>
      <w:r w:rsidRPr="00D31DC0">
        <w:rPr>
          <w:rFonts w:asciiTheme="minorBidi" w:eastAsia="Arial" w:hAnsiTheme="minorBidi" w:cstheme="minorBidi"/>
          <w:sz w:val="24"/>
          <w:szCs w:val="24"/>
        </w:rPr>
        <w:t xml:space="preserve">Review the geographical bias in research outputs when researching in partnership with academic colleagues from the Global South – </w:t>
      </w:r>
      <w:proofErr w:type="gramStart"/>
      <w:r w:rsidRPr="00D31DC0">
        <w:rPr>
          <w:rFonts w:asciiTheme="minorBidi" w:eastAsia="Arial" w:hAnsiTheme="minorBidi" w:cstheme="minorBidi"/>
          <w:sz w:val="24"/>
          <w:szCs w:val="24"/>
        </w:rPr>
        <w:t>it's</w:t>
      </w:r>
      <w:proofErr w:type="gramEnd"/>
      <w:r w:rsidRPr="00D31DC0">
        <w:rPr>
          <w:rFonts w:asciiTheme="minorBidi" w:eastAsia="Arial" w:hAnsiTheme="minorBidi" w:cstheme="minorBidi"/>
          <w:sz w:val="24"/>
          <w:szCs w:val="24"/>
        </w:rPr>
        <w:t xml:space="preserve"> important to listen and amplify the voices of indigenous academics</w:t>
      </w:r>
      <w:r w:rsidR="6A6205DB" w:rsidRPr="00D31DC0">
        <w:rPr>
          <w:rFonts w:asciiTheme="minorBidi" w:eastAsia="Arial" w:hAnsiTheme="minorBidi" w:cstheme="minorBidi"/>
          <w:sz w:val="24"/>
          <w:szCs w:val="24"/>
        </w:rPr>
        <w:t>.</w:t>
      </w:r>
    </w:p>
    <w:p w14:paraId="47640C6F" w14:textId="77777777" w:rsidR="007803B7" w:rsidRPr="004F2CC0" w:rsidRDefault="007803B7" w:rsidP="007803B7">
      <w:pPr>
        <w:pStyle w:val="ListParagraph"/>
        <w:spacing w:line="360" w:lineRule="auto"/>
        <w:rPr>
          <w:rFonts w:asciiTheme="minorBidi" w:eastAsiaTheme="minorEastAsia" w:hAnsiTheme="minorBidi" w:cstheme="minorBidi"/>
          <w:color w:val="000000" w:themeColor="text1"/>
          <w:sz w:val="24"/>
          <w:szCs w:val="24"/>
        </w:rPr>
      </w:pPr>
    </w:p>
    <w:p w14:paraId="719F352C" w14:textId="3BE528AB" w:rsidR="00C835A7" w:rsidRPr="004F2CC0" w:rsidRDefault="00C835A7" w:rsidP="004F2CC0">
      <w:pPr>
        <w:pStyle w:val="Heading1"/>
      </w:pPr>
      <w:bookmarkStart w:id="12" w:name="_Toc61960949"/>
      <w:r w:rsidRPr="00D31DC0">
        <w:t>H</w:t>
      </w:r>
      <w:r w:rsidR="007F1498" w:rsidRPr="00D31DC0">
        <w:t>umanities and Social Sciences (</w:t>
      </w:r>
      <w:r w:rsidR="1D076038" w:rsidRPr="00D31DC0">
        <w:t>FHSS</w:t>
      </w:r>
      <w:r w:rsidR="007F1498" w:rsidRPr="00D31DC0">
        <w:t>)</w:t>
      </w:r>
      <w:bookmarkEnd w:id="12"/>
    </w:p>
    <w:p w14:paraId="03C7CC87" w14:textId="77777777" w:rsidR="00C835A7" w:rsidRPr="00D31DC0" w:rsidRDefault="00C835A7" w:rsidP="00D31DC0">
      <w:pPr>
        <w:spacing w:line="360" w:lineRule="auto"/>
        <w:rPr>
          <w:rFonts w:asciiTheme="minorBidi" w:hAnsiTheme="minorBidi"/>
        </w:rPr>
      </w:pPr>
      <w:r w:rsidRPr="00D31DC0">
        <w:rPr>
          <w:rFonts w:asciiTheme="minorBidi" w:hAnsiTheme="minorBidi"/>
        </w:rPr>
        <w:t xml:space="preserve">It’s often thought that Humanities and Social Sciences are the ‘most simple’ to decolonise, however, we have to be careful not to fall into the trap of just creating a diverse reading list, there needs to be total overhaul in thinking about the ‘critical canons’ of Politics, Law and Business. </w:t>
      </w:r>
    </w:p>
    <w:p w14:paraId="22FE0E1E" w14:textId="643DC80D" w:rsidR="00C835A7" w:rsidRDefault="00C835A7" w:rsidP="00D31DC0">
      <w:pPr>
        <w:spacing w:line="360" w:lineRule="auto"/>
        <w:rPr>
          <w:rFonts w:asciiTheme="minorBidi" w:hAnsiTheme="minorBidi"/>
        </w:rPr>
      </w:pPr>
    </w:p>
    <w:p w14:paraId="313090BC" w14:textId="51F5CEA7" w:rsidR="007803B7" w:rsidRDefault="007803B7" w:rsidP="00D31DC0">
      <w:pPr>
        <w:spacing w:line="360" w:lineRule="auto"/>
        <w:rPr>
          <w:rFonts w:asciiTheme="minorBidi" w:hAnsiTheme="minorBidi"/>
        </w:rPr>
      </w:pPr>
    </w:p>
    <w:p w14:paraId="5E05BB00" w14:textId="77777777" w:rsidR="007803B7" w:rsidRPr="00D31DC0" w:rsidRDefault="007803B7" w:rsidP="00D31DC0">
      <w:pPr>
        <w:spacing w:line="360" w:lineRule="auto"/>
        <w:rPr>
          <w:rFonts w:asciiTheme="minorBidi" w:hAnsiTheme="minorBidi"/>
        </w:rPr>
      </w:pPr>
    </w:p>
    <w:p w14:paraId="07705BC9" w14:textId="6F20D3EA" w:rsidR="00C835A7" w:rsidRPr="00D31DC0" w:rsidRDefault="00BB783F" w:rsidP="00D31DC0">
      <w:pPr>
        <w:spacing w:line="360" w:lineRule="auto"/>
        <w:rPr>
          <w:rFonts w:asciiTheme="minorBidi" w:hAnsiTheme="minorBidi"/>
        </w:rPr>
      </w:pPr>
      <w:r w:rsidRPr="00D31DC0">
        <w:rPr>
          <w:rFonts w:asciiTheme="minorBidi" w:hAnsiTheme="minorBidi"/>
        </w:rPr>
        <w:lastRenderedPageBreak/>
        <w:t>E</w:t>
      </w:r>
      <w:r w:rsidR="00C835A7" w:rsidRPr="00D31DC0">
        <w:rPr>
          <w:rFonts w:asciiTheme="minorBidi" w:hAnsiTheme="minorBidi"/>
        </w:rPr>
        <w:t>xamples:</w:t>
      </w:r>
    </w:p>
    <w:p w14:paraId="50D7E9A5" w14:textId="77777777" w:rsidR="00C835A7" w:rsidRPr="00D31DC0" w:rsidRDefault="00C835A7" w:rsidP="00D31DC0">
      <w:pPr>
        <w:spacing w:line="360" w:lineRule="auto"/>
        <w:rPr>
          <w:rFonts w:asciiTheme="minorBidi" w:hAnsiTheme="minorBidi"/>
        </w:rPr>
      </w:pPr>
    </w:p>
    <w:p w14:paraId="247E27CB" w14:textId="41156427" w:rsidR="00EEDB50" w:rsidRPr="007803B7" w:rsidRDefault="17845BD5" w:rsidP="00D31DC0">
      <w:pPr>
        <w:pStyle w:val="ListParagraph"/>
        <w:numPr>
          <w:ilvl w:val="0"/>
          <w:numId w:val="21"/>
        </w:numPr>
        <w:spacing w:after="0" w:line="360" w:lineRule="auto"/>
        <w:rPr>
          <w:rFonts w:asciiTheme="minorBidi" w:hAnsiTheme="minorBidi" w:cstheme="minorBidi"/>
          <w:sz w:val="24"/>
          <w:szCs w:val="24"/>
        </w:rPr>
      </w:pPr>
      <w:r w:rsidRPr="00D31DC0">
        <w:rPr>
          <w:rFonts w:asciiTheme="minorBidi" w:hAnsiTheme="minorBidi" w:cstheme="minorBidi"/>
          <w:sz w:val="24"/>
          <w:szCs w:val="24"/>
        </w:rPr>
        <w:t>International Relations</w:t>
      </w:r>
      <w:r w:rsidR="40597B3E" w:rsidRPr="00D31DC0">
        <w:rPr>
          <w:rFonts w:asciiTheme="minorBidi" w:hAnsiTheme="minorBidi" w:cstheme="minorBidi"/>
          <w:sz w:val="24"/>
          <w:szCs w:val="24"/>
        </w:rPr>
        <w:t>, the teaching of IR often begins with the teaching of the idea of the modern sovereign state. Can we challenge this and look further back to the Empires</w:t>
      </w:r>
      <w:r w:rsidR="0BB623C0" w:rsidRPr="00D31DC0">
        <w:rPr>
          <w:rFonts w:asciiTheme="minorBidi" w:hAnsiTheme="minorBidi" w:cstheme="minorBidi"/>
          <w:sz w:val="24"/>
          <w:szCs w:val="24"/>
        </w:rPr>
        <w:t>, such</w:t>
      </w:r>
      <w:r w:rsidR="40597B3E" w:rsidRPr="00D31DC0">
        <w:rPr>
          <w:rFonts w:asciiTheme="minorBidi" w:hAnsiTheme="minorBidi" w:cstheme="minorBidi"/>
          <w:sz w:val="24"/>
          <w:szCs w:val="24"/>
        </w:rPr>
        <w:t xml:space="preserve"> as the </w:t>
      </w:r>
      <w:r w:rsidR="28364E9C" w:rsidRPr="00D31DC0">
        <w:rPr>
          <w:rFonts w:asciiTheme="minorBidi" w:hAnsiTheme="minorBidi" w:cstheme="minorBidi"/>
          <w:sz w:val="24"/>
          <w:szCs w:val="24"/>
        </w:rPr>
        <w:t>Mughal, Ottoman and Chinese etc and look at interactions</w:t>
      </w:r>
      <w:r w:rsidR="74A80D77" w:rsidRPr="00D31DC0">
        <w:rPr>
          <w:rFonts w:asciiTheme="minorBidi" w:hAnsiTheme="minorBidi" w:cstheme="minorBidi"/>
          <w:sz w:val="24"/>
          <w:szCs w:val="24"/>
        </w:rPr>
        <w:t xml:space="preserve">. What order do we teach IR theory? Liberalism and Realism are often the first IR theories to be taught, this sets them up as </w:t>
      </w:r>
      <w:r w:rsidR="4ACF19E1" w:rsidRPr="00D31DC0">
        <w:rPr>
          <w:rFonts w:asciiTheme="minorBidi" w:hAnsiTheme="minorBidi" w:cstheme="minorBidi"/>
          <w:sz w:val="24"/>
          <w:szCs w:val="24"/>
        </w:rPr>
        <w:t xml:space="preserve">the default, can we subvert this and start with the critical theories? Do we mention colonialism when we talk about IR? </w:t>
      </w:r>
    </w:p>
    <w:p w14:paraId="6E4FF7DA" w14:textId="77777777" w:rsidR="009278CF" w:rsidRPr="007803B7" w:rsidRDefault="009278CF" w:rsidP="007803B7">
      <w:pPr>
        <w:spacing w:line="360" w:lineRule="auto"/>
        <w:rPr>
          <w:rFonts w:asciiTheme="minorBidi" w:hAnsiTheme="minorBidi"/>
        </w:rPr>
      </w:pPr>
    </w:p>
    <w:p w14:paraId="46377603" w14:textId="0938BC82" w:rsidR="27F5F831" w:rsidRPr="00D31DC0" w:rsidRDefault="27F5F831" w:rsidP="00D31DC0">
      <w:pPr>
        <w:pStyle w:val="ListParagraph"/>
        <w:numPr>
          <w:ilvl w:val="0"/>
          <w:numId w:val="21"/>
        </w:numPr>
        <w:spacing w:after="0" w:line="360" w:lineRule="auto"/>
        <w:rPr>
          <w:rFonts w:asciiTheme="minorBidi" w:hAnsiTheme="minorBidi" w:cstheme="minorBidi"/>
          <w:sz w:val="24"/>
          <w:szCs w:val="24"/>
        </w:rPr>
      </w:pPr>
      <w:r w:rsidRPr="00D31DC0">
        <w:rPr>
          <w:rFonts w:asciiTheme="minorBidi" w:hAnsiTheme="minorBidi" w:cstheme="minorBidi"/>
          <w:sz w:val="24"/>
          <w:szCs w:val="24"/>
        </w:rPr>
        <w:t>In English Literature what are the ‘Classics’? What characterises a novel to be part of the ‘Classics’? Where have most of the ‘Classics’ been produced?</w:t>
      </w:r>
    </w:p>
    <w:p w14:paraId="623F3725" w14:textId="735C4A32" w:rsidR="2BB56725" w:rsidRPr="00D31DC0" w:rsidRDefault="2BB56725" w:rsidP="00D31DC0">
      <w:pPr>
        <w:spacing w:line="360" w:lineRule="auto"/>
        <w:rPr>
          <w:rFonts w:asciiTheme="minorBidi" w:hAnsiTheme="minorBidi"/>
        </w:rPr>
      </w:pPr>
    </w:p>
    <w:p w14:paraId="3284A7C2" w14:textId="5D30DC9C" w:rsidR="2BB56725" w:rsidRPr="00D31DC0" w:rsidRDefault="4ACF19E1" w:rsidP="00D31DC0">
      <w:pPr>
        <w:pStyle w:val="ListParagraph"/>
        <w:numPr>
          <w:ilvl w:val="0"/>
          <w:numId w:val="21"/>
        </w:numPr>
        <w:spacing w:after="0" w:line="360" w:lineRule="auto"/>
        <w:rPr>
          <w:rFonts w:asciiTheme="minorBidi" w:eastAsiaTheme="minorBidi" w:hAnsiTheme="minorBidi" w:cstheme="minorBidi"/>
          <w:sz w:val="24"/>
          <w:szCs w:val="24"/>
        </w:rPr>
      </w:pPr>
      <w:r w:rsidRPr="00D31DC0">
        <w:rPr>
          <w:rFonts w:asciiTheme="minorBidi" w:hAnsiTheme="minorBidi" w:cstheme="minorBidi"/>
          <w:sz w:val="24"/>
          <w:szCs w:val="24"/>
        </w:rPr>
        <w:t>I</w:t>
      </w:r>
      <w:r w:rsidR="7C050E1A" w:rsidRPr="00D31DC0">
        <w:rPr>
          <w:rFonts w:asciiTheme="minorBidi" w:hAnsiTheme="minorBidi" w:cstheme="minorBidi"/>
          <w:sz w:val="24"/>
          <w:szCs w:val="24"/>
        </w:rPr>
        <w:t xml:space="preserve">n Law, </w:t>
      </w:r>
      <w:r w:rsidR="1B461E1E" w:rsidRPr="00D31DC0">
        <w:rPr>
          <w:rFonts w:asciiTheme="minorBidi" w:hAnsiTheme="minorBidi" w:cstheme="minorBidi"/>
          <w:sz w:val="24"/>
          <w:szCs w:val="24"/>
        </w:rPr>
        <w:t>can</w:t>
      </w:r>
      <w:r w:rsidR="7C050E1A" w:rsidRPr="00D31DC0">
        <w:rPr>
          <w:rFonts w:asciiTheme="minorBidi" w:hAnsiTheme="minorBidi" w:cstheme="minorBidi"/>
          <w:sz w:val="24"/>
          <w:szCs w:val="24"/>
        </w:rPr>
        <w:t xml:space="preserve"> </w:t>
      </w:r>
      <w:r w:rsidR="05F6CFCE" w:rsidRPr="00D31DC0">
        <w:rPr>
          <w:rFonts w:asciiTheme="minorBidi" w:hAnsiTheme="minorBidi" w:cstheme="minorBidi"/>
          <w:sz w:val="24"/>
          <w:szCs w:val="24"/>
        </w:rPr>
        <w:t>we</w:t>
      </w:r>
      <w:r w:rsidR="7C050E1A" w:rsidRPr="00D31DC0">
        <w:rPr>
          <w:rFonts w:asciiTheme="minorBidi" w:hAnsiTheme="minorBidi" w:cstheme="minorBidi"/>
          <w:sz w:val="24"/>
          <w:szCs w:val="24"/>
        </w:rPr>
        <w:t xml:space="preserve"> analyse and acknowledge the disparity in the criminal justice system? </w:t>
      </w:r>
      <w:r w:rsidR="5E3B3974" w:rsidRPr="00D31DC0">
        <w:rPr>
          <w:rFonts w:asciiTheme="minorBidi" w:hAnsiTheme="minorBidi" w:cstheme="minorBidi"/>
          <w:sz w:val="24"/>
          <w:szCs w:val="24"/>
        </w:rPr>
        <w:t>Can</w:t>
      </w:r>
      <w:r w:rsidR="63E0352E" w:rsidRPr="00D31DC0">
        <w:rPr>
          <w:rFonts w:asciiTheme="minorBidi" w:hAnsiTheme="minorBidi" w:cstheme="minorBidi"/>
          <w:sz w:val="24"/>
          <w:szCs w:val="24"/>
        </w:rPr>
        <w:t xml:space="preserve"> we critically analyse laws </w:t>
      </w:r>
      <w:r w:rsidR="0048AD0C" w:rsidRPr="00D31DC0">
        <w:rPr>
          <w:rFonts w:asciiTheme="minorBidi" w:hAnsiTheme="minorBidi" w:cstheme="minorBidi"/>
          <w:sz w:val="24"/>
          <w:szCs w:val="24"/>
        </w:rPr>
        <w:t>that have been known to discriminate against various groups?</w:t>
      </w:r>
      <w:r w:rsidR="4B021727" w:rsidRPr="00D31DC0">
        <w:rPr>
          <w:rFonts w:asciiTheme="minorBidi" w:hAnsiTheme="minorBidi" w:cstheme="minorBidi"/>
          <w:sz w:val="24"/>
          <w:szCs w:val="24"/>
        </w:rPr>
        <w:t xml:space="preserve"> </w:t>
      </w:r>
      <w:r w:rsidR="004F2CC0" w:rsidRPr="00D31DC0">
        <w:rPr>
          <w:rFonts w:asciiTheme="minorBidi" w:hAnsiTheme="minorBidi" w:cstheme="minorBidi"/>
          <w:sz w:val="24"/>
          <w:szCs w:val="24"/>
        </w:rPr>
        <w:t>Are</w:t>
      </w:r>
      <w:r w:rsidR="4B021727" w:rsidRPr="00D31DC0">
        <w:rPr>
          <w:rFonts w:asciiTheme="minorBidi" w:hAnsiTheme="minorBidi" w:cstheme="minorBidi"/>
          <w:sz w:val="24"/>
          <w:szCs w:val="24"/>
        </w:rPr>
        <w:t xml:space="preserve"> there any pieces of research that can look further into laws that discriminate? </w:t>
      </w:r>
    </w:p>
    <w:p w14:paraId="1B81B11D" w14:textId="575EFD44" w:rsidR="01CFDE87" w:rsidRPr="00D31DC0" w:rsidRDefault="01CFDE87" w:rsidP="00D31DC0">
      <w:pPr>
        <w:spacing w:line="360" w:lineRule="auto"/>
        <w:rPr>
          <w:rFonts w:asciiTheme="minorBidi" w:hAnsiTheme="minorBidi"/>
        </w:rPr>
      </w:pPr>
    </w:p>
    <w:p w14:paraId="051AF3A5" w14:textId="1B40BD0B" w:rsidR="2BB56725" w:rsidRPr="00D31DC0" w:rsidRDefault="7C050E1A" w:rsidP="00D31DC0">
      <w:pPr>
        <w:pStyle w:val="ListParagraph"/>
        <w:numPr>
          <w:ilvl w:val="0"/>
          <w:numId w:val="21"/>
        </w:numPr>
        <w:spacing w:after="0" w:line="360" w:lineRule="auto"/>
        <w:rPr>
          <w:rFonts w:asciiTheme="minorBidi" w:hAnsiTheme="minorBidi" w:cstheme="minorBidi"/>
          <w:sz w:val="24"/>
          <w:szCs w:val="24"/>
        </w:rPr>
      </w:pPr>
      <w:r w:rsidRPr="00D31DC0">
        <w:rPr>
          <w:rFonts w:asciiTheme="minorBidi" w:hAnsiTheme="minorBidi" w:cstheme="minorBidi"/>
          <w:sz w:val="24"/>
          <w:szCs w:val="24"/>
        </w:rPr>
        <w:t>In History,</w:t>
      </w:r>
      <w:r w:rsidR="0FCAC6EA" w:rsidRPr="00D31DC0">
        <w:rPr>
          <w:rFonts w:asciiTheme="minorBidi" w:hAnsiTheme="minorBidi" w:cstheme="minorBidi"/>
          <w:sz w:val="24"/>
          <w:szCs w:val="24"/>
        </w:rPr>
        <w:t xml:space="preserve"> could we introduce oral history projects which allow students to celebrate and research more into their heritage and present their findings through film, </w:t>
      </w:r>
      <w:proofErr w:type="gramStart"/>
      <w:r w:rsidR="0FCAC6EA" w:rsidRPr="00D31DC0">
        <w:rPr>
          <w:rFonts w:asciiTheme="minorBidi" w:hAnsiTheme="minorBidi" w:cstheme="minorBidi"/>
          <w:sz w:val="24"/>
          <w:szCs w:val="24"/>
        </w:rPr>
        <w:t>poetry</w:t>
      </w:r>
      <w:proofErr w:type="gramEnd"/>
      <w:r w:rsidR="0FCAC6EA" w:rsidRPr="00D31DC0">
        <w:rPr>
          <w:rFonts w:asciiTheme="minorBidi" w:hAnsiTheme="minorBidi" w:cstheme="minorBidi"/>
          <w:sz w:val="24"/>
          <w:szCs w:val="24"/>
        </w:rPr>
        <w:t xml:space="preserve"> and other artistic expressions?</w:t>
      </w:r>
    </w:p>
    <w:p w14:paraId="21B77885" w14:textId="60B1ED95" w:rsidR="01CFDE87" w:rsidRPr="00D31DC0" w:rsidRDefault="01CFDE87" w:rsidP="00D31DC0">
      <w:pPr>
        <w:spacing w:line="360" w:lineRule="auto"/>
        <w:ind w:left="360"/>
        <w:rPr>
          <w:rFonts w:asciiTheme="minorBidi" w:hAnsiTheme="minorBidi"/>
        </w:rPr>
      </w:pPr>
    </w:p>
    <w:p w14:paraId="429B71F2" w14:textId="3B765380" w:rsidR="286DA7B0" w:rsidRPr="00D31DC0" w:rsidRDefault="1356B739" w:rsidP="00D31DC0">
      <w:pPr>
        <w:pStyle w:val="ListParagraph"/>
        <w:numPr>
          <w:ilvl w:val="0"/>
          <w:numId w:val="21"/>
        </w:numPr>
        <w:spacing w:after="0" w:line="360" w:lineRule="auto"/>
        <w:rPr>
          <w:rFonts w:asciiTheme="minorBidi" w:hAnsiTheme="minorBidi" w:cstheme="minorBidi"/>
          <w:sz w:val="24"/>
          <w:szCs w:val="24"/>
        </w:rPr>
      </w:pPr>
      <w:r w:rsidRPr="00D31DC0">
        <w:rPr>
          <w:rFonts w:asciiTheme="minorBidi" w:hAnsiTheme="minorBidi" w:cstheme="minorBidi"/>
          <w:sz w:val="24"/>
          <w:szCs w:val="24"/>
        </w:rPr>
        <w:t xml:space="preserve">In Film Studies </w:t>
      </w:r>
      <w:r w:rsidR="025F5238" w:rsidRPr="00D31DC0">
        <w:rPr>
          <w:rFonts w:asciiTheme="minorBidi" w:hAnsiTheme="minorBidi" w:cstheme="minorBidi"/>
          <w:sz w:val="24"/>
          <w:szCs w:val="24"/>
        </w:rPr>
        <w:t>can</w:t>
      </w:r>
      <w:r w:rsidRPr="00D31DC0">
        <w:rPr>
          <w:rFonts w:asciiTheme="minorBidi" w:hAnsiTheme="minorBidi" w:cstheme="minorBidi"/>
          <w:sz w:val="24"/>
          <w:szCs w:val="24"/>
        </w:rPr>
        <w:t xml:space="preserve"> we discuss with students the </w:t>
      </w:r>
      <w:r w:rsidR="692593D7" w:rsidRPr="00D31DC0">
        <w:rPr>
          <w:rFonts w:asciiTheme="minorBidi" w:hAnsiTheme="minorBidi" w:cstheme="minorBidi"/>
          <w:sz w:val="24"/>
          <w:szCs w:val="24"/>
        </w:rPr>
        <w:t>portrayal</w:t>
      </w:r>
      <w:r w:rsidRPr="00D31DC0">
        <w:rPr>
          <w:rFonts w:asciiTheme="minorBidi" w:hAnsiTheme="minorBidi" w:cstheme="minorBidi"/>
          <w:sz w:val="24"/>
          <w:szCs w:val="24"/>
        </w:rPr>
        <w:t xml:space="preserve"> of disabled individuals by abled body actors? Or Trans men and women being played by </w:t>
      </w:r>
      <w:r w:rsidR="3301FBA2" w:rsidRPr="00D31DC0">
        <w:rPr>
          <w:rFonts w:asciiTheme="minorBidi" w:hAnsiTheme="minorBidi" w:cstheme="minorBidi"/>
          <w:sz w:val="24"/>
          <w:szCs w:val="24"/>
        </w:rPr>
        <w:t>c</w:t>
      </w:r>
      <w:r w:rsidRPr="00D31DC0">
        <w:rPr>
          <w:rFonts w:asciiTheme="minorBidi" w:hAnsiTheme="minorBidi" w:cstheme="minorBidi"/>
          <w:sz w:val="24"/>
          <w:szCs w:val="24"/>
        </w:rPr>
        <w:t>is actors?</w:t>
      </w:r>
      <w:r w:rsidR="37AB2658" w:rsidRPr="00D31DC0">
        <w:rPr>
          <w:rFonts w:asciiTheme="minorBidi" w:hAnsiTheme="minorBidi" w:cstheme="minorBidi"/>
          <w:sz w:val="24"/>
          <w:szCs w:val="24"/>
        </w:rPr>
        <w:t xml:space="preserve"> Can we discuss the disparity and centralising of Hollywood films and the stereotypes that are often pandered to in Western cinema?</w:t>
      </w:r>
      <w:r w:rsidR="004F2CC0">
        <w:rPr>
          <w:rFonts w:asciiTheme="minorBidi" w:hAnsiTheme="minorBidi" w:cstheme="minorBidi"/>
          <w:sz w:val="24"/>
          <w:szCs w:val="24"/>
        </w:rPr>
        <w:t xml:space="preserve"> Is there a piece of research that can be done on translating cinema across cultures?</w:t>
      </w:r>
    </w:p>
    <w:p w14:paraId="20E5BCF1" w14:textId="2B39310C" w:rsidR="01CFDE87" w:rsidRPr="00D31DC0" w:rsidRDefault="01CFDE87" w:rsidP="00D31DC0">
      <w:pPr>
        <w:spacing w:line="360" w:lineRule="auto"/>
        <w:ind w:left="360"/>
        <w:rPr>
          <w:rFonts w:asciiTheme="minorBidi" w:hAnsiTheme="minorBidi"/>
        </w:rPr>
      </w:pPr>
    </w:p>
    <w:p w14:paraId="3E965853" w14:textId="6A415C3E" w:rsidR="56FE1AA9" w:rsidRPr="00D31DC0" w:rsidRDefault="56FE1AA9" w:rsidP="00D31DC0">
      <w:pPr>
        <w:pStyle w:val="ListParagraph"/>
        <w:numPr>
          <w:ilvl w:val="0"/>
          <w:numId w:val="21"/>
        </w:numPr>
        <w:spacing w:after="0" w:line="360" w:lineRule="auto"/>
        <w:rPr>
          <w:rFonts w:asciiTheme="minorBidi" w:eastAsia="Arial" w:hAnsiTheme="minorBidi" w:cstheme="minorBidi"/>
          <w:sz w:val="24"/>
          <w:szCs w:val="24"/>
        </w:rPr>
      </w:pPr>
      <w:r w:rsidRPr="00D31DC0">
        <w:rPr>
          <w:rFonts w:asciiTheme="minorBidi" w:hAnsiTheme="minorBidi" w:cstheme="minorBidi"/>
          <w:sz w:val="24"/>
          <w:szCs w:val="24"/>
        </w:rPr>
        <w:t>In Busine</w:t>
      </w:r>
      <w:r w:rsidRPr="00D31DC0">
        <w:rPr>
          <w:rFonts w:asciiTheme="minorBidi" w:eastAsia="Arial" w:hAnsiTheme="minorBidi" w:cstheme="minorBidi"/>
          <w:sz w:val="24"/>
          <w:szCs w:val="24"/>
        </w:rPr>
        <w:t>ss</w:t>
      </w:r>
      <w:r w:rsidR="5CCC4117" w:rsidRPr="00D31DC0">
        <w:rPr>
          <w:rFonts w:asciiTheme="minorBidi" w:eastAsia="Arial" w:hAnsiTheme="minorBidi" w:cstheme="minorBidi"/>
          <w:sz w:val="24"/>
          <w:szCs w:val="24"/>
        </w:rPr>
        <w:t xml:space="preserve">, are we analysing the practices that take root in colonial practices linked to slavery? Which businesses have profited </w:t>
      </w:r>
      <w:r w:rsidR="50694BDE" w:rsidRPr="00D31DC0">
        <w:rPr>
          <w:rFonts w:asciiTheme="minorBidi" w:eastAsia="Arial" w:hAnsiTheme="minorBidi" w:cstheme="minorBidi"/>
          <w:sz w:val="24"/>
          <w:szCs w:val="24"/>
        </w:rPr>
        <w:t>from slavery</w:t>
      </w:r>
      <w:r w:rsidR="4C737268" w:rsidRPr="00D31DC0">
        <w:rPr>
          <w:rFonts w:asciiTheme="minorBidi" w:eastAsia="Arial" w:hAnsiTheme="minorBidi" w:cstheme="minorBidi"/>
          <w:sz w:val="24"/>
          <w:szCs w:val="24"/>
        </w:rPr>
        <w:t>? Could there be discussions about free markets and cheap labour which has led to real inequalities for garment workers in countries such as Bangladesh</w:t>
      </w:r>
      <w:r w:rsidR="54457191" w:rsidRPr="00D31DC0">
        <w:rPr>
          <w:rFonts w:asciiTheme="minorBidi" w:eastAsia="Arial" w:hAnsiTheme="minorBidi" w:cstheme="minorBidi"/>
          <w:sz w:val="24"/>
          <w:szCs w:val="24"/>
        </w:rPr>
        <w:t>?</w:t>
      </w:r>
    </w:p>
    <w:p w14:paraId="77047F54" w14:textId="77777777" w:rsidR="00EA03AB" w:rsidRPr="00D31DC0" w:rsidRDefault="00EA03AB" w:rsidP="00D31DC0">
      <w:pPr>
        <w:spacing w:line="360" w:lineRule="auto"/>
        <w:rPr>
          <w:rFonts w:asciiTheme="minorBidi" w:eastAsia="Times New Roman" w:hAnsiTheme="minorBidi"/>
          <w:color w:val="000000" w:themeColor="text1"/>
        </w:rPr>
      </w:pPr>
    </w:p>
    <w:p w14:paraId="07423D12" w14:textId="447A5B11" w:rsidR="53B5176A" w:rsidRDefault="53B5176A" w:rsidP="00D31DC0">
      <w:pPr>
        <w:spacing w:line="360" w:lineRule="auto"/>
        <w:rPr>
          <w:rFonts w:asciiTheme="minorBidi" w:eastAsia="Times New Roman" w:hAnsiTheme="minorBidi"/>
          <w:u w:val="single"/>
        </w:rPr>
      </w:pPr>
    </w:p>
    <w:p w14:paraId="2504752B" w14:textId="370FABDE" w:rsidR="007803B7" w:rsidRDefault="007803B7" w:rsidP="00D31DC0">
      <w:pPr>
        <w:spacing w:line="360" w:lineRule="auto"/>
        <w:rPr>
          <w:rFonts w:asciiTheme="minorBidi" w:eastAsia="Times New Roman" w:hAnsiTheme="minorBidi"/>
          <w:u w:val="single"/>
        </w:rPr>
      </w:pPr>
    </w:p>
    <w:p w14:paraId="6F4134CB" w14:textId="77777777" w:rsidR="007803B7" w:rsidRPr="00D31DC0" w:rsidRDefault="007803B7" w:rsidP="00D31DC0">
      <w:pPr>
        <w:spacing w:line="360" w:lineRule="auto"/>
        <w:rPr>
          <w:rFonts w:asciiTheme="minorBidi" w:eastAsia="Times New Roman" w:hAnsiTheme="minorBidi"/>
          <w:u w:val="single"/>
        </w:rPr>
      </w:pPr>
    </w:p>
    <w:p w14:paraId="3C99F4B0" w14:textId="6D3398AE" w:rsidR="00C835A7" w:rsidRPr="004F2CC0" w:rsidRDefault="17845BD5" w:rsidP="004F2CC0">
      <w:pPr>
        <w:pStyle w:val="Heading1"/>
      </w:pPr>
      <w:bookmarkStart w:id="13" w:name="_Toc61960950"/>
      <w:r w:rsidRPr="00D31DC0">
        <w:lastRenderedPageBreak/>
        <w:t>Medicine and Health Sciences</w:t>
      </w:r>
      <w:r w:rsidR="4C371C1E" w:rsidRPr="00D31DC0">
        <w:t xml:space="preserve"> (FMHS)</w:t>
      </w:r>
      <w:bookmarkEnd w:id="13"/>
    </w:p>
    <w:p w14:paraId="794CD0F6" w14:textId="6F752BF1" w:rsidR="00C835A7" w:rsidRPr="00D31DC0" w:rsidRDefault="17845BD5" w:rsidP="00D31DC0">
      <w:pPr>
        <w:spacing w:line="360" w:lineRule="auto"/>
        <w:rPr>
          <w:rFonts w:asciiTheme="minorBidi" w:eastAsia="Times New Roman" w:hAnsiTheme="minorBidi"/>
        </w:rPr>
      </w:pPr>
      <w:r w:rsidRPr="00D31DC0">
        <w:rPr>
          <w:rFonts w:asciiTheme="minorBidi" w:eastAsia="Times New Roman" w:hAnsiTheme="minorBidi"/>
        </w:rPr>
        <w:t xml:space="preserve">When it comes to Medicine and Health, some often feign that this discipline </w:t>
      </w:r>
      <w:proofErr w:type="gramStart"/>
      <w:r w:rsidRPr="00D31DC0">
        <w:rPr>
          <w:rFonts w:asciiTheme="minorBidi" w:eastAsia="Times New Roman" w:hAnsiTheme="minorBidi"/>
        </w:rPr>
        <w:t>doesn’t</w:t>
      </w:r>
      <w:proofErr w:type="gramEnd"/>
      <w:r w:rsidRPr="00D31DC0">
        <w:rPr>
          <w:rFonts w:asciiTheme="minorBidi" w:eastAsia="Times New Roman" w:hAnsiTheme="minorBidi"/>
        </w:rPr>
        <w:t xml:space="preserve"> need decolonising, and this is where we find the first barrier. A most recent and topical example of the </w:t>
      </w:r>
      <w:r w:rsidR="10346822" w:rsidRPr="00D31DC0">
        <w:rPr>
          <w:rFonts w:asciiTheme="minorBidi" w:eastAsia="Times New Roman" w:hAnsiTheme="minorBidi"/>
        </w:rPr>
        <w:t>deep-rooted</w:t>
      </w:r>
      <w:r w:rsidRPr="00D31DC0">
        <w:rPr>
          <w:rFonts w:asciiTheme="minorBidi" w:eastAsia="Times New Roman" w:hAnsiTheme="minorBidi"/>
        </w:rPr>
        <w:t xml:space="preserve"> colonial mindset in the Medicine and Health field comes from the comments made by French doctors around testing the COVID-19 vaccine in Africa.</w:t>
      </w:r>
      <w:r w:rsidR="00C835A7" w:rsidRPr="00D31DC0">
        <w:rPr>
          <w:rStyle w:val="FootnoteReference"/>
          <w:rFonts w:asciiTheme="minorBidi" w:eastAsia="Times New Roman" w:hAnsiTheme="minorBidi"/>
        </w:rPr>
        <w:footnoteReference w:id="18"/>
      </w:r>
      <w:r w:rsidRPr="00D31DC0">
        <w:rPr>
          <w:rFonts w:asciiTheme="minorBidi" w:eastAsia="Times New Roman" w:hAnsiTheme="minorBidi"/>
        </w:rPr>
        <w:t xml:space="preserve"> It proves we have a very long way to go in decolonising this field. </w:t>
      </w:r>
    </w:p>
    <w:p w14:paraId="12F96315" w14:textId="77777777" w:rsidR="00C835A7" w:rsidRPr="00D31DC0" w:rsidRDefault="00C835A7" w:rsidP="00D31DC0">
      <w:pPr>
        <w:spacing w:line="360" w:lineRule="auto"/>
        <w:rPr>
          <w:rFonts w:asciiTheme="minorBidi" w:eastAsia="Times New Roman" w:hAnsiTheme="minorBidi"/>
        </w:rPr>
      </w:pPr>
    </w:p>
    <w:p w14:paraId="045ADDE5" w14:textId="69BD7E69" w:rsidR="00C835A7" w:rsidRPr="00D31DC0" w:rsidRDefault="00EA03AB" w:rsidP="00D31DC0">
      <w:pPr>
        <w:spacing w:line="360" w:lineRule="auto"/>
        <w:rPr>
          <w:rFonts w:asciiTheme="minorBidi" w:eastAsia="Times New Roman" w:hAnsiTheme="minorBidi"/>
        </w:rPr>
      </w:pPr>
      <w:r w:rsidRPr="00D31DC0">
        <w:rPr>
          <w:rFonts w:asciiTheme="minorBidi" w:eastAsia="Times New Roman" w:hAnsiTheme="minorBidi"/>
        </w:rPr>
        <w:t>Examples</w:t>
      </w:r>
      <w:r w:rsidR="00BB783F" w:rsidRPr="00D31DC0">
        <w:rPr>
          <w:rFonts w:asciiTheme="minorBidi" w:eastAsia="Times New Roman" w:hAnsiTheme="minorBidi"/>
        </w:rPr>
        <w:t>:</w:t>
      </w:r>
    </w:p>
    <w:p w14:paraId="5A86FCF4" w14:textId="77777777" w:rsidR="00C835A7" w:rsidRPr="00D31DC0" w:rsidRDefault="00C835A7" w:rsidP="00D31DC0">
      <w:pPr>
        <w:pStyle w:val="ListParagraph"/>
        <w:spacing w:line="360" w:lineRule="auto"/>
        <w:rPr>
          <w:rFonts w:asciiTheme="minorBidi" w:eastAsia="Times New Roman" w:hAnsiTheme="minorBidi" w:cstheme="minorBidi"/>
          <w:color w:val="000000" w:themeColor="text1"/>
          <w:sz w:val="24"/>
          <w:szCs w:val="24"/>
          <w:shd w:val="clear" w:color="auto" w:fill="FFFFFF"/>
        </w:rPr>
      </w:pPr>
    </w:p>
    <w:p w14:paraId="07A30971" w14:textId="252D129C" w:rsidR="00C835A7" w:rsidRPr="00B113A6" w:rsidRDefault="17845BD5" w:rsidP="00B113A6">
      <w:pPr>
        <w:pStyle w:val="ListParagraph"/>
        <w:numPr>
          <w:ilvl w:val="0"/>
          <w:numId w:val="19"/>
        </w:numPr>
        <w:spacing w:after="0" w:line="360" w:lineRule="auto"/>
        <w:rPr>
          <w:rFonts w:asciiTheme="minorBidi" w:eastAsia="Arial" w:hAnsiTheme="minorBidi" w:cstheme="minorBidi"/>
          <w:color w:val="000000" w:themeColor="text1"/>
          <w:sz w:val="24"/>
          <w:szCs w:val="24"/>
        </w:rPr>
      </w:pPr>
      <w:r w:rsidRPr="00D31DC0">
        <w:rPr>
          <w:rFonts w:asciiTheme="minorBidi" w:eastAsia="Arial" w:hAnsiTheme="minorBidi" w:cstheme="minorBidi"/>
          <w:color w:val="000000" w:themeColor="text1"/>
          <w:sz w:val="24"/>
          <w:szCs w:val="24"/>
          <w:shd w:val="clear" w:color="auto" w:fill="FFFFFF"/>
        </w:rPr>
        <w:t>Case studies using patients from varying cultural groups could be used, to educate students on the demographic differences they will see when treating patients.</w:t>
      </w:r>
      <w:r w:rsidR="27A55F0D" w:rsidRPr="00D31DC0">
        <w:rPr>
          <w:rFonts w:asciiTheme="minorBidi" w:eastAsia="Arial" w:hAnsiTheme="minorBidi" w:cstheme="minorBidi"/>
          <w:color w:val="000000" w:themeColor="text1"/>
          <w:sz w:val="24"/>
          <w:szCs w:val="24"/>
          <w:shd w:val="clear" w:color="auto" w:fill="FFFFFF"/>
        </w:rPr>
        <w:t xml:space="preserve"> There is a </w:t>
      </w:r>
      <w:r w:rsidR="27A55F0D" w:rsidRPr="00B113A6">
        <w:rPr>
          <w:rFonts w:asciiTheme="minorBidi" w:eastAsia="Arial" w:hAnsiTheme="minorBidi"/>
          <w:color w:val="000000" w:themeColor="text1"/>
          <w:shd w:val="clear" w:color="auto" w:fill="FFFFFF"/>
        </w:rPr>
        <w:t xml:space="preserve">body of work called </w:t>
      </w:r>
      <w:r w:rsidR="27A55F0D" w:rsidRPr="00B113A6">
        <w:rPr>
          <w:rFonts w:asciiTheme="minorBidi" w:eastAsia="Arial" w:hAnsiTheme="minorBidi"/>
          <w:color w:val="333333"/>
        </w:rPr>
        <w:t>Mind the Gap:</w:t>
      </w:r>
      <w:r w:rsidR="27A55F0D" w:rsidRPr="00B113A6">
        <w:rPr>
          <w:rFonts w:asciiTheme="minorBidi" w:eastAsia="Arial" w:hAnsiTheme="minorBidi"/>
        </w:rPr>
        <w:t xml:space="preserve"> A Handbook of Clinical Signs in Black and Brown Skin' by </w:t>
      </w:r>
      <w:proofErr w:type="spellStart"/>
      <w:r w:rsidR="27A55F0D" w:rsidRPr="00B113A6">
        <w:rPr>
          <w:rFonts w:asciiTheme="minorBidi" w:eastAsia="Arial" w:hAnsiTheme="minorBidi"/>
        </w:rPr>
        <w:t>Mukwende</w:t>
      </w:r>
      <w:proofErr w:type="spellEnd"/>
      <w:r w:rsidR="27A55F0D" w:rsidRPr="00B113A6">
        <w:rPr>
          <w:rFonts w:asciiTheme="minorBidi" w:eastAsia="Arial" w:hAnsiTheme="minorBidi"/>
        </w:rPr>
        <w:t xml:space="preserve">, </w:t>
      </w:r>
      <w:proofErr w:type="spellStart"/>
      <w:r w:rsidR="27A55F0D" w:rsidRPr="00B113A6">
        <w:rPr>
          <w:rFonts w:asciiTheme="minorBidi" w:eastAsia="Arial" w:hAnsiTheme="minorBidi"/>
        </w:rPr>
        <w:t>Tamony</w:t>
      </w:r>
      <w:proofErr w:type="spellEnd"/>
      <w:r w:rsidR="27A55F0D" w:rsidRPr="00B113A6">
        <w:rPr>
          <w:rFonts w:asciiTheme="minorBidi" w:eastAsia="Arial" w:hAnsiTheme="minorBidi"/>
        </w:rPr>
        <w:t xml:space="preserve"> &amp; Turner.</w:t>
      </w:r>
      <w:r w:rsidR="00C835A7" w:rsidRPr="00D31DC0">
        <w:rPr>
          <w:rStyle w:val="FootnoteReference"/>
          <w:rFonts w:asciiTheme="minorBidi" w:eastAsia="Arial" w:hAnsiTheme="minorBidi" w:cstheme="minorBidi"/>
          <w:sz w:val="24"/>
          <w:szCs w:val="24"/>
        </w:rPr>
        <w:footnoteReference w:id="19"/>
      </w:r>
      <w:r w:rsidR="27A55F0D" w:rsidRPr="00B113A6">
        <w:rPr>
          <w:rFonts w:asciiTheme="minorBidi" w:eastAsia="Arial" w:hAnsiTheme="minorBidi"/>
        </w:rPr>
        <w:t xml:space="preserve"> </w:t>
      </w:r>
    </w:p>
    <w:p w14:paraId="2108C220" w14:textId="38C46811" w:rsidR="2129C33B" w:rsidRPr="00D31DC0" w:rsidRDefault="2129C33B" w:rsidP="00D31DC0">
      <w:pPr>
        <w:spacing w:line="360" w:lineRule="auto"/>
        <w:rPr>
          <w:rFonts w:asciiTheme="minorBidi" w:eastAsia="Arial" w:hAnsiTheme="minorBidi"/>
        </w:rPr>
      </w:pPr>
    </w:p>
    <w:p w14:paraId="6152D95B" w14:textId="6060CA93" w:rsidR="443FA5CD" w:rsidRPr="00D31DC0" w:rsidRDefault="443FA5CD" w:rsidP="00D31DC0">
      <w:pPr>
        <w:pStyle w:val="ListParagraph"/>
        <w:numPr>
          <w:ilvl w:val="0"/>
          <w:numId w:val="19"/>
        </w:numPr>
        <w:spacing w:after="0" w:line="360" w:lineRule="auto"/>
        <w:rPr>
          <w:rFonts w:asciiTheme="minorBidi" w:eastAsiaTheme="minorEastAsia" w:hAnsiTheme="minorBidi" w:cstheme="minorBidi"/>
          <w:color w:val="000000" w:themeColor="text1"/>
          <w:sz w:val="24"/>
          <w:szCs w:val="24"/>
        </w:rPr>
      </w:pPr>
      <w:r w:rsidRPr="00D31DC0">
        <w:rPr>
          <w:rFonts w:asciiTheme="minorBidi" w:eastAsia="Arial" w:hAnsiTheme="minorBidi" w:cstheme="minorBidi"/>
          <w:sz w:val="24"/>
          <w:szCs w:val="24"/>
        </w:rPr>
        <w:t>Is the language used gender neutral?</w:t>
      </w:r>
    </w:p>
    <w:p w14:paraId="4760856B" w14:textId="1C2EB90C" w:rsidR="01CFDE87" w:rsidRPr="00D31DC0" w:rsidRDefault="01CFDE87" w:rsidP="005A21F8">
      <w:pPr>
        <w:spacing w:line="360" w:lineRule="auto"/>
        <w:rPr>
          <w:rFonts w:asciiTheme="minorBidi" w:eastAsia="Times New Roman" w:hAnsiTheme="minorBidi"/>
          <w:color w:val="000000" w:themeColor="text1"/>
        </w:rPr>
      </w:pPr>
    </w:p>
    <w:p w14:paraId="36C72ADF" w14:textId="06525842" w:rsidR="5B6DA1EF" w:rsidRPr="00D31DC0" w:rsidRDefault="187C2F2F" w:rsidP="00D31DC0">
      <w:pPr>
        <w:pStyle w:val="ListParagraph"/>
        <w:numPr>
          <w:ilvl w:val="0"/>
          <w:numId w:val="19"/>
        </w:numPr>
        <w:spacing w:after="0" w:line="360" w:lineRule="auto"/>
        <w:rPr>
          <w:rFonts w:asciiTheme="minorBidi" w:eastAsia="Arial" w:hAnsiTheme="minorBidi" w:cstheme="minorBidi"/>
          <w:color w:val="000000" w:themeColor="text1"/>
          <w:sz w:val="24"/>
          <w:szCs w:val="24"/>
        </w:rPr>
      </w:pPr>
      <w:r w:rsidRPr="00D31DC0">
        <w:rPr>
          <w:rFonts w:asciiTheme="minorBidi" w:eastAsia="Times New Roman" w:hAnsiTheme="minorBidi" w:cstheme="minorBidi"/>
          <w:color w:val="000000" w:themeColor="text1"/>
          <w:sz w:val="24"/>
          <w:szCs w:val="24"/>
        </w:rPr>
        <w:t xml:space="preserve">When we talk about the NHS </w:t>
      </w:r>
      <w:proofErr w:type="gramStart"/>
      <w:r w:rsidR="7FECB3C5" w:rsidRPr="00D31DC0">
        <w:rPr>
          <w:rFonts w:asciiTheme="minorBidi" w:eastAsia="Times New Roman" w:hAnsiTheme="minorBidi" w:cstheme="minorBidi"/>
          <w:color w:val="000000" w:themeColor="text1"/>
          <w:sz w:val="24"/>
          <w:szCs w:val="24"/>
        </w:rPr>
        <w:t>are</w:t>
      </w:r>
      <w:proofErr w:type="gramEnd"/>
      <w:r w:rsidRPr="00D31DC0">
        <w:rPr>
          <w:rFonts w:asciiTheme="minorBidi" w:eastAsia="Times New Roman" w:hAnsiTheme="minorBidi" w:cstheme="minorBidi"/>
          <w:color w:val="000000" w:themeColor="text1"/>
          <w:sz w:val="24"/>
          <w:szCs w:val="24"/>
        </w:rPr>
        <w:t xml:space="preserve"> we</w:t>
      </w:r>
      <w:r w:rsidR="42913E1B" w:rsidRPr="00D31DC0">
        <w:rPr>
          <w:rFonts w:asciiTheme="minorBidi" w:eastAsia="Times New Roman" w:hAnsiTheme="minorBidi" w:cstheme="minorBidi"/>
          <w:color w:val="000000" w:themeColor="text1"/>
          <w:sz w:val="24"/>
          <w:szCs w:val="24"/>
        </w:rPr>
        <w:t xml:space="preserve"> discussing</w:t>
      </w:r>
      <w:r w:rsidRPr="00D31DC0">
        <w:rPr>
          <w:rFonts w:asciiTheme="minorBidi" w:eastAsia="Times New Roman" w:hAnsiTheme="minorBidi" w:cstheme="minorBidi"/>
          <w:color w:val="000000" w:themeColor="text1"/>
          <w:sz w:val="24"/>
          <w:szCs w:val="24"/>
        </w:rPr>
        <w:t xml:space="preserve"> its history and how </w:t>
      </w:r>
      <w:r w:rsidR="797430D6" w:rsidRPr="00D31DC0">
        <w:rPr>
          <w:rFonts w:asciiTheme="minorBidi" w:eastAsia="Times New Roman" w:hAnsiTheme="minorBidi" w:cstheme="minorBidi"/>
          <w:color w:val="000000" w:themeColor="text1"/>
          <w:sz w:val="24"/>
          <w:szCs w:val="24"/>
        </w:rPr>
        <w:t>people from Britain's former colonies were encouraged to join as doctors, nurses, porters, cleaners and so o</w:t>
      </w:r>
      <w:r w:rsidR="4D9590D2" w:rsidRPr="00D31DC0">
        <w:rPr>
          <w:rFonts w:asciiTheme="minorBidi" w:eastAsia="Times New Roman" w:hAnsiTheme="minorBidi" w:cstheme="minorBidi"/>
          <w:color w:val="000000" w:themeColor="text1"/>
          <w:sz w:val="24"/>
          <w:szCs w:val="24"/>
        </w:rPr>
        <w:t>n</w:t>
      </w:r>
      <w:r w:rsidR="3D2FAE32" w:rsidRPr="00D31DC0">
        <w:rPr>
          <w:rFonts w:asciiTheme="minorBidi" w:eastAsia="Times New Roman" w:hAnsiTheme="minorBidi" w:cstheme="minorBidi"/>
          <w:color w:val="000000" w:themeColor="text1"/>
          <w:sz w:val="24"/>
          <w:szCs w:val="24"/>
        </w:rPr>
        <w:t>?</w:t>
      </w:r>
      <w:r w:rsidR="4D9590D2" w:rsidRPr="00D31DC0">
        <w:rPr>
          <w:rFonts w:asciiTheme="minorBidi" w:eastAsia="Times New Roman" w:hAnsiTheme="minorBidi" w:cstheme="minorBidi"/>
          <w:color w:val="000000" w:themeColor="text1"/>
          <w:sz w:val="24"/>
          <w:szCs w:val="24"/>
        </w:rPr>
        <w:t xml:space="preserve"> And how today the</w:t>
      </w:r>
      <w:r w:rsidR="4D9590D2" w:rsidRPr="00D31DC0">
        <w:rPr>
          <w:rFonts w:asciiTheme="minorBidi" w:eastAsia="Arial" w:hAnsiTheme="minorBidi" w:cstheme="minorBidi"/>
          <w:sz w:val="24"/>
          <w:szCs w:val="24"/>
        </w:rPr>
        <w:t xml:space="preserve"> NHS </w:t>
      </w:r>
      <w:r w:rsidR="44958C22" w:rsidRPr="00D31DC0">
        <w:rPr>
          <w:rFonts w:asciiTheme="minorBidi" w:eastAsia="Arial" w:hAnsiTheme="minorBidi" w:cstheme="minorBidi"/>
          <w:sz w:val="24"/>
          <w:szCs w:val="24"/>
        </w:rPr>
        <w:t>has introduced</w:t>
      </w:r>
      <w:r w:rsidR="4D9590D2" w:rsidRPr="00D31DC0">
        <w:rPr>
          <w:rFonts w:asciiTheme="minorBidi" w:eastAsia="Arial" w:hAnsiTheme="minorBidi" w:cstheme="minorBidi"/>
          <w:sz w:val="24"/>
          <w:szCs w:val="24"/>
        </w:rPr>
        <w:t xml:space="preserve"> upfront charging for anyone not</w:t>
      </w:r>
      <w:r w:rsidR="07156AD1" w:rsidRPr="00D31DC0">
        <w:rPr>
          <w:rFonts w:asciiTheme="minorBidi" w:eastAsia="Arial" w:hAnsiTheme="minorBidi" w:cstheme="minorBidi"/>
          <w:sz w:val="24"/>
          <w:szCs w:val="24"/>
        </w:rPr>
        <w:t xml:space="preserve"> classified as</w:t>
      </w:r>
      <w:r w:rsidR="4D9590D2" w:rsidRPr="00D31DC0">
        <w:rPr>
          <w:rFonts w:asciiTheme="minorBidi" w:eastAsia="Arial" w:hAnsiTheme="minorBidi" w:cstheme="minorBidi"/>
          <w:sz w:val="24"/>
          <w:szCs w:val="24"/>
        </w:rPr>
        <w:t xml:space="preserve"> “ordinarily resident,” whose details may be shared with the Home Office if debts are incurred</w:t>
      </w:r>
      <w:r w:rsidR="47A8390D" w:rsidRPr="00D31DC0">
        <w:rPr>
          <w:rFonts w:asciiTheme="minorBidi" w:eastAsia="Arial" w:hAnsiTheme="minorBidi" w:cstheme="minorBidi"/>
          <w:sz w:val="24"/>
          <w:szCs w:val="24"/>
        </w:rPr>
        <w:t>.</w:t>
      </w:r>
      <w:r w:rsidR="5B6DA1EF" w:rsidRPr="00D31DC0">
        <w:rPr>
          <w:rStyle w:val="FootnoteReference"/>
          <w:rFonts w:asciiTheme="minorBidi" w:eastAsia="Arial" w:hAnsiTheme="minorBidi" w:cstheme="minorBidi"/>
          <w:sz w:val="24"/>
          <w:szCs w:val="24"/>
        </w:rPr>
        <w:footnoteReference w:id="20"/>
      </w:r>
    </w:p>
    <w:p w14:paraId="53F93062" w14:textId="1FE75C1F" w:rsidR="01CFDE87" w:rsidRPr="00D31DC0" w:rsidRDefault="01CFDE87" w:rsidP="00D31DC0">
      <w:pPr>
        <w:spacing w:line="360" w:lineRule="auto"/>
        <w:ind w:left="360"/>
        <w:rPr>
          <w:rFonts w:asciiTheme="minorBidi" w:eastAsia="Arial" w:hAnsiTheme="minorBidi"/>
          <w:color w:val="000000" w:themeColor="text1"/>
        </w:rPr>
      </w:pPr>
    </w:p>
    <w:p w14:paraId="38141DE8" w14:textId="226D38FE" w:rsidR="00EA03AB" w:rsidRPr="00D31DC0" w:rsidRDefault="11E6970A" w:rsidP="00D31DC0">
      <w:pPr>
        <w:pStyle w:val="ListParagraph"/>
        <w:numPr>
          <w:ilvl w:val="0"/>
          <w:numId w:val="19"/>
        </w:numPr>
        <w:spacing w:after="0" w:line="360" w:lineRule="auto"/>
        <w:rPr>
          <w:rFonts w:asciiTheme="minorBidi" w:eastAsia="Arial" w:hAnsiTheme="minorBidi" w:cstheme="minorBidi"/>
          <w:color w:val="000000" w:themeColor="text1"/>
          <w:sz w:val="24"/>
          <w:szCs w:val="24"/>
        </w:rPr>
      </w:pPr>
      <w:r w:rsidRPr="00D31DC0">
        <w:rPr>
          <w:rFonts w:asciiTheme="minorBidi" w:eastAsia="Arial" w:hAnsiTheme="minorBidi" w:cstheme="minorBidi"/>
          <w:sz w:val="24"/>
          <w:szCs w:val="24"/>
        </w:rPr>
        <w:t>A characteristic that reflects the effects of Euro-centric thought, and that persists as a pervasive characteristic in nursing thought, is the emphasis on empirics, and the presumption of “objectivity” in part because it is removed from the vicissitudes, the contamination, of everyday experience.</w:t>
      </w:r>
      <w:r w:rsidR="00EA03AB" w:rsidRPr="00D31DC0">
        <w:rPr>
          <w:rStyle w:val="FootnoteReference"/>
          <w:rFonts w:asciiTheme="minorBidi" w:eastAsia="Arial" w:hAnsiTheme="minorBidi" w:cstheme="minorBidi"/>
          <w:color w:val="000000" w:themeColor="text1"/>
          <w:sz w:val="24"/>
          <w:szCs w:val="24"/>
        </w:rPr>
        <w:footnoteReference w:id="21"/>
      </w:r>
    </w:p>
    <w:p w14:paraId="1A7B7207" w14:textId="246D9262" w:rsidR="57F4B12D" w:rsidRPr="00D31DC0" w:rsidRDefault="57F4B12D" w:rsidP="00D31DC0">
      <w:pPr>
        <w:spacing w:line="360" w:lineRule="auto"/>
        <w:ind w:left="360"/>
        <w:rPr>
          <w:rFonts w:asciiTheme="minorBidi" w:eastAsia="Arial" w:hAnsiTheme="minorBidi"/>
        </w:rPr>
      </w:pPr>
    </w:p>
    <w:p w14:paraId="4177714B" w14:textId="01117FEB" w:rsidR="111879A9" w:rsidRPr="00D31DC0" w:rsidRDefault="111879A9" w:rsidP="00D31DC0">
      <w:pPr>
        <w:pStyle w:val="ListParagraph"/>
        <w:numPr>
          <w:ilvl w:val="0"/>
          <w:numId w:val="19"/>
        </w:numPr>
        <w:spacing w:after="0" w:line="360" w:lineRule="auto"/>
        <w:rPr>
          <w:rFonts w:asciiTheme="minorBidi" w:hAnsiTheme="minorBidi" w:cstheme="minorBidi"/>
          <w:color w:val="000000" w:themeColor="text1"/>
          <w:sz w:val="24"/>
          <w:szCs w:val="24"/>
        </w:rPr>
      </w:pPr>
      <w:r w:rsidRPr="00D31DC0">
        <w:rPr>
          <w:rFonts w:asciiTheme="minorBidi" w:eastAsia="Arial" w:hAnsiTheme="minorBidi" w:cstheme="minorBidi"/>
          <w:sz w:val="24"/>
          <w:szCs w:val="24"/>
        </w:rPr>
        <w:t>DNA pioneer James Watson recently lost his honorary title over racist comments. Are there other thinkers and contributors to the field that are known to have views that do not align with our current understanding of equality?</w:t>
      </w:r>
    </w:p>
    <w:p w14:paraId="16AACBFE" w14:textId="08EF9306" w:rsidR="57F4B12D" w:rsidRPr="00D31DC0" w:rsidRDefault="57F4B12D" w:rsidP="00D31DC0">
      <w:pPr>
        <w:spacing w:line="360" w:lineRule="auto"/>
        <w:ind w:left="360"/>
        <w:rPr>
          <w:rFonts w:asciiTheme="minorBidi" w:eastAsia="Arial" w:hAnsiTheme="minorBidi"/>
        </w:rPr>
      </w:pPr>
    </w:p>
    <w:p w14:paraId="39552D30" w14:textId="25D9BA2C" w:rsidR="39B5EEE0" w:rsidRPr="00D31DC0" w:rsidRDefault="39B5EEE0" w:rsidP="00D31DC0">
      <w:pPr>
        <w:pStyle w:val="ListParagraph"/>
        <w:numPr>
          <w:ilvl w:val="0"/>
          <w:numId w:val="19"/>
        </w:numPr>
        <w:spacing w:after="0" w:line="360" w:lineRule="auto"/>
        <w:rPr>
          <w:rFonts w:asciiTheme="minorBidi" w:hAnsiTheme="minorBidi" w:cstheme="minorBidi"/>
          <w:color w:val="000000" w:themeColor="text1"/>
          <w:sz w:val="24"/>
          <w:szCs w:val="24"/>
        </w:rPr>
      </w:pPr>
      <w:r w:rsidRPr="00D31DC0">
        <w:rPr>
          <w:rFonts w:asciiTheme="minorBidi" w:eastAsia="Arial" w:hAnsiTheme="minorBidi" w:cstheme="minorBidi"/>
          <w:sz w:val="24"/>
          <w:szCs w:val="24"/>
        </w:rPr>
        <w:lastRenderedPageBreak/>
        <w:t>Is there a piece of research that can be done on the inequal impact of Covid-19 on BAME communities?</w:t>
      </w:r>
    </w:p>
    <w:p w14:paraId="2352FACE" w14:textId="25E654CA" w:rsidR="57F4B12D" w:rsidRPr="00D31DC0" w:rsidRDefault="57F4B12D" w:rsidP="00D31DC0">
      <w:pPr>
        <w:spacing w:line="360" w:lineRule="auto"/>
        <w:ind w:left="360"/>
        <w:rPr>
          <w:rFonts w:asciiTheme="minorBidi" w:eastAsia="Arial" w:hAnsiTheme="minorBidi"/>
        </w:rPr>
      </w:pPr>
    </w:p>
    <w:p w14:paraId="6B277088" w14:textId="3D3E4F6F" w:rsidR="57F4B12D" w:rsidRPr="006A12E1" w:rsidRDefault="39B5EEE0" w:rsidP="006A12E1">
      <w:pPr>
        <w:pStyle w:val="ListParagraph"/>
        <w:numPr>
          <w:ilvl w:val="0"/>
          <w:numId w:val="19"/>
        </w:numPr>
        <w:spacing w:after="0" w:line="360" w:lineRule="auto"/>
        <w:rPr>
          <w:rFonts w:asciiTheme="minorBidi" w:hAnsiTheme="minorBidi" w:cstheme="minorBidi"/>
          <w:color w:val="000000" w:themeColor="text1"/>
          <w:sz w:val="24"/>
          <w:szCs w:val="24"/>
        </w:rPr>
      </w:pPr>
      <w:r w:rsidRPr="00D31DC0">
        <w:rPr>
          <w:rFonts w:asciiTheme="minorBidi" w:eastAsia="Arial" w:hAnsiTheme="minorBidi" w:cstheme="minorBidi"/>
          <w:sz w:val="24"/>
          <w:szCs w:val="24"/>
        </w:rPr>
        <w:t xml:space="preserve">Can </w:t>
      </w:r>
      <w:r w:rsidR="421A12A9" w:rsidRPr="00D31DC0">
        <w:rPr>
          <w:rFonts w:asciiTheme="minorBidi" w:eastAsia="Arial" w:hAnsiTheme="minorBidi" w:cstheme="minorBidi"/>
          <w:sz w:val="24"/>
          <w:szCs w:val="24"/>
        </w:rPr>
        <w:t>we</w:t>
      </w:r>
      <w:r w:rsidRPr="00D31DC0">
        <w:rPr>
          <w:rFonts w:asciiTheme="minorBidi" w:eastAsia="Arial" w:hAnsiTheme="minorBidi" w:cstheme="minorBidi"/>
          <w:sz w:val="24"/>
          <w:szCs w:val="24"/>
        </w:rPr>
        <w:t xml:space="preserve"> talk about health inequalities in general – </w:t>
      </w:r>
      <w:r w:rsidR="1D047093" w:rsidRPr="00D31DC0">
        <w:rPr>
          <w:rFonts w:asciiTheme="minorBidi" w:eastAsia="Arial" w:hAnsiTheme="minorBidi" w:cstheme="minorBidi"/>
          <w:sz w:val="24"/>
          <w:szCs w:val="24"/>
        </w:rPr>
        <w:t>e.g.,</w:t>
      </w:r>
      <w:r w:rsidRPr="00D31DC0">
        <w:rPr>
          <w:rFonts w:asciiTheme="minorBidi" w:eastAsia="Arial" w:hAnsiTheme="minorBidi" w:cstheme="minorBidi"/>
          <w:sz w:val="24"/>
          <w:szCs w:val="24"/>
        </w:rPr>
        <w:t xml:space="preserve"> infant mortality rates amongst Black/Asian/White communities</w:t>
      </w:r>
    </w:p>
    <w:p w14:paraId="00E70206" w14:textId="4773472D" w:rsidR="57F4B12D" w:rsidRPr="00D31DC0" w:rsidRDefault="57F4B12D" w:rsidP="00D31DC0">
      <w:pPr>
        <w:spacing w:line="360" w:lineRule="auto"/>
        <w:ind w:left="360"/>
        <w:rPr>
          <w:rFonts w:asciiTheme="minorBidi" w:eastAsia="Arial" w:hAnsiTheme="minorBidi"/>
          <w:color w:val="253244"/>
        </w:rPr>
      </w:pPr>
    </w:p>
    <w:p w14:paraId="7E1650B0" w14:textId="52068295" w:rsidR="00500198" w:rsidRPr="009E0A1F" w:rsidRDefault="1AA8BB92" w:rsidP="009E0A1F">
      <w:pPr>
        <w:pStyle w:val="ListParagraph"/>
        <w:numPr>
          <w:ilvl w:val="0"/>
          <w:numId w:val="19"/>
        </w:numPr>
        <w:spacing w:line="360" w:lineRule="auto"/>
        <w:rPr>
          <w:rFonts w:asciiTheme="minorBidi" w:eastAsiaTheme="minorEastAsia" w:hAnsiTheme="minorBidi" w:cstheme="minorBidi"/>
          <w:color w:val="000000" w:themeColor="text1"/>
          <w:sz w:val="24"/>
          <w:szCs w:val="24"/>
        </w:rPr>
      </w:pPr>
      <w:r w:rsidRPr="00D31DC0">
        <w:rPr>
          <w:rFonts w:asciiTheme="minorBidi" w:eastAsia="Arial" w:hAnsiTheme="minorBidi" w:cstheme="minorBidi"/>
          <w:sz w:val="24"/>
          <w:szCs w:val="24"/>
        </w:rPr>
        <w:t>Having both male and female mannequins as teaching aides.</w:t>
      </w:r>
    </w:p>
    <w:p w14:paraId="5ECC808B" w14:textId="77777777" w:rsidR="009E0A1F" w:rsidRPr="009E0A1F" w:rsidRDefault="009E0A1F" w:rsidP="009E0A1F">
      <w:pPr>
        <w:spacing w:line="360" w:lineRule="auto"/>
        <w:rPr>
          <w:rFonts w:asciiTheme="minorBidi" w:hAnsiTheme="minorBidi"/>
          <w:color w:val="000000" w:themeColor="text1"/>
        </w:rPr>
      </w:pPr>
    </w:p>
    <w:p w14:paraId="72DF7C8D" w14:textId="510669D1" w:rsidR="57F4B12D" w:rsidRPr="00D31DC0" w:rsidRDefault="1AA8BB92" w:rsidP="00D31DC0">
      <w:pPr>
        <w:pStyle w:val="ListParagraph"/>
        <w:numPr>
          <w:ilvl w:val="0"/>
          <w:numId w:val="19"/>
        </w:numPr>
        <w:spacing w:line="360" w:lineRule="auto"/>
        <w:rPr>
          <w:rFonts w:asciiTheme="minorBidi" w:eastAsiaTheme="minorEastAsia" w:hAnsiTheme="minorBidi" w:cstheme="minorBidi"/>
          <w:color w:val="000000" w:themeColor="text1"/>
          <w:sz w:val="24"/>
          <w:szCs w:val="24"/>
        </w:rPr>
      </w:pPr>
      <w:r w:rsidRPr="00D31DC0">
        <w:rPr>
          <w:rFonts w:asciiTheme="minorBidi" w:eastAsia="Arial" w:hAnsiTheme="minorBidi" w:cstheme="minorBidi"/>
          <w:sz w:val="24"/>
          <w:szCs w:val="24"/>
        </w:rPr>
        <w:t>Using diverse photos – different racial backgrounds, gender-</w:t>
      </w:r>
      <w:r w:rsidR="708F0BDD" w:rsidRPr="00D31DC0">
        <w:rPr>
          <w:rFonts w:asciiTheme="minorBidi" w:eastAsia="Arial" w:hAnsiTheme="minorBidi" w:cstheme="minorBidi"/>
          <w:sz w:val="24"/>
          <w:szCs w:val="24"/>
        </w:rPr>
        <w:t>nonconforming</w:t>
      </w:r>
      <w:r w:rsidRPr="00D31DC0">
        <w:rPr>
          <w:rFonts w:asciiTheme="minorBidi" w:eastAsia="Arial" w:hAnsiTheme="minorBidi" w:cstheme="minorBidi"/>
          <w:sz w:val="24"/>
          <w:szCs w:val="24"/>
        </w:rPr>
        <w:t xml:space="preserve">, disabled people, women etc. </w:t>
      </w:r>
    </w:p>
    <w:p w14:paraId="7765C123" w14:textId="0BC1961B" w:rsidR="57F4B12D" w:rsidRPr="00D31DC0" w:rsidRDefault="57F4B12D" w:rsidP="00D31DC0">
      <w:pPr>
        <w:spacing w:line="360" w:lineRule="auto"/>
        <w:rPr>
          <w:rFonts w:asciiTheme="minorBidi" w:eastAsia="Arial" w:hAnsiTheme="minorBidi"/>
        </w:rPr>
      </w:pPr>
    </w:p>
    <w:p w14:paraId="4873BCD8" w14:textId="1A4E4B54" w:rsidR="1AA8BB92" w:rsidRPr="006A12E1" w:rsidRDefault="1AA8BB92" w:rsidP="00D31DC0">
      <w:pPr>
        <w:pStyle w:val="ListParagraph"/>
        <w:numPr>
          <w:ilvl w:val="0"/>
          <w:numId w:val="19"/>
        </w:numPr>
        <w:spacing w:line="360" w:lineRule="auto"/>
        <w:rPr>
          <w:rFonts w:asciiTheme="minorBidi" w:eastAsiaTheme="minorEastAsia" w:hAnsiTheme="minorBidi" w:cstheme="minorBidi"/>
          <w:color w:val="000000" w:themeColor="text1"/>
          <w:sz w:val="24"/>
          <w:szCs w:val="24"/>
        </w:rPr>
      </w:pPr>
      <w:r w:rsidRPr="00D31DC0">
        <w:rPr>
          <w:rFonts w:asciiTheme="minorBidi" w:eastAsia="Arial" w:hAnsiTheme="minorBidi" w:cstheme="minorBidi"/>
          <w:sz w:val="24"/>
          <w:szCs w:val="24"/>
        </w:rPr>
        <w:t xml:space="preserve">Are </w:t>
      </w:r>
      <w:r w:rsidR="0DAD225F" w:rsidRPr="00D31DC0">
        <w:rPr>
          <w:rFonts w:asciiTheme="minorBidi" w:eastAsia="Arial" w:hAnsiTheme="minorBidi" w:cstheme="minorBidi"/>
          <w:sz w:val="24"/>
          <w:szCs w:val="24"/>
        </w:rPr>
        <w:t>we</w:t>
      </w:r>
      <w:r w:rsidRPr="00D31DC0">
        <w:rPr>
          <w:rFonts w:asciiTheme="minorBidi" w:eastAsia="Arial" w:hAnsiTheme="minorBidi" w:cstheme="minorBidi"/>
          <w:sz w:val="24"/>
          <w:szCs w:val="24"/>
        </w:rPr>
        <w:t xml:space="preserve"> allowing space for cultural religious difference? For </w:t>
      </w:r>
      <w:r w:rsidR="4CCAE3BE" w:rsidRPr="00D31DC0">
        <w:rPr>
          <w:rFonts w:asciiTheme="minorBidi" w:eastAsia="Arial" w:hAnsiTheme="minorBidi" w:cstheme="minorBidi"/>
          <w:sz w:val="24"/>
          <w:szCs w:val="24"/>
        </w:rPr>
        <w:t>example,</w:t>
      </w:r>
      <w:r w:rsidRPr="00D31DC0">
        <w:rPr>
          <w:rFonts w:asciiTheme="minorBidi" w:eastAsia="Arial" w:hAnsiTheme="minorBidi" w:cstheme="minorBidi"/>
          <w:sz w:val="24"/>
          <w:szCs w:val="24"/>
        </w:rPr>
        <w:t xml:space="preserve"> </w:t>
      </w:r>
      <w:r w:rsidR="004F7D9B">
        <w:rPr>
          <w:rFonts w:asciiTheme="minorBidi" w:eastAsia="Arial" w:hAnsiTheme="minorBidi" w:cstheme="minorBidi"/>
          <w:sz w:val="24"/>
          <w:szCs w:val="24"/>
        </w:rPr>
        <w:t xml:space="preserve">exploring </w:t>
      </w:r>
      <w:r w:rsidRPr="00D31DC0">
        <w:rPr>
          <w:rFonts w:asciiTheme="minorBidi" w:eastAsia="Arial" w:hAnsiTheme="minorBidi" w:cstheme="minorBidi"/>
          <w:sz w:val="24"/>
          <w:szCs w:val="24"/>
        </w:rPr>
        <w:t>the health effects on people who are fasting</w:t>
      </w:r>
      <w:r w:rsidR="5D94CC2F" w:rsidRPr="00D31DC0">
        <w:rPr>
          <w:rFonts w:asciiTheme="minorBidi" w:eastAsia="Arial" w:hAnsiTheme="minorBidi" w:cstheme="minorBidi"/>
          <w:sz w:val="24"/>
          <w:szCs w:val="24"/>
        </w:rPr>
        <w:t>.</w:t>
      </w:r>
    </w:p>
    <w:p w14:paraId="44BFAD8E" w14:textId="77777777" w:rsidR="006A12E1" w:rsidRPr="006A12E1" w:rsidRDefault="006A12E1" w:rsidP="006A12E1">
      <w:pPr>
        <w:pStyle w:val="ListParagraph"/>
        <w:rPr>
          <w:rFonts w:asciiTheme="minorBidi" w:eastAsiaTheme="minorEastAsia" w:hAnsiTheme="minorBidi" w:cstheme="minorBidi"/>
          <w:color w:val="000000" w:themeColor="text1"/>
          <w:sz w:val="24"/>
          <w:szCs w:val="24"/>
        </w:rPr>
      </w:pPr>
    </w:p>
    <w:p w14:paraId="745948AE" w14:textId="77777777" w:rsidR="006A12E1" w:rsidRDefault="006A12E1" w:rsidP="006A12E1">
      <w:pPr>
        <w:pStyle w:val="ListParagraph"/>
        <w:numPr>
          <w:ilvl w:val="0"/>
          <w:numId w:val="19"/>
        </w:numPr>
        <w:spacing w:line="360" w:lineRule="auto"/>
        <w:rPr>
          <w:rFonts w:asciiTheme="minorBidi" w:eastAsiaTheme="minorEastAsia" w:hAnsiTheme="minorBidi" w:cstheme="minorBidi"/>
          <w:color w:val="000000" w:themeColor="text1"/>
          <w:sz w:val="24"/>
          <w:szCs w:val="24"/>
        </w:rPr>
      </w:pPr>
      <w:r>
        <w:rPr>
          <w:rFonts w:asciiTheme="minorBidi" w:eastAsiaTheme="minorEastAsia" w:hAnsiTheme="minorBidi" w:cstheme="minorBidi"/>
          <w:color w:val="000000" w:themeColor="text1"/>
          <w:sz w:val="24"/>
          <w:szCs w:val="24"/>
        </w:rPr>
        <w:t>How has the history of your subject been implicit in othering communities?</w:t>
      </w:r>
    </w:p>
    <w:p w14:paraId="0FFD2DD6" w14:textId="77777777" w:rsidR="00EA03AB" w:rsidRPr="00D31DC0" w:rsidRDefault="00EA03AB" w:rsidP="00D31DC0">
      <w:pPr>
        <w:spacing w:line="360" w:lineRule="auto"/>
        <w:rPr>
          <w:rFonts w:asciiTheme="minorBidi" w:eastAsia="Times New Roman" w:hAnsiTheme="minorBidi"/>
          <w:u w:val="single"/>
        </w:rPr>
      </w:pPr>
    </w:p>
    <w:p w14:paraId="0F5FDE8D" w14:textId="3514AEF5" w:rsidR="00C835A7" w:rsidRPr="004F73DA" w:rsidRDefault="00C835A7" w:rsidP="004F73DA">
      <w:pPr>
        <w:pStyle w:val="Heading1"/>
      </w:pPr>
      <w:bookmarkStart w:id="14" w:name="_Toc61960951"/>
      <w:r w:rsidRPr="00D31DC0">
        <w:t>Natural Sciences</w:t>
      </w:r>
      <w:r w:rsidR="35C9D17D" w:rsidRPr="00D31DC0">
        <w:t xml:space="preserve"> (FNS)</w:t>
      </w:r>
      <w:bookmarkEnd w:id="14"/>
    </w:p>
    <w:p w14:paraId="6BE97826" w14:textId="7940CF0D" w:rsidR="00C835A7" w:rsidRPr="00D31DC0" w:rsidRDefault="00C835A7" w:rsidP="00D31DC0">
      <w:pPr>
        <w:spacing w:line="360" w:lineRule="auto"/>
        <w:rPr>
          <w:rFonts w:asciiTheme="minorBidi" w:eastAsia="Times New Roman" w:hAnsiTheme="minorBidi"/>
        </w:rPr>
      </w:pPr>
      <w:r w:rsidRPr="00D31DC0">
        <w:rPr>
          <w:rFonts w:asciiTheme="minorBidi" w:eastAsia="Times New Roman" w:hAnsiTheme="minorBidi"/>
        </w:rPr>
        <w:t xml:space="preserve">Like the other sciences, Natural Sciences is another </w:t>
      </w:r>
      <w:r w:rsidR="44BC08AE" w:rsidRPr="00D31DC0">
        <w:rPr>
          <w:rFonts w:asciiTheme="minorBidi" w:eastAsia="Times New Roman" w:hAnsiTheme="minorBidi"/>
        </w:rPr>
        <w:t xml:space="preserve">discipline where it may not be immediately obvious </w:t>
      </w:r>
      <w:r w:rsidR="00FC4662">
        <w:rPr>
          <w:rFonts w:asciiTheme="minorBidi" w:eastAsia="Times New Roman" w:hAnsiTheme="minorBidi"/>
        </w:rPr>
        <w:t xml:space="preserve">on </w:t>
      </w:r>
      <w:r w:rsidR="44BC08AE" w:rsidRPr="00D31DC0">
        <w:rPr>
          <w:rFonts w:asciiTheme="minorBidi" w:eastAsia="Times New Roman" w:hAnsiTheme="minorBidi"/>
        </w:rPr>
        <w:t>how decolonisation i</w:t>
      </w:r>
      <w:r w:rsidRPr="00D31DC0">
        <w:rPr>
          <w:rFonts w:asciiTheme="minorBidi" w:eastAsia="Times New Roman" w:hAnsiTheme="minorBidi"/>
        </w:rPr>
        <w:t xml:space="preserve">s applicable to this field of study and research. </w:t>
      </w:r>
    </w:p>
    <w:p w14:paraId="10EC7680" w14:textId="15811ECF" w:rsidR="00D23C26" w:rsidRPr="00D31DC0" w:rsidRDefault="00D23C26" w:rsidP="00D31DC0">
      <w:pPr>
        <w:spacing w:line="360" w:lineRule="auto"/>
        <w:rPr>
          <w:rFonts w:asciiTheme="minorBidi" w:eastAsia="Times New Roman" w:hAnsiTheme="minorBidi"/>
        </w:rPr>
      </w:pPr>
    </w:p>
    <w:p w14:paraId="1587A56C" w14:textId="2B0269F0" w:rsidR="00D23C26" w:rsidRPr="00D31DC0" w:rsidRDefault="00D23C26" w:rsidP="00D31DC0">
      <w:pPr>
        <w:spacing w:line="360" w:lineRule="auto"/>
        <w:rPr>
          <w:rFonts w:asciiTheme="minorBidi" w:eastAsia="Times New Roman" w:hAnsiTheme="minorBidi"/>
        </w:rPr>
      </w:pPr>
      <w:r w:rsidRPr="00D31DC0">
        <w:rPr>
          <w:rFonts w:asciiTheme="minorBidi" w:eastAsia="Times New Roman" w:hAnsiTheme="minorBidi"/>
        </w:rPr>
        <w:t>Examples:</w:t>
      </w:r>
    </w:p>
    <w:p w14:paraId="76B33B18" w14:textId="77777777" w:rsidR="00C835A7" w:rsidRPr="00D31DC0" w:rsidRDefault="00C835A7" w:rsidP="00D31DC0">
      <w:pPr>
        <w:spacing w:line="360" w:lineRule="auto"/>
        <w:rPr>
          <w:rFonts w:asciiTheme="minorBidi" w:eastAsia="Times New Roman" w:hAnsiTheme="minorBidi"/>
        </w:rPr>
      </w:pPr>
    </w:p>
    <w:p w14:paraId="54EEFA22" w14:textId="5CCB6C1A" w:rsidR="00C835A7" w:rsidRPr="00D31DC0" w:rsidRDefault="17845BD5" w:rsidP="00D31DC0">
      <w:pPr>
        <w:pStyle w:val="NormalWeb"/>
        <w:numPr>
          <w:ilvl w:val="0"/>
          <w:numId w:val="20"/>
        </w:numPr>
        <w:shd w:val="clear" w:color="auto" w:fill="FFFFFF" w:themeFill="background1"/>
        <w:spacing w:before="0" w:beforeAutospacing="0" w:after="270" w:afterAutospacing="0" w:line="360" w:lineRule="auto"/>
        <w:textAlignment w:val="baseline"/>
        <w:rPr>
          <w:rFonts w:asciiTheme="minorBidi" w:hAnsiTheme="minorBidi" w:cstheme="minorBidi"/>
          <w:color w:val="000000" w:themeColor="text1"/>
        </w:rPr>
      </w:pPr>
      <w:r w:rsidRPr="00D31DC0">
        <w:rPr>
          <w:rFonts w:asciiTheme="minorBidi" w:hAnsiTheme="minorBidi" w:cstheme="minorBidi"/>
          <w:color w:val="000000" w:themeColor="text1"/>
        </w:rPr>
        <w:t>Psychology – “A decolonial turn for psychology would mean moving away from the assumption that the individual is the central unit of analysis in ways that overlook people’s social, economic and political contexts.</w:t>
      </w:r>
      <w:r w:rsidR="7880586C" w:rsidRPr="00D31DC0">
        <w:rPr>
          <w:rFonts w:asciiTheme="minorBidi" w:hAnsiTheme="minorBidi" w:cstheme="minorBidi"/>
          <w:color w:val="000000" w:themeColor="text1"/>
        </w:rPr>
        <w:t>”</w:t>
      </w:r>
      <w:r w:rsidR="00C835A7" w:rsidRPr="00D31DC0">
        <w:rPr>
          <w:rStyle w:val="FootnoteReference"/>
          <w:rFonts w:asciiTheme="minorBidi" w:hAnsiTheme="minorBidi" w:cstheme="minorBidi"/>
          <w:color w:val="000000" w:themeColor="text1"/>
        </w:rPr>
        <w:footnoteReference w:id="22"/>
      </w:r>
    </w:p>
    <w:p w14:paraId="27A5F50A" w14:textId="7D48EFB9" w:rsidR="00B605EA" w:rsidRPr="00D31DC0" w:rsidRDefault="17845BD5" w:rsidP="00D31DC0">
      <w:pPr>
        <w:pStyle w:val="NormalWeb"/>
        <w:numPr>
          <w:ilvl w:val="0"/>
          <w:numId w:val="20"/>
        </w:numPr>
        <w:shd w:val="clear" w:color="auto" w:fill="FFFFFF" w:themeFill="background1"/>
        <w:spacing w:before="0" w:beforeAutospacing="0" w:after="270" w:afterAutospacing="0" w:line="360" w:lineRule="auto"/>
        <w:textAlignment w:val="baseline"/>
        <w:rPr>
          <w:rFonts w:asciiTheme="minorBidi" w:hAnsiTheme="minorBidi" w:cstheme="minorBidi"/>
          <w:color w:val="000000" w:themeColor="text1"/>
        </w:rPr>
      </w:pPr>
      <w:r w:rsidRPr="00D31DC0">
        <w:rPr>
          <w:rFonts w:asciiTheme="minorBidi" w:hAnsiTheme="minorBidi" w:cstheme="minorBidi"/>
          <w:color w:val="000000" w:themeColor="text1"/>
        </w:rPr>
        <w:t>Maths – Introduce different topics such as Ethnomathematics and critical mathematics, the former looking at mathematics in cultural artefacts and practices and the latter uses maths to critique society</w:t>
      </w:r>
      <w:r w:rsidR="2EEA7BB2" w:rsidRPr="00D31DC0">
        <w:rPr>
          <w:rFonts w:asciiTheme="minorBidi" w:hAnsiTheme="minorBidi" w:cstheme="minorBidi"/>
          <w:color w:val="000000" w:themeColor="text1"/>
        </w:rPr>
        <w:t>.</w:t>
      </w:r>
      <w:r w:rsidR="00C835A7" w:rsidRPr="00D31DC0">
        <w:rPr>
          <w:rStyle w:val="FootnoteReference"/>
          <w:rFonts w:asciiTheme="minorBidi" w:hAnsiTheme="minorBidi" w:cstheme="minorBidi"/>
          <w:color w:val="000000" w:themeColor="text1"/>
        </w:rPr>
        <w:footnoteReference w:id="23"/>
      </w:r>
    </w:p>
    <w:p w14:paraId="1B544C50" w14:textId="77777777" w:rsidR="00972AC4" w:rsidRDefault="00972AC4" w:rsidP="00972AC4">
      <w:pPr>
        <w:pStyle w:val="NormalWeb"/>
        <w:shd w:val="clear" w:color="auto" w:fill="FFFFFF" w:themeFill="background1"/>
        <w:spacing w:before="0" w:beforeAutospacing="0" w:after="270" w:afterAutospacing="0" w:line="360" w:lineRule="auto"/>
        <w:ind w:left="720"/>
        <w:rPr>
          <w:rFonts w:asciiTheme="minorBidi" w:hAnsiTheme="minorBidi" w:cstheme="minorBidi"/>
          <w:color w:val="000000" w:themeColor="text1"/>
        </w:rPr>
      </w:pPr>
    </w:p>
    <w:p w14:paraId="09735CCB" w14:textId="7AFEC83A" w:rsidR="74171347" w:rsidRPr="00D31DC0" w:rsidRDefault="7A38E9D9" w:rsidP="00D31DC0">
      <w:pPr>
        <w:pStyle w:val="NormalWeb"/>
        <w:numPr>
          <w:ilvl w:val="0"/>
          <w:numId w:val="20"/>
        </w:numPr>
        <w:shd w:val="clear" w:color="auto" w:fill="FFFFFF" w:themeFill="background1"/>
        <w:spacing w:before="0" w:beforeAutospacing="0" w:after="270" w:afterAutospacing="0" w:line="360" w:lineRule="auto"/>
        <w:rPr>
          <w:rFonts w:asciiTheme="minorBidi" w:hAnsiTheme="minorBidi" w:cstheme="minorBidi"/>
          <w:color w:val="000000" w:themeColor="text1"/>
        </w:rPr>
      </w:pPr>
      <w:r w:rsidRPr="00D31DC0">
        <w:rPr>
          <w:rFonts w:asciiTheme="minorBidi" w:hAnsiTheme="minorBidi" w:cstheme="minorBidi"/>
          <w:color w:val="000000" w:themeColor="text1"/>
        </w:rPr>
        <w:t>Biology – think about concepts such as wilderness and wastelands, these are terms often referred to as places uninhabitable by ‘civil</w:t>
      </w:r>
      <w:r w:rsidR="01AF155E" w:rsidRPr="00D31DC0">
        <w:rPr>
          <w:rFonts w:asciiTheme="minorBidi" w:hAnsiTheme="minorBidi" w:cstheme="minorBidi"/>
          <w:color w:val="000000" w:themeColor="text1"/>
        </w:rPr>
        <w:t>ised</w:t>
      </w:r>
      <w:r w:rsidRPr="00D31DC0">
        <w:rPr>
          <w:rFonts w:asciiTheme="minorBidi" w:hAnsiTheme="minorBidi" w:cstheme="minorBidi"/>
          <w:color w:val="000000" w:themeColor="text1"/>
        </w:rPr>
        <w:t xml:space="preserve">’ </w:t>
      </w:r>
      <w:r w:rsidR="2092F8DA" w:rsidRPr="00D31DC0">
        <w:rPr>
          <w:rFonts w:asciiTheme="minorBidi" w:hAnsiTheme="minorBidi" w:cstheme="minorBidi"/>
          <w:color w:val="000000" w:themeColor="text1"/>
        </w:rPr>
        <w:t>humans but</w:t>
      </w:r>
      <w:r w:rsidRPr="00D31DC0">
        <w:rPr>
          <w:rFonts w:asciiTheme="minorBidi" w:hAnsiTheme="minorBidi" w:cstheme="minorBidi"/>
          <w:color w:val="000000" w:themeColor="text1"/>
        </w:rPr>
        <w:t xml:space="preserve"> were in th</w:t>
      </w:r>
      <w:r w:rsidR="659400F5" w:rsidRPr="00D31DC0">
        <w:rPr>
          <w:rFonts w:asciiTheme="minorBidi" w:hAnsiTheme="minorBidi" w:cstheme="minorBidi"/>
          <w:color w:val="000000" w:themeColor="text1"/>
        </w:rPr>
        <w:t>eir eyes ‘uncivilised’ indigenous people lived.</w:t>
      </w:r>
      <w:r w:rsidR="74171347" w:rsidRPr="00D31DC0">
        <w:rPr>
          <w:rStyle w:val="FootnoteReference"/>
          <w:rFonts w:asciiTheme="minorBidi" w:hAnsiTheme="minorBidi" w:cstheme="minorBidi"/>
          <w:color w:val="000000" w:themeColor="text1"/>
        </w:rPr>
        <w:footnoteReference w:id="24"/>
      </w:r>
    </w:p>
    <w:p w14:paraId="074CDFDA" w14:textId="617A47CC" w:rsidR="009278CF" w:rsidRPr="007803B7" w:rsidRDefault="04ECE80F" w:rsidP="007803B7">
      <w:pPr>
        <w:pStyle w:val="NormalWeb"/>
        <w:numPr>
          <w:ilvl w:val="0"/>
          <w:numId w:val="20"/>
        </w:numPr>
        <w:shd w:val="clear" w:color="auto" w:fill="FFFFFF" w:themeFill="background1"/>
        <w:spacing w:before="0" w:beforeAutospacing="0" w:after="270" w:afterAutospacing="0" w:line="360" w:lineRule="auto"/>
        <w:rPr>
          <w:rFonts w:asciiTheme="minorBidi" w:eastAsiaTheme="minorEastAsia" w:hAnsiTheme="minorBidi" w:cstheme="minorBidi"/>
          <w:color w:val="000000" w:themeColor="text1"/>
          <w:lang w:val="en-US"/>
        </w:rPr>
      </w:pPr>
      <w:r w:rsidRPr="00D31DC0">
        <w:rPr>
          <w:rFonts w:asciiTheme="minorBidi" w:eastAsia="Arial" w:hAnsiTheme="minorBidi" w:cstheme="minorBidi"/>
          <w:color w:val="01010D"/>
          <w:lang w:val="en-US"/>
        </w:rPr>
        <w:t>D</w:t>
      </w:r>
      <w:r w:rsidR="59B1E5CC" w:rsidRPr="00D31DC0">
        <w:rPr>
          <w:rFonts w:asciiTheme="minorBidi" w:eastAsia="Arial" w:hAnsiTheme="minorBidi" w:cstheme="minorBidi"/>
          <w:color w:val="01010D"/>
          <w:lang w:val="en-US"/>
        </w:rPr>
        <w:t>ecolonial computing, as a ‘critical’ project, is about interrogating who is doing computing, where they are doing it, and, thereby, what computing means both epistemologically (</w:t>
      </w:r>
      <w:proofErr w:type="gramStart"/>
      <w:r w:rsidR="59B1E5CC" w:rsidRPr="00D31DC0">
        <w:rPr>
          <w:rFonts w:asciiTheme="minorBidi" w:eastAsia="Arial" w:hAnsiTheme="minorBidi" w:cstheme="minorBidi"/>
          <w:color w:val="01010D"/>
          <w:lang w:val="en-US"/>
        </w:rPr>
        <w:t>i.e.</w:t>
      </w:r>
      <w:proofErr w:type="gramEnd"/>
      <w:r w:rsidR="59B1E5CC" w:rsidRPr="00D31DC0">
        <w:rPr>
          <w:rFonts w:asciiTheme="minorBidi" w:eastAsia="Arial" w:hAnsiTheme="minorBidi" w:cstheme="minorBidi"/>
          <w:color w:val="01010D"/>
          <w:lang w:val="en-US"/>
        </w:rPr>
        <w:t xml:space="preserve"> in relation to knowing) and ontologically (i.e. in relation to being)"</w:t>
      </w:r>
    </w:p>
    <w:p w14:paraId="2F43F244" w14:textId="6B21B5EB" w:rsidR="74171347" w:rsidRPr="009278CF" w:rsidRDefault="737BDB0B" w:rsidP="009278CF">
      <w:pPr>
        <w:spacing w:after="270" w:line="360" w:lineRule="auto"/>
        <w:ind w:left="360"/>
        <w:rPr>
          <w:rFonts w:asciiTheme="minorBidi" w:eastAsia="Arial" w:hAnsiTheme="minorBidi"/>
          <w:color w:val="01010D"/>
          <w:lang w:val="en-US"/>
        </w:rPr>
      </w:pPr>
      <w:r w:rsidRPr="00D31DC0">
        <w:rPr>
          <w:rFonts w:asciiTheme="minorBidi" w:eastAsia="Arial" w:hAnsiTheme="minorBidi"/>
          <w:color w:val="01010D"/>
          <w:lang w:val="en-US"/>
        </w:rPr>
        <w:t>“</w:t>
      </w:r>
      <w:r w:rsidR="59B1E5CC" w:rsidRPr="00D31DC0">
        <w:rPr>
          <w:rFonts w:asciiTheme="minorBidi" w:eastAsia="Arial" w:hAnsiTheme="minorBidi"/>
          <w:color w:val="01010D"/>
          <w:lang w:val="en-US"/>
        </w:rPr>
        <w:t>Practitioners and researchers adopting a decolonial computing perspective are required, at a minimum, to do the following: Firstly, consider their geo-political and body-political orientation when designing, building, researching or theorizing about computing phenomena; and secondly, embrace the ‘decolonial option’ as an ethics, attempting to think through what it might mean to design and build computing systems with and for those situated at the peripheries of the world system, informed by the epistemologies located at such sites, with a view to undermining the asymmetry of local-global power relationships and effecting the ‘decentering’ of Eurocentric / West-centric universals. Decolonial computing is a very recent proposal at the fringes – or rather, periphery (borders, frontiers, margins) – of computing. It is presently somewhat under-</w:t>
      </w:r>
      <w:proofErr w:type="spellStart"/>
      <w:r w:rsidR="59B1E5CC" w:rsidRPr="00D31DC0">
        <w:rPr>
          <w:rFonts w:asciiTheme="minorBidi" w:eastAsia="Arial" w:hAnsiTheme="minorBidi"/>
          <w:color w:val="01010D"/>
          <w:lang w:val="en-US"/>
        </w:rPr>
        <w:t>theorised</w:t>
      </w:r>
      <w:proofErr w:type="spellEnd"/>
      <w:r w:rsidR="59B1E5CC" w:rsidRPr="00D31DC0">
        <w:rPr>
          <w:rFonts w:asciiTheme="minorBidi" w:eastAsia="Arial" w:hAnsiTheme="minorBidi"/>
          <w:color w:val="01010D"/>
          <w:lang w:val="en-US"/>
        </w:rPr>
        <w:t>, informed by a commitment to decolonial praxis and what might be described as an ‘open-source’ technopolitical orientation, asymmetries of power notwithstanding. It invites participation and contribution to its development while simultaneously being wary of co-option into the computing mainstream.</w:t>
      </w:r>
      <w:r w:rsidR="5654B052" w:rsidRPr="00D31DC0">
        <w:rPr>
          <w:rFonts w:asciiTheme="minorBidi" w:eastAsia="Arial" w:hAnsiTheme="minorBidi"/>
          <w:color w:val="01010D"/>
          <w:lang w:val="en-US"/>
        </w:rPr>
        <w:t>”</w:t>
      </w:r>
      <w:r w:rsidR="74171347" w:rsidRPr="00D31DC0">
        <w:rPr>
          <w:rStyle w:val="FootnoteReference"/>
          <w:rFonts w:asciiTheme="minorBidi" w:eastAsia="Arial" w:hAnsiTheme="minorBidi"/>
          <w:color w:val="01010D"/>
          <w:lang w:val="en-US"/>
        </w:rPr>
        <w:footnoteReference w:id="25"/>
      </w:r>
    </w:p>
    <w:p w14:paraId="6429719F" w14:textId="24F8C8FD" w:rsidR="00104C56" w:rsidRPr="00D31DC0" w:rsidRDefault="00104C56" w:rsidP="004F73DA">
      <w:pPr>
        <w:pStyle w:val="NormalWeb"/>
        <w:shd w:val="clear" w:color="auto" w:fill="FFFFFF"/>
        <w:spacing w:before="0" w:beforeAutospacing="0" w:after="270" w:afterAutospacing="0" w:line="360" w:lineRule="auto"/>
        <w:textAlignment w:val="baseline"/>
        <w:rPr>
          <w:rFonts w:asciiTheme="minorBidi" w:hAnsiTheme="minorBidi" w:cstheme="minorBidi"/>
          <w:b/>
          <w:bCs/>
          <w:u w:val="single"/>
        </w:rPr>
      </w:pPr>
    </w:p>
    <w:p w14:paraId="14209A89" w14:textId="7588B59B" w:rsidR="01CFDE87" w:rsidRPr="004F73DA" w:rsidRDefault="1B48137D" w:rsidP="004F73DA">
      <w:pPr>
        <w:pStyle w:val="Heading1"/>
      </w:pPr>
      <w:bookmarkStart w:id="15" w:name="_Toc61960952"/>
      <w:r w:rsidRPr="00D31DC0">
        <w:t xml:space="preserve">Questions to </w:t>
      </w:r>
      <w:proofErr w:type="gramStart"/>
      <w:r w:rsidRPr="00D31DC0">
        <w:t>consider</w:t>
      </w:r>
      <w:bookmarkEnd w:id="15"/>
      <w:proofErr w:type="gramEnd"/>
    </w:p>
    <w:p w14:paraId="33399A54" w14:textId="44B08326" w:rsidR="1B48137D" w:rsidRPr="00D31DC0" w:rsidRDefault="00B934C9" w:rsidP="00D31DC0">
      <w:pPr>
        <w:spacing w:line="360" w:lineRule="auto"/>
        <w:rPr>
          <w:rFonts w:asciiTheme="minorBidi" w:eastAsia="Times New Roman" w:hAnsiTheme="minorBidi"/>
        </w:rPr>
      </w:pPr>
      <w:r w:rsidRPr="00D31DC0">
        <w:rPr>
          <w:rFonts w:asciiTheme="minorBidi" w:eastAsia="Times New Roman" w:hAnsiTheme="minorBidi"/>
        </w:rPr>
        <w:t>H</w:t>
      </w:r>
      <w:r w:rsidR="1B48137D" w:rsidRPr="00D31DC0">
        <w:rPr>
          <w:rFonts w:asciiTheme="minorBidi" w:eastAsia="Times New Roman" w:hAnsiTheme="minorBidi"/>
        </w:rPr>
        <w:t xml:space="preserve">ere are some questions </w:t>
      </w:r>
      <w:r w:rsidR="3CFC5630" w:rsidRPr="00D31DC0">
        <w:rPr>
          <w:rFonts w:asciiTheme="minorBidi" w:eastAsia="Times New Roman" w:hAnsiTheme="minorBidi"/>
        </w:rPr>
        <w:t>to</w:t>
      </w:r>
      <w:r w:rsidR="1B48137D" w:rsidRPr="00D31DC0">
        <w:rPr>
          <w:rFonts w:asciiTheme="minorBidi" w:eastAsia="Times New Roman" w:hAnsiTheme="minorBidi"/>
        </w:rPr>
        <w:t xml:space="preserve"> consider when </w:t>
      </w:r>
      <w:r w:rsidR="7A64F83D" w:rsidRPr="00D31DC0">
        <w:rPr>
          <w:rFonts w:asciiTheme="minorBidi" w:eastAsia="Times New Roman" w:hAnsiTheme="minorBidi"/>
        </w:rPr>
        <w:t>think about DTC in the context of your academic field:</w:t>
      </w:r>
    </w:p>
    <w:p w14:paraId="73BFDCED" w14:textId="28A2DFD9" w:rsidR="01CFDE87" w:rsidRPr="00D31DC0" w:rsidRDefault="01CFDE87" w:rsidP="00D31DC0">
      <w:pPr>
        <w:pStyle w:val="ListParagraph"/>
        <w:spacing w:line="360" w:lineRule="auto"/>
        <w:rPr>
          <w:rFonts w:asciiTheme="minorBidi" w:eastAsia="Times New Roman" w:hAnsiTheme="minorBidi" w:cstheme="minorBidi"/>
          <w:sz w:val="24"/>
          <w:szCs w:val="24"/>
        </w:rPr>
      </w:pPr>
    </w:p>
    <w:p w14:paraId="23AEBF3C" w14:textId="2E9E10FB" w:rsidR="790F8488" w:rsidRDefault="1B48137D" w:rsidP="00834E97">
      <w:pPr>
        <w:pStyle w:val="ListParagraph"/>
        <w:numPr>
          <w:ilvl w:val="0"/>
          <w:numId w:val="23"/>
        </w:numPr>
        <w:spacing w:line="360" w:lineRule="auto"/>
        <w:rPr>
          <w:rFonts w:asciiTheme="minorBidi" w:eastAsia="Times New Roman" w:hAnsiTheme="minorBidi" w:cstheme="minorBidi"/>
          <w:sz w:val="24"/>
          <w:szCs w:val="24"/>
        </w:rPr>
      </w:pPr>
      <w:r w:rsidRPr="00D31DC0">
        <w:rPr>
          <w:rFonts w:asciiTheme="minorBidi" w:eastAsia="Times New Roman" w:hAnsiTheme="minorBidi" w:cstheme="minorBidi"/>
          <w:sz w:val="24"/>
          <w:szCs w:val="24"/>
        </w:rPr>
        <w:t>Where are the main sources of knowledge coming from that I am recommending students to explore further?</w:t>
      </w:r>
    </w:p>
    <w:p w14:paraId="00FE29A8" w14:textId="77777777" w:rsidR="00834E97" w:rsidRPr="00834E97" w:rsidRDefault="00834E97" w:rsidP="00834E97">
      <w:pPr>
        <w:pStyle w:val="ListParagraph"/>
        <w:spacing w:line="360" w:lineRule="auto"/>
        <w:ind w:left="1080"/>
        <w:rPr>
          <w:rFonts w:asciiTheme="minorBidi" w:eastAsia="Times New Roman" w:hAnsiTheme="minorBidi" w:cstheme="minorBidi"/>
          <w:sz w:val="24"/>
          <w:szCs w:val="24"/>
        </w:rPr>
      </w:pPr>
    </w:p>
    <w:p w14:paraId="7BC7C253" w14:textId="0084E2C1" w:rsidR="32EAEBAB" w:rsidRPr="00D31DC0" w:rsidRDefault="32EAEBAB" w:rsidP="00D31DC0">
      <w:pPr>
        <w:pStyle w:val="ListParagraph"/>
        <w:numPr>
          <w:ilvl w:val="0"/>
          <w:numId w:val="23"/>
        </w:numPr>
        <w:spacing w:line="360" w:lineRule="auto"/>
        <w:rPr>
          <w:rFonts w:asciiTheme="minorBidi" w:hAnsiTheme="minorBidi" w:cstheme="minorBidi"/>
          <w:sz w:val="24"/>
          <w:szCs w:val="24"/>
        </w:rPr>
      </w:pPr>
      <w:r w:rsidRPr="00D31DC0">
        <w:rPr>
          <w:rFonts w:asciiTheme="minorBidi" w:eastAsia="Times New Roman" w:hAnsiTheme="minorBidi" w:cstheme="minorBidi"/>
          <w:sz w:val="24"/>
          <w:szCs w:val="24"/>
        </w:rPr>
        <w:t>How has the subject I teach contributed to ‘othering’ communities?</w:t>
      </w:r>
    </w:p>
    <w:p w14:paraId="05197724" w14:textId="09022A54" w:rsidR="790F8488" w:rsidRPr="00D31DC0" w:rsidRDefault="790F8488" w:rsidP="00D31DC0">
      <w:pPr>
        <w:spacing w:line="360" w:lineRule="auto"/>
        <w:ind w:left="720"/>
        <w:rPr>
          <w:rFonts w:asciiTheme="minorBidi" w:eastAsia="Times New Roman" w:hAnsiTheme="minorBidi"/>
        </w:rPr>
      </w:pPr>
    </w:p>
    <w:p w14:paraId="616165A4" w14:textId="77777777" w:rsidR="005B7465" w:rsidRPr="005B7465" w:rsidRDefault="005B7465" w:rsidP="005B7465">
      <w:pPr>
        <w:pStyle w:val="ListParagraph"/>
        <w:spacing w:line="360" w:lineRule="auto"/>
        <w:ind w:left="1080"/>
        <w:rPr>
          <w:rFonts w:asciiTheme="minorBidi" w:hAnsiTheme="minorBidi" w:cstheme="minorBidi"/>
          <w:sz w:val="24"/>
          <w:szCs w:val="24"/>
        </w:rPr>
      </w:pPr>
    </w:p>
    <w:p w14:paraId="712488D7" w14:textId="13B0E0C3" w:rsidR="32EAEBAB" w:rsidRPr="00D31DC0" w:rsidRDefault="32EAEBAB" w:rsidP="00D31DC0">
      <w:pPr>
        <w:pStyle w:val="ListParagraph"/>
        <w:numPr>
          <w:ilvl w:val="0"/>
          <w:numId w:val="23"/>
        </w:numPr>
        <w:spacing w:line="360" w:lineRule="auto"/>
        <w:rPr>
          <w:rFonts w:asciiTheme="minorBidi" w:hAnsiTheme="minorBidi" w:cstheme="minorBidi"/>
          <w:sz w:val="24"/>
          <w:szCs w:val="24"/>
        </w:rPr>
      </w:pPr>
      <w:r w:rsidRPr="00D31DC0">
        <w:rPr>
          <w:rFonts w:asciiTheme="minorBidi" w:eastAsia="Times New Roman" w:hAnsiTheme="minorBidi" w:cstheme="minorBidi"/>
          <w:sz w:val="24"/>
          <w:szCs w:val="24"/>
        </w:rPr>
        <w:t>Where do we take most knowledge from and how was that produced?</w:t>
      </w:r>
    </w:p>
    <w:p w14:paraId="6884566C" w14:textId="3298832D" w:rsidR="790F8488" w:rsidRPr="00D31DC0" w:rsidRDefault="790F8488" w:rsidP="00D31DC0">
      <w:pPr>
        <w:spacing w:line="360" w:lineRule="auto"/>
        <w:ind w:left="720"/>
        <w:rPr>
          <w:rFonts w:asciiTheme="minorBidi" w:eastAsia="Times New Roman" w:hAnsiTheme="minorBidi"/>
        </w:rPr>
      </w:pPr>
    </w:p>
    <w:p w14:paraId="159B2075" w14:textId="2BE338B2" w:rsidR="1B48137D" w:rsidRPr="00D31DC0" w:rsidRDefault="1B48137D" w:rsidP="00D31DC0">
      <w:pPr>
        <w:pStyle w:val="ListParagraph"/>
        <w:numPr>
          <w:ilvl w:val="0"/>
          <w:numId w:val="23"/>
        </w:numPr>
        <w:spacing w:line="360" w:lineRule="auto"/>
        <w:rPr>
          <w:rFonts w:asciiTheme="minorBidi" w:eastAsia="Times New Roman" w:hAnsiTheme="minorBidi" w:cstheme="minorBidi"/>
          <w:sz w:val="24"/>
          <w:szCs w:val="24"/>
        </w:rPr>
      </w:pPr>
      <w:r w:rsidRPr="00D31DC0">
        <w:rPr>
          <w:rFonts w:asciiTheme="minorBidi" w:eastAsia="Times New Roman" w:hAnsiTheme="minorBidi" w:cstheme="minorBidi"/>
          <w:sz w:val="24"/>
          <w:szCs w:val="24"/>
        </w:rPr>
        <w:t xml:space="preserve">What are the structural barriers I am unknowingly putting in place by teaching this </w:t>
      </w:r>
      <w:r w:rsidR="0D68B0D9" w:rsidRPr="00D31DC0">
        <w:rPr>
          <w:rFonts w:asciiTheme="minorBidi" w:eastAsia="Times New Roman" w:hAnsiTheme="minorBidi" w:cstheme="minorBidi"/>
          <w:sz w:val="24"/>
          <w:szCs w:val="24"/>
        </w:rPr>
        <w:t>topic/method</w:t>
      </w:r>
      <w:r w:rsidRPr="00D31DC0">
        <w:rPr>
          <w:rFonts w:asciiTheme="minorBidi" w:eastAsia="Times New Roman" w:hAnsiTheme="minorBidi" w:cstheme="minorBidi"/>
          <w:sz w:val="24"/>
          <w:szCs w:val="24"/>
        </w:rPr>
        <w:t>?</w:t>
      </w:r>
    </w:p>
    <w:p w14:paraId="1976BA25" w14:textId="4C969CA9" w:rsidR="790F8488" w:rsidRPr="00D31DC0" w:rsidRDefault="790F8488" w:rsidP="00D31DC0">
      <w:pPr>
        <w:spacing w:line="360" w:lineRule="auto"/>
        <w:ind w:left="720"/>
        <w:rPr>
          <w:rFonts w:asciiTheme="minorBidi" w:eastAsia="Times New Roman" w:hAnsiTheme="minorBidi"/>
        </w:rPr>
      </w:pPr>
    </w:p>
    <w:p w14:paraId="4F32160B" w14:textId="16A8B5C5" w:rsidR="1B48137D" w:rsidRPr="00D31DC0" w:rsidRDefault="1B48137D" w:rsidP="00D31DC0">
      <w:pPr>
        <w:pStyle w:val="ListParagraph"/>
        <w:numPr>
          <w:ilvl w:val="0"/>
          <w:numId w:val="23"/>
        </w:numPr>
        <w:spacing w:line="360" w:lineRule="auto"/>
        <w:rPr>
          <w:rFonts w:asciiTheme="minorBidi" w:eastAsia="Times New Roman" w:hAnsiTheme="minorBidi" w:cstheme="minorBidi"/>
          <w:sz w:val="24"/>
          <w:szCs w:val="24"/>
        </w:rPr>
      </w:pPr>
      <w:r w:rsidRPr="00D31DC0">
        <w:rPr>
          <w:rFonts w:asciiTheme="minorBidi" w:eastAsia="Times New Roman" w:hAnsiTheme="minorBidi" w:cstheme="minorBidi"/>
          <w:sz w:val="24"/>
          <w:szCs w:val="24"/>
        </w:rPr>
        <w:t>Are there important narratives I am not including as part of teaching and in extra reading?</w:t>
      </w:r>
    </w:p>
    <w:p w14:paraId="3948CEC0" w14:textId="4B11BA29" w:rsidR="790F8488" w:rsidRPr="00D31DC0" w:rsidRDefault="790F8488" w:rsidP="00D31DC0">
      <w:pPr>
        <w:spacing w:line="360" w:lineRule="auto"/>
        <w:ind w:left="720"/>
        <w:rPr>
          <w:rFonts w:asciiTheme="minorBidi" w:eastAsia="Times New Roman" w:hAnsiTheme="minorBidi"/>
        </w:rPr>
      </w:pPr>
    </w:p>
    <w:p w14:paraId="24096F53" w14:textId="72BB0DFC" w:rsidR="15D911AA" w:rsidRPr="00D31DC0" w:rsidRDefault="15D911AA" w:rsidP="00D31DC0">
      <w:pPr>
        <w:pStyle w:val="ListParagraph"/>
        <w:numPr>
          <w:ilvl w:val="0"/>
          <w:numId w:val="23"/>
        </w:numPr>
        <w:spacing w:line="360" w:lineRule="auto"/>
        <w:rPr>
          <w:rFonts w:asciiTheme="minorBidi" w:hAnsiTheme="minorBidi" w:cstheme="minorBidi"/>
          <w:sz w:val="24"/>
          <w:szCs w:val="24"/>
        </w:rPr>
      </w:pPr>
      <w:r w:rsidRPr="00D31DC0">
        <w:rPr>
          <w:rFonts w:asciiTheme="minorBidi" w:eastAsia="Times New Roman" w:hAnsiTheme="minorBidi" w:cstheme="minorBidi"/>
          <w:sz w:val="24"/>
          <w:szCs w:val="24"/>
        </w:rPr>
        <w:t>Is the language I use inclusive?</w:t>
      </w:r>
    </w:p>
    <w:p w14:paraId="36FAC64E" w14:textId="4D0AC7FD" w:rsidR="790F8488" w:rsidRPr="00D31DC0" w:rsidRDefault="790F8488" w:rsidP="00D31DC0">
      <w:pPr>
        <w:spacing w:line="360" w:lineRule="auto"/>
        <w:ind w:left="720"/>
        <w:rPr>
          <w:rFonts w:asciiTheme="minorBidi" w:eastAsia="Times New Roman" w:hAnsiTheme="minorBidi"/>
        </w:rPr>
      </w:pPr>
    </w:p>
    <w:p w14:paraId="22C1BAED" w14:textId="7EAB2C00" w:rsidR="1B48137D" w:rsidRPr="00D31DC0" w:rsidRDefault="1B48137D" w:rsidP="00D31DC0">
      <w:pPr>
        <w:pStyle w:val="ListParagraph"/>
        <w:numPr>
          <w:ilvl w:val="0"/>
          <w:numId w:val="23"/>
        </w:numPr>
        <w:spacing w:line="360" w:lineRule="auto"/>
        <w:rPr>
          <w:rFonts w:asciiTheme="minorBidi" w:eastAsiaTheme="minorBidi" w:hAnsiTheme="minorBidi" w:cstheme="minorBidi"/>
          <w:sz w:val="24"/>
          <w:szCs w:val="24"/>
        </w:rPr>
      </w:pPr>
      <w:r w:rsidRPr="00D31DC0">
        <w:rPr>
          <w:rFonts w:asciiTheme="minorBidi" w:eastAsia="Times New Roman" w:hAnsiTheme="minorBidi" w:cstheme="minorBidi"/>
          <w:sz w:val="24"/>
          <w:szCs w:val="24"/>
        </w:rPr>
        <w:t>W</w:t>
      </w:r>
      <w:r w:rsidR="2246197A" w:rsidRPr="00D31DC0">
        <w:rPr>
          <w:rFonts w:asciiTheme="minorBidi" w:eastAsia="Times New Roman" w:hAnsiTheme="minorBidi" w:cstheme="minorBidi"/>
          <w:sz w:val="24"/>
          <w:szCs w:val="24"/>
        </w:rPr>
        <w:t xml:space="preserve">at were the views of popular thinkers, academics, theorists etc in the field? Would those views be accepted today? </w:t>
      </w:r>
    </w:p>
    <w:p w14:paraId="5A924DFB" w14:textId="1ABC011E" w:rsidR="790F8488" w:rsidRPr="00D31DC0" w:rsidRDefault="790F8488" w:rsidP="00D31DC0">
      <w:pPr>
        <w:spacing w:line="360" w:lineRule="auto"/>
        <w:ind w:left="720"/>
        <w:rPr>
          <w:rFonts w:asciiTheme="minorBidi" w:eastAsia="Times New Roman" w:hAnsiTheme="minorBidi"/>
        </w:rPr>
      </w:pPr>
    </w:p>
    <w:p w14:paraId="33541A2F" w14:textId="302127B3" w:rsidR="1B48137D" w:rsidRPr="00D31DC0" w:rsidRDefault="1B48137D" w:rsidP="00D31DC0">
      <w:pPr>
        <w:pStyle w:val="ListParagraph"/>
        <w:numPr>
          <w:ilvl w:val="0"/>
          <w:numId w:val="23"/>
        </w:numPr>
        <w:spacing w:line="360" w:lineRule="auto"/>
        <w:rPr>
          <w:rFonts w:asciiTheme="minorBidi" w:hAnsiTheme="minorBidi" w:cstheme="minorBidi"/>
          <w:sz w:val="24"/>
          <w:szCs w:val="24"/>
        </w:rPr>
      </w:pPr>
      <w:r w:rsidRPr="00D31DC0">
        <w:rPr>
          <w:rFonts w:asciiTheme="minorBidi" w:eastAsia="Times New Roman" w:hAnsiTheme="minorBidi" w:cstheme="minorBidi"/>
          <w:sz w:val="24"/>
          <w:szCs w:val="24"/>
        </w:rPr>
        <w:t xml:space="preserve">Have I ensured I include a wide variety of case studies that </w:t>
      </w:r>
      <w:proofErr w:type="gramStart"/>
      <w:r w:rsidRPr="00D31DC0">
        <w:rPr>
          <w:rFonts w:asciiTheme="minorBidi" w:eastAsia="Times New Roman" w:hAnsiTheme="minorBidi" w:cstheme="minorBidi"/>
          <w:sz w:val="24"/>
          <w:szCs w:val="24"/>
        </w:rPr>
        <w:t>isn’t</w:t>
      </w:r>
      <w:proofErr w:type="gramEnd"/>
      <w:r w:rsidRPr="00D31DC0">
        <w:rPr>
          <w:rFonts w:asciiTheme="minorBidi" w:eastAsia="Times New Roman" w:hAnsiTheme="minorBidi" w:cstheme="minorBidi"/>
          <w:sz w:val="24"/>
          <w:szCs w:val="24"/>
        </w:rPr>
        <w:t xml:space="preserve"> limited to the Global North?</w:t>
      </w:r>
    </w:p>
    <w:p w14:paraId="02E8F6E1" w14:textId="7EABFA89" w:rsidR="790F8488" w:rsidRPr="00D31DC0" w:rsidRDefault="790F8488" w:rsidP="00D31DC0">
      <w:pPr>
        <w:spacing w:line="360" w:lineRule="auto"/>
        <w:ind w:left="720"/>
        <w:rPr>
          <w:rFonts w:asciiTheme="minorBidi" w:eastAsia="Times New Roman" w:hAnsiTheme="minorBidi"/>
        </w:rPr>
      </w:pPr>
    </w:p>
    <w:p w14:paraId="72A4A00E" w14:textId="3190B58C" w:rsidR="790F8488" w:rsidRPr="00D31DC0" w:rsidRDefault="4BD23882" w:rsidP="00D31DC0">
      <w:pPr>
        <w:pStyle w:val="ListParagraph"/>
        <w:numPr>
          <w:ilvl w:val="0"/>
          <w:numId w:val="23"/>
        </w:numPr>
        <w:spacing w:line="360" w:lineRule="auto"/>
        <w:rPr>
          <w:rFonts w:asciiTheme="minorBidi" w:hAnsiTheme="minorBidi" w:cstheme="minorBidi"/>
          <w:sz w:val="24"/>
          <w:szCs w:val="24"/>
        </w:rPr>
      </w:pPr>
      <w:r w:rsidRPr="00D31DC0">
        <w:rPr>
          <w:rFonts w:asciiTheme="minorBidi" w:eastAsia="Times New Roman" w:hAnsiTheme="minorBidi" w:cstheme="minorBidi"/>
          <w:sz w:val="24"/>
          <w:szCs w:val="24"/>
        </w:rPr>
        <w:t>If I engage with research with colleagues from institutions in the Global South on a topic about their community, am I sure to not overshadow their lived experiences an</w:t>
      </w:r>
      <w:r w:rsidR="14CB5CFC" w:rsidRPr="00D31DC0">
        <w:rPr>
          <w:rFonts w:asciiTheme="minorBidi" w:eastAsia="Times New Roman" w:hAnsiTheme="minorBidi" w:cstheme="minorBidi"/>
          <w:sz w:val="24"/>
          <w:szCs w:val="24"/>
        </w:rPr>
        <w:t>d their research?</w:t>
      </w:r>
    </w:p>
    <w:p w14:paraId="37C9B0EF" w14:textId="06D8656D" w:rsidR="790F8488" w:rsidRPr="00D31DC0" w:rsidRDefault="790F8488" w:rsidP="00D31DC0">
      <w:pPr>
        <w:spacing w:line="360" w:lineRule="auto"/>
        <w:ind w:left="720"/>
        <w:rPr>
          <w:rFonts w:asciiTheme="minorBidi" w:eastAsia="Times New Roman" w:hAnsiTheme="minorBidi"/>
        </w:rPr>
      </w:pPr>
    </w:p>
    <w:p w14:paraId="6455302D" w14:textId="33E51BA4" w:rsidR="14CB5CFC" w:rsidRPr="00D31DC0" w:rsidRDefault="14CB5CFC" w:rsidP="00D31DC0">
      <w:pPr>
        <w:pStyle w:val="ListParagraph"/>
        <w:numPr>
          <w:ilvl w:val="0"/>
          <w:numId w:val="23"/>
        </w:numPr>
        <w:spacing w:line="360" w:lineRule="auto"/>
        <w:rPr>
          <w:rFonts w:asciiTheme="minorBidi" w:hAnsiTheme="minorBidi" w:cstheme="minorBidi"/>
          <w:sz w:val="24"/>
          <w:szCs w:val="24"/>
        </w:rPr>
      </w:pPr>
      <w:r w:rsidRPr="00D31DC0">
        <w:rPr>
          <w:rFonts w:asciiTheme="minorBidi" w:eastAsia="Times New Roman" w:hAnsiTheme="minorBidi" w:cstheme="minorBidi"/>
          <w:sz w:val="24"/>
          <w:szCs w:val="24"/>
        </w:rPr>
        <w:t xml:space="preserve">Is the academic space I provide for students inclusive? Have I thought about religious celebrations and festivals which will affect a </w:t>
      </w:r>
      <w:r w:rsidR="7416A6F7" w:rsidRPr="00D31DC0">
        <w:rPr>
          <w:rFonts w:asciiTheme="minorBidi" w:eastAsia="Times New Roman" w:hAnsiTheme="minorBidi" w:cstheme="minorBidi"/>
          <w:sz w:val="24"/>
          <w:szCs w:val="24"/>
        </w:rPr>
        <w:t>student's</w:t>
      </w:r>
      <w:r w:rsidRPr="00D31DC0">
        <w:rPr>
          <w:rFonts w:asciiTheme="minorBidi" w:eastAsia="Times New Roman" w:hAnsiTheme="minorBidi" w:cstheme="minorBidi"/>
          <w:sz w:val="24"/>
          <w:szCs w:val="24"/>
        </w:rPr>
        <w:t xml:space="preserve"> ability to </w:t>
      </w:r>
      <w:r w:rsidR="149CD1AA" w:rsidRPr="00D31DC0">
        <w:rPr>
          <w:rFonts w:asciiTheme="minorBidi" w:eastAsia="Times New Roman" w:hAnsiTheme="minorBidi" w:cstheme="minorBidi"/>
          <w:sz w:val="24"/>
          <w:szCs w:val="24"/>
        </w:rPr>
        <w:t>attend</w:t>
      </w:r>
      <w:r w:rsidR="27B07128" w:rsidRPr="00D31DC0">
        <w:rPr>
          <w:rFonts w:asciiTheme="minorBidi" w:eastAsia="Times New Roman" w:hAnsiTheme="minorBidi" w:cstheme="minorBidi"/>
          <w:sz w:val="24"/>
          <w:szCs w:val="24"/>
        </w:rPr>
        <w:t xml:space="preserve"> a </w:t>
      </w:r>
      <w:r w:rsidR="564743E2" w:rsidRPr="00D31DC0">
        <w:rPr>
          <w:rFonts w:asciiTheme="minorBidi" w:eastAsia="Times New Roman" w:hAnsiTheme="minorBidi" w:cstheme="minorBidi"/>
          <w:sz w:val="24"/>
          <w:szCs w:val="24"/>
        </w:rPr>
        <w:t>lecture</w:t>
      </w:r>
      <w:r w:rsidR="00834E97">
        <w:rPr>
          <w:rFonts w:asciiTheme="minorBidi" w:eastAsia="Times New Roman" w:hAnsiTheme="minorBidi" w:cstheme="minorBidi"/>
          <w:sz w:val="24"/>
          <w:szCs w:val="24"/>
        </w:rPr>
        <w:t>/seminar</w:t>
      </w:r>
      <w:r w:rsidR="27B07128" w:rsidRPr="00D31DC0">
        <w:rPr>
          <w:rFonts w:asciiTheme="minorBidi" w:eastAsia="Times New Roman" w:hAnsiTheme="minorBidi" w:cstheme="minorBidi"/>
          <w:sz w:val="24"/>
          <w:szCs w:val="24"/>
        </w:rPr>
        <w:t>?</w:t>
      </w:r>
    </w:p>
    <w:p w14:paraId="34FFBD01" w14:textId="56C374C2" w:rsidR="790F8488" w:rsidRPr="00D31DC0" w:rsidRDefault="790F8488" w:rsidP="00D31DC0">
      <w:pPr>
        <w:spacing w:line="360" w:lineRule="auto"/>
        <w:ind w:left="720"/>
        <w:rPr>
          <w:rFonts w:asciiTheme="minorBidi" w:eastAsia="Times New Roman" w:hAnsiTheme="minorBidi"/>
        </w:rPr>
      </w:pPr>
    </w:p>
    <w:p w14:paraId="7111B3D9" w14:textId="76E30AAC" w:rsidR="27B07128" w:rsidRPr="00D31DC0" w:rsidRDefault="27B07128" w:rsidP="00D31DC0">
      <w:pPr>
        <w:pStyle w:val="ListParagraph"/>
        <w:numPr>
          <w:ilvl w:val="0"/>
          <w:numId w:val="23"/>
        </w:numPr>
        <w:spacing w:line="360" w:lineRule="auto"/>
        <w:rPr>
          <w:rFonts w:asciiTheme="minorBidi" w:hAnsiTheme="minorBidi" w:cstheme="minorBidi"/>
          <w:sz w:val="24"/>
          <w:szCs w:val="24"/>
        </w:rPr>
      </w:pPr>
      <w:r w:rsidRPr="00D31DC0">
        <w:rPr>
          <w:rFonts w:asciiTheme="minorBidi" w:eastAsia="Times New Roman" w:hAnsiTheme="minorBidi" w:cstheme="minorBidi"/>
          <w:sz w:val="24"/>
          <w:szCs w:val="24"/>
        </w:rPr>
        <w:t xml:space="preserve">Is my material accessible? Is the </w:t>
      </w:r>
      <w:r w:rsidR="7A2C0CCD" w:rsidRPr="00D31DC0">
        <w:rPr>
          <w:rFonts w:asciiTheme="minorBidi" w:eastAsia="Times New Roman" w:hAnsiTheme="minorBidi" w:cstheme="minorBidi"/>
          <w:sz w:val="24"/>
          <w:szCs w:val="24"/>
        </w:rPr>
        <w:t>language</w:t>
      </w:r>
      <w:r w:rsidRPr="00D31DC0">
        <w:rPr>
          <w:rFonts w:asciiTheme="minorBidi" w:eastAsia="Times New Roman" w:hAnsiTheme="minorBidi" w:cstheme="minorBidi"/>
          <w:sz w:val="24"/>
          <w:szCs w:val="24"/>
        </w:rPr>
        <w:t xml:space="preserve"> accessible, is it available in larger print, is it suitable for screen readers?</w:t>
      </w:r>
    </w:p>
    <w:p w14:paraId="68846D29" w14:textId="6B69ADE7" w:rsidR="790F8488" w:rsidRPr="00D31DC0" w:rsidRDefault="790F8488" w:rsidP="00D31DC0">
      <w:pPr>
        <w:spacing w:line="360" w:lineRule="auto"/>
        <w:ind w:left="720"/>
        <w:rPr>
          <w:rFonts w:asciiTheme="minorBidi" w:eastAsia="Times New Roman" w:hAnsiTheme="minorBidi"/>
        </w:rPr>
      </w:pPr>
    </w:p>
    <w:p w14:paraId="733B9785" w14:textId="29587865" w:rsidR="27B07128" w:rsidRPr="00D31DC0" w:rsidRDefault="27B07128" w:rsidP="00D31DC0">
      <w:pPr>
        <w:pStyle w:val="ListParagraph"/>
        <w:numPr>
          <w:ilvl w:val="0"/>
          <w:numId w:val="23"/>
        </w:numPr>
        <w:spacing w:line="360" w:lineRule="auto"/>
        <w:rPr>
          <w:rFonts w:asciiTheme="minorBidi" w:hAnsiTheme="minorBidi" w:cstheme="minorBidi"/>
          <w:sz w:val="24"/>
          <w:szCs w:val="24"/>
        </w:rPr>
      </w:pPr>
      <w:r w:rsidRPr="00D31DC0">
        <w:rPr>
          <w:rFonts w:asciiTheme="minorBidi" w:eastAsia="Times New Roman" w:hAnsiTheme="minorBidi" w:cstheme="minorBidi"/>
          <w:sz w:val="24"/>
          <w:szCs w:val="24"/>
        </w:rPr>
        <w:t>Do I acknowledge the effects of systemic/institutional racism and how this plays out in my institution?</w:t>
      </w:r>
    </w:p>
    <w:p w14:paraId="64562F9D" w14:textId="0ADE41D4" w:rsidR="790F8488" w:rsidRPr="00D31DC0" w:rsidRDefault="790F8488" w:rsidP="00D31DC0">
      <w:pPr>
        <w:spacing w:line="360" w:lineRule="auto"/>
        <w:ind w:left="720"/>
        <w:rPr>
          <w:rFonts w:asciiTheme="minorBidi" w:eastAsia="Times New Roman" w:hAnsiTheme="minorBidi"/>
        </w:rPr>
      </w:pPr>
    </w:p>
    <w:p w14:paraId="0B32909B" w14:textId="77777777" w:rsidR="000A5BC2" w:rsidRPr="000A5BC2" w:rsidRDefault="000A5BC2" w:rsidP="000A5BC2">
      <w:pPr>
        <w:pStyle w:val="ListParagraph"/>
        <w:spacing w:line="360" w:lineRule="auto"/>
        <w:ind w:left="1080"/>
        <w:rPr>
          <w:rFonts w:asciiTheme="minorBidi" w:hAnsiTheme="minorBidi" w:cstheme="minorBidi"/>
          <w:sz w:val="24"/>
          <w:szCs w:val="24"/>
        </w:rPr>
      </w:pPr>
    </w:p>
    <w:p w14:paraId="2DE2323F" w14:textId="77777777" w:rsidR="000A5BC2" w:rsidRPr="000A5BC2" w:rsidRDefault="000A5BC2" w:rsidP="000A5BC2">
      <w:pPr>
        <w:pStyle w:val="ListParagraph"/>
        <w:rPr>
          <w:rFonts w:asciiTheme="minorBidi" w:eastAsia="Times New Roman" w:hAnsiTheme="minorBidi" w:cstheme="minorBidi"/>
          <w:sz w:val="24"/>
          <w:szCs w:val="24"/>
        </w:rPr>
      </w:pPr>
    </w:p>
    <w:p w14:paraId="5CA23FCF" w14:textId="12A8F9C9" w:rsidR="000A5BC2" w:rsidRPr="000A5BC2" w:rsidRDefault="0B676B56" w:rsidP="000A5BC2">
      <w:pPr>
        <w:pStyle w:val="ListParagraph"/>
        <w:numPr>
          <w:ilvl w:val="0"/>
          <w:numId w:val="23"/>
        </w:numPr>
        <w:spacing w:line="360" w:lineRule="auto"/>
        <w:rPr>
          <w:rFonts w:asciiTheme="minorBidi" w:hAnsiTheme="minorBidi" w:cstheme="minorBidi"/>
          <w:sz w:val="24"/>
          <w:szCs w:val="24"/>
        </w:rPr>
      </w:pPr>
      <w:r w:rsidRPr="00D31DC0">
        <w:rPr>
          <w:rFonts w:asciiTheme="minorBidi" w:eastAsia="Times New Roman" w:hAnsiTheme="minorBidi" w:cstheme="minorBidi"/>
          <w:sz w:val="24"/>
          <w:szCs w:val="24"/>
        </w:rPr>
        <w:t>Would I know what to do if a slur was used in class. How would I think I would react?</w:t>
      </w:r>
    </w:p>
    <w:p w14:paraId="08235776" w14:textId="77777777" w:rsidR="007803B7" w:rsidRPr="007803B7" w:rsidRDefault="007803B7" w:rsidP="007803B7">
      <w:pPr>
        <w:pStyle w:val="ListParagraph"/>
        <w:rPr>
          <w:rFonts w:asciiTheme="minorBidi" w:eastAsia="Times New Roman" w:hAnsiTheme="minorBidi" w:cstheme="minorBidi"/>
          <w:sz w:val="24"/>
          <w:szCs w:val="24"/>
        </w:rPr>
      </w:pPr>
    </w:p>
    <w:p w14:paraId="3E218BCA" w14:textId="2B21457C" w:rsidR="3D29306F" w:rsidRPr="00FD023D" w:rsidRDefault="3D29306F" w:rsidP="00D31DC0">
      <w:pPr>
        <w:pStyle w:val="ListParagraph"/>
        <w:numPr>
          <w:ilvl w:val="0"/>
          <w:numId w:val="23"/>
        </w:numPr>
        <w:spacing w:line="360" w:lineRule="auto"/>
        <w:rPr>
          <w:rFonts w:asciiTheme="minorBidi" w:hAnsiTheme="minorBidi" w:cstheme="minorBidi"/>
          <w:sz w:val="24"/>
          <w:szCs w:val="24"/>
        </w:rPr>
      </w:pPr>
      <w:r w:rsidRPr="00D31DC0">
        <w:rPr>
          <w:rFonts w:asciiTheme="minorBidi" w:eastAsia="Times New Roman" w:hAnsiTheme="minorBidi" w:cstheme="minorBidi"/>
          <w:sz w:val="24"/>
          <w:szCs w:val="24"/>
        </w:rPr>
        <w:t>Do I know where to signpost students if they need support?</w:t>
      </w:r>
    </w:p>
    <w:p w14:paraId="5F333E7C" w14:textId="77777777" w:rsidR="00FD023D" w:rsidRPr="00FD023D" w:rsidRDefault="00FD023D" w:rsidP="00FD023D">
      <w:pPr>
        <w:pStyle w:val="ListParagraph"/>
        <w:rPr>
          <w:rFonts w:asciiTheme="minorBidi" w:hAnsiTheme="minorBidi" w:cstheme="minorBidi"/>
          <w:sz w:val="24"/>
          <w:szCs w:val="24"/>
        </w:rPr>
      </w:pPr>
    </w:p>
    <w:p w14:paraId="221CA85A" w14:textId="2C34C7F5" w:rsidR="00FD023D" w:rsidRPr="00FD023D" w:rsidRDefault="00FD023D" w:rsidP="00FD023D">
      <w:pPr>
        <w:pStyle w:val="ListParagraph"/>
        <w:numPr>
          <w:ilvl w:val="0"/>
          <w:numId w:val="23"/>
        </w:numPr>
        <w:spacing w:line="360" w:lineRule="auto"/>
        <w:rPr>
          <w:rFonts w:asciiTheme="minorBidi" w:hAnsiTheme="minorBidi" w:cstheme="minorBidi"/>
          <w:sz w:val="24"/>
          <w:szCs w:val="24"/>
        </w:rPr>
      </w:pPr>
      <w:r>
        <w:rPr>
          <w:rFonts w:asciiTheme="minorBidi" w:hAnsiTheme="minorBidi" w:cstheme="minorBidi"/>
          <w:sz w:val="24"/>
          <w:szCs w:val="24"/>
        </w:rPr>
        <w:t>How does my own behaviour contribute to coloniality in the world?</w:t>
      </w:r>
      <w:r>
        <w:rPr>
          <w:rStyle w:val="FootnoteReference"/>
          <w:rFonts w:asciiTheme="minorBidi" w:hAnsiTheme="minorBidi" w:cstheme="minorBidi"/>
          <w:sz w:val="24"/>
          <w:szCs w:val="24"/>
        </w:rPr>
        <w:footnoteReference w:id="26"/>
      </w:r>
    </w:p>
    <w:p w14:paraId="017FEA01" w14:textId="22109FF1" w:rsidR="790F8488" w:rsidRPr="00D31DC0" w:rsidRDefault="790F8488" w:rsidP="00D31DC0">
      <w:pPr>
        <w:spacing w:line="360" w:lineRule="auto"/>
        <w:ind w:left="720"/>
        <w:rPr>
          <w:rFonts w:asciiTheme="minorBidi" w:eastAsia="Times New Roman" w:hAnsiTheme="minorBidi"/>
        </w:rPr>
      </w:pPr>
    </w:p>
    <w:p w14:paraId="3A61FC43" w14:textId="5B864C78" w:rsidR="36FE43C7" w:rsidRPr="00D31DC0" w:rsidRDefault="1B48137D" w:rsidP="00D31DC0">
      <w:pPr>
        <w:pStyle w:val="ListParagraph"/>
        <w:numPr>
          <w:ilvl w:val="0"/>
          <w:numId w:val="23"/>
        </w:numPr>
        <w:spacing w:line="360" w:lineRule="auto"/>
        <w:rPr>
          <w:rFonts w:asciiTheme="minorBidi" w:eastAsiaTheme="minorBidi" w:hAnsiTheme="minorBidi" w:cstheme="minorBidi"/>
          <w:sz w:val="24"/>
          <w:szCs w:val="24"/>
        </w:rPr>
      </w:pPr>
      <w:r w:rsidRPr="00D31DC0">
        <w:rPr>
          <w:rFonts w:asciiTheme="minorBidi" w:eastAsia="Times New Roman" w:hAnsiTheme="minorBidi" w:cstheme="minorBidi"/>
          <w:sz w:val="24"/>
          <w:szCs w:val="24"/>
        </w:rPr>
        <w:t xml:space="preserve">What are the biases </w:t>
      </w:r>
      <w:proofErr w:type="gramStart"/>
      <w:r w:rsidRPr="00D31DC0">
        <w:rPr>
          <w:rFonts w:asciiTheme="minorBidi" w:eastAsia="Times New Roman" w:hAnsiTheme="minorBidi" w:cstheme="minorBidi"/>
          <w:sz w:val="24"/>
          <w:szCs w:val="24"/>
        </w:rPr>
        <w:t>I myself</w:t>
      </w:r>
      <w:proofErr w:type="gramEnd"/>
      <w:r w:rsidRPr="00D31DC0">
        <w:rPr>
          <w:rFonts w:asciiTheme="minorBidi" w:eastAsia="Times New Roman" w:hAnsiTheme="minorBidi" w:cstheme="minorBidi"/>
          <w:sz w:val="24"/>
          <w:szCs w:val="24"/>
        </w:rPr>
        <w:t xml:space="preserve"> may hold that I have to work to </w:t>
      </w:r>
      <w:r w:rsidR="4A59CB0F" w:rsidRPr="00D31DC0">
        <w:rPr>
          <w:rFonts w:asciiTheme="minorBidi" w:eastAsia="Times New Roman" w:hAnsiTheme="minorBidi" w:cstheme="minorBidi"/>
          <w:sz w:val="24"/>
          <w:szCs w:val="24"/>
        </w:rPr>
        <w:t>unlearn?</w:t>
      </w:r>
      <w:r w:rsidRPr="00D31DC0">
        <w:rPr>
          <w:rFonts w:asciiTheme="minorBidi" w:eastAsia="Times New Roman" w:hAnsiTheme="minorBidi" w:cstheme="minorBidi"/>
          <w:sz w:val="24"/>
          <w:szCs w:val="24"/>
        </w:rPr>
        <w:t xml:space="preserve"> </w:t>
      </w:r>
      <w:r w:rsidR="194A0F34" w:rsidRPr="00D31DC0">
        <w:rPr>
          <w:rFonts w:asciiTheme="minorBidi" w:eastAsia="Times New Roman" w:hAnsiTheme="minorBidi" w:cstheme="minorBidi"/>
          <w:sz w:val="24"/>
          <w:szCs w:val="24"/>
        </w:rPr>
        <w:t xml:space="preserve">- </w:t>
      </w:r>
      <w:hyperlink r:id="rId20">
        <w:r w:rsidR="723C997A" w:rsidRPr="00D31DC0">
          <w:rPr>
            <w:rStyle w:val="Hyperlink"/>
            <w:rFonts w:asciiTheme="minorBidi" w:eastAsia="Times New Roman" w:hAnsiTheme="minorBidi" w:cstheme="minorBidi"/>
            <w:sz w:val="24"/>
            <w:szCs w:val="24"/>
          </w:rPr>
          <w:t xml:space="preserve">Harvard implicit </w:t>
        </w:r>
        <w:r w:rsidRPr="00D31DC0">
          <w:rPr>
            <w:rStyle w:val="Hyperlink"/>
            <w:rFonts w:asciiTheme="minorBidi" w:eastAsia="Times New Roman" w:hAnsiTheme="minorBidi" w:cstheme="minorBidi"/>
            <w:sz w:val="24"/>
            <w:szCs w:val="24"/>
          </w:rPr>
          <w:t>bias test</w:t>
        </w:r>
        <w:r w:rsidR="557A0B51" w:rsidRPr="00D31DC0">
          <w:rPr>
            <w:rStyle w:val="Hyperlink"/>
            <w:rFonts w:asciiTheme="minorBidi" w:eastAsia="Times New Roman" w:hAnsiTheme="minorBidi" w:cstheme="minorBidi"/>
            <w:sz w:val="24"/>
            <w:szCs w:val="24"/>
          </w:rPr>
          <w:t>.</w:t>
        </w:r>
      </w:hyperlink>
      <w:r w:rsidR="557A0B51" w:rsidRPr="00D31DC0">
        <w:rPr>
          <w:rFonts w:asciiTheme="minorBidi" w:eastAsia="Times New Roman" w:hAnsiTheme="minorBidi" w:cstheme="minorBidi"/>
          <w:sz w:val="24"/>
          <w:szCs w:val="24"/>
        </w:rPr>
        <w:t xml:space="preserve"> </w:t>
      </w:r>
    </w:p>
    <w:p w14:paraId="364EBB6E" w14:textId="5B54A26C" w:rsidR="01CFDE87" w:rsidRPr="00D31DC0" w:rsidRDefault="01CFDE87" w:rsidP="004F73DA">
      <w:pPr>
        <w:pStyle w:val="NormalWeb"/>
        <w:shd w:val="clear" w:color="auto" w:fill="FFFFFF" w:themeFill="background1"/>
        <w:spacing w:before="0" w:beforeAutospacing="0" w:after="270" w:afterAutospacing="0" w:line="360" w:lineRule="auto"/>
        <w:rPr>
          <w:rFonts w:asciiTheme="minorBidi" w:hAnsiTheme="minorBidi" w:cstheme="minorBidi"/>
          <w:b/>
          <w:bCs/>
          <w:u w:val="single"/>
        </w:rPr>
      </w:pPr>
    </w:p>
    <w:p w14:paraId="4EAD0BAA" w14:textId="11F28E7F" w:rsidR="00EA03AB" w:rsidRDefault="563652F8" w:rsidP="00D31DC0">
      <w:pPr>
        <w:pStyle w:val="Heading1"/>
      </w:pPr>
      <w:bookmarkStart w:id="16" w:name="_Toc61960953"/>
      <w:r w:rsidRPr="00D31DC0">
        <w:t>DTC at other HE institutions</w:t>
      </w:r>
      <w:bookmarkEnd w:id="16"/>
    </w:p>
    <w:p w14:paraId="034B22D6" w14:textId="30F86F71" w:rsidR="00EA03AB" w:rsidRPr="00943781" w:rsidRDefault="004F73DA" w:rsidP="00943781">
      <w:pPr>
        <w:pStyle w:val="Heading1"/>
        <w:rPr>
          <w:b w:val="0"/>
          <w:bCs w:val="0"/>
          <w:color w:val="000000" w:themeColor="text1"/>
          <w:u w:val="none"/>
        </w:rPr>
      </w:pPr>
      <w:r>
        <w:rPr>
          <w:b w:val="0"/>
          <w:bCs w:val="0"/>
          <w:u w:val="none"/>
        </w:rPr>
        <w:t xml:space="preserve">There are </w:t>
      </w:r>
      <w:r w:rsidR="009E0A1F">
        <w:rPr>
          <w:b w:val="0"/>
          <w:bCs w:val="0"/>
          <w:u w:val="none"/>
        </w:rPr>
        <w:t>several</w:t>
      </w:r>
      <w:r>
        <w:rPr>
          <w:b w:val="0"/>
          <w:bCs w:val="0"/>
          <w:u w:val="none"/>
        </w:rPr>
        <w:t xml:space="preserve"> institutions in the UK who are also working to decolonise the curriculum</w:t>
      </w:r>
      <w:r w:rsidR="00880586">
        <w:rPr>
          <w:b w:val="0"/>
          <w:bCs w:val="0"/>
          <w:u w:val="none"/>
        </w:rPr>
        <w:t>.</w:t>
      </w:r>
    </w:p>
    <w:p w14:paraId="4262DBC2" w14:textId="7C2A81D4" w:rsidR="3A5EEB7D" w:rsidRPr="00D31DC0" w:rsidRDefault="3A5EEB7D" w:rsidP="00D31DC0">
      <w:pPr>
        <w:pStyle w:val="ListParagraph"/>
        <w:numPr>
          <w:ilvl w:val="0"/>
          <w:numId w:val="19"/>
        </w:numPr>
        <w:spacing w:after="0" w:line="360" w:lineRule="auto"/>
        <w:rPr>
          <w:rFonts w:asciiTheme="minorBidi" w:hAnsiTheme="minorBidi" w:cstheme="minorBidi"/>
          <w:color w:val="000000" w:themeColor="text1"/>
          <w:sz w:val="24"/>
          <w:szCs w:val="24"/>
        </w:rPr>
      </w:pPr>
      <w:r w:rsidRPr="00D31DC0">
        <w:rPr>
          <w:rFonts w:asciiTheme="minorBidi" w:eastAsia="Times New Roman" w:hAnsiTheme="minorBidi" w:cstheme="minorBidi"/>
          <w:color w:val="000000" w:themeColor="text1"/>
          <w:sz w:val="24"/>
          <w:szCs w:val="24"/>
        </w:rPr>
        <w:t xml:space="preserve">BCU has </w:t>
      </w:r>
      <w:r w:rsidR="0EC2F688" w:rsidRPr="00D31DC0">
        <w:rPr>
          <w:rFonts w:asciiTheme="minorBidi" w:eastAsia="Times New Roman" w:hAnsiTheme="minorBidi" w:cstheme="minorBidi"/>
          <w:color w:val="000000" w:themeColor="text1"/>
          <w:sz w:val="24"/>
          <w:szCs w:val="24"/>
        </w:rPr>
        <w:t xml:space="preserve">a </w:t>
      </w:r>
      <w:r w:rsidRPr="00D31DC0">
        <w:rPr>
          <w:rFonts w:asciiTheme="minorBidi" w:eastAsia="Times New Roman" w:hAnsiTheme="minorBidi" w:cstheme="minorBidi"/>
          <w:color w:val="000000" w:themeColor="text1"/>
          <w:sz w:val="24"/>
          <w:szCs w:val="24"/>
        </w:rPr>
        <w:t>BA course on Black Studies</w:t>
      </w:r>
      <w:r w:rsidR="00943781">
        <w:rPr>
          <w:rFonts w:asciiTheme="minorBidi" w:eastAsia="Times New Roman" w:hAnsiTheme="minorBidi" w:cstheme="minorBidi"/>
          <w:color w:val="000000" w:themeColor="text1"/>
          <w:sz w:val="24"/>
          <w:szCs w:val="24"/>
        </w:rPr>
        <w:t>.</w:t>
      </w:r>
      <w:r w:rsidRPr="00D31DC0">
        <w:rPr>
          <w:rStyle w:val="FootnoteReference"/>
          <w:rFonts w:asciiTheme="minorBidi" w:eastAsia="Times New Roman" w:hAnsiTheme="minorBidi" w:cstheme="minorBidi"/>
          <w:color w:val="000000" w:themeColor="text1"/>
          <w:sz w:val="24"/>
          <w:szCs w:val="24"/>
        </w:rPr>
        <w:footnoteReference w:id="27"/>
      </w:r>
      <w:r w:rsidR="56038255" w:rsidRPr="00D31DC0">
        <w:rPr>
          <w:rFonts w:asciiTheme="minorBidi" w:eastAsia="Times New Roman" w:hAnsiTheme="minorBidi" w:cstheme="minorBidi"/>
          <w:color w:val="000000" w:themeColor="text1"/>
          <w:sz w:val="24"/>
          <w:szCs w:val="24"/>
        </w:rPr>
        <w:t xml:space="preserve"> </w:t>
      </w:r>
    </w:p>
    <w:p w14:paraId="0D070E88" w14:textId="1AF322A6" w:rsidR="50F3F5E0" w:rsidRPr="00D31DC0" w:rsidRDefault="50F3F5E0" w:rsidP="00D31DC0">
      <w:pPr>
        <w:spacing w:line="360" w:lineRule="auto"/>
        <w:rPr>
          <w:rFonts w:asciiTheme="minorBidi" w:eastAsia="Times New Roman" w:hAnsiTheme="minorBidi"/>
          <w:color w:val="000000" w:themeColor="text1"/>
        </w:rPr>
      </w:pPr>
    </w:p>
    <w:p w14:paraId="431429DE" w14:textId="0F930ACB" w:rsidR="00EA03AB" w:rsidRPr="00D31DC0" w:rsidRDefault="00EA03AB" w:rsidP="00D31DC0">
      <w:pPr>
        <w:pStyle w:val="ListParagraph"/>
        <w:numPr>
          <w:ilvl w:val="0"/>
          <w:numId w:val="19"/>
        </w:numPr>
        <w:spacing w:after="0" w:line="360" w:lineRule="auto"/>
        <w:rPr>
          <w:rFonts w:asciiTheme="minorBidi" w:eastAsia="Times New Roman" w:hAnsiTheme="minorBidi" w:cstheme="minorBidi"/>
          <w:color w:val="000000" w:themeColor="text1"/>
          <w:sz w:val="24"/>
          <w:szCs w:val="24"/>
          <w:shd w:val="clear" w:color="auto" w:fill="FFFFFF"/>
        </w:rPr>
      </w:pPr>
      <w:r w:rsidRPr="00D31DC0">
        <w:rPr>
          <w:rFonts w:asciiTheme="minorBidi" w:eastAsia="Times New Roman" w:hAnsiTheme="minorBidi" w:cstheme="minorBidi"/>
          <w:color w:val="000000" w:themeColor="text1"/>
          <w:sz w:val="24"/>
          <w:szCs w:val="24"/>
        </w:rPr>
        <w:t>UCL Medicine School</w:t>
      </w:r>
      <w:r w:rsidRPr="00D31DC0">
        <w:rPr>
          <w:rFonts w:asciiTheme="minorBidi" w:eastAsia="Times New Roman" w:hAnsiTheme="minorBidi" w:cstheme="minorBidi"/>
          <w:color w:val="000000" w:themeColor="text1"/>
          <w:sz w:val="24"/>
          <w:szCs w:val="24"/>
          <w:shd w:val="clear" w:color="auto" w:fill="FFFFFF"/>
        </w:rPr>
        <w:t> procured melanoma stickers to use on darker skins, since melanomas may be harder to detect on darker skins.</w:t>
      </w:r>
      <w:r w:rsidRPr="00D31DC0">
        <w:rPr>
          <w:rStyle w:val="FootnoteReference"/>
          <w:rFonts w:asciiTheme="minorBidi" w:eastAsia="Times New Roman" w:hAnsiTheme="minorBidi" w:cstheme="minorBidi"/>
          <w:color w:val="000000" w:themeColor="text1"/>
          <w:sz w:val="24"/>
          <w:szCs w:val="24"/>
        </w:rPr>
        <w:footnoteReference w:id="28"/>
      </w:r>
    </w:p>
    <w:p w14:paraId="626A9B2A" w14:textId="3BD97422" w:rsidR="2129C33B" w:rsidRPr="00D31DC0" w:rsidRDefault="2129C33B" w:rsidP="00D31DC0">
      <w:pPr>
        <w:spacing w:line="360" w:lineRule="auto"/>
        <w:rPr>
          <w:rFonts w:asciiTheme="minorBidi" w:eastAsia="Times New Roman" w:hAnsiTheme="minorBidi"/>
          <w:color w:val="000000" w:themeColor="text1"/>
        </w:rPr>
      </w:pPr>
    </w:p>
    <w:p w14:paraId="0D38474E" w14:textId="0D5D8DAA" w:rsidR="00EA03AB" w:rsidRPr="00834E97" w:rsidRDefault="031C4BFF" w:rsidP="00D31DC0">
      <w:pPr>
        <w:pStyle w:val="ListParagraph"/>
        <w:numPr>
          <w:ilvl w:val="0"/>
          <w:numId w:val="19"/>
        </w:numPr>
        <w:spacing w:after="0" w:line="360" w:lineRule="auto"/>
        <w:rPr>
          <w:rFonts w:asciiTheme="minorBidi" w:hAnsiTheme="minorBidi" w:cstheme="minorBidi"/>
          <w:color w:val="000000" w:themeColor="text1"/>
          <w:sz w:val="24"/>
          <w:szCs w:val="24"/>
        </w:rPr>
      </w:pPr>
      <w:r w:rsidRPr="00D31DC0">
        <w:rPr>
          <w:rFonts w:asciiTheme="minorBidi" w:eastAsia="Times New Roman" w:hAnsiTheme="minorBidi" w:cstheme="minorBidi"/>
          <w:color w:val="000000" w:themeColor="text1"/>
          <w:sz w:val="24"/>
          <w:szCs w:val="24"/>
        </w:rPr>
        <w:t xml:space="preserve">The University of Nottingham has created a </w:t>
      </w:r>
      <w:hyperlink r:id="rId21">
        <w:r w:rsidRPr="00D31DC0">
          <w:rPr>
            <w:rStyle w:val="Hyperlink"/>
            <w:rFonts w:asciiTheme="minorBidi" w:eastAsia="Times New Roman" w:hAnsiTheme="minorBidi" w:cstheme="minorBidi"/>
            <w:sz w:val="24"/>
            <w:szCs w:val="24"/>
          </w:rPr>
          <w:t>Decolonising guide for Medicine.</w:t>
        </w:r>
      </w:hyperlink>
      <w:r w:rsidRPr="00D31DC0">
        <w:rPr>
          <w:rStyle w:val="FootnoteReference"/>
          <w:rFonts w:asciiTheme="minorBidi" w:eastAsia="Times New Roman" w:hAnsiTheme="minorBidi" w:cstheme="minorBidi"/>
          <w:sz w:val="24"/>
          <w:szCs w:val="24"/>
        </w:rPr>
        <w:footnoteReference w:id="29"/>
      </w:r>
    </w:p>
    <w:p w14:paraId="6B0C8270" w14:textId="77777777" w:rsidR="00834E97" w:rsidRDefault="00834E97" w:rsidP="00834E97">
      <w:pPr>
        <w:pStyle w:val="ListParagraph"/>
        <w:spacing w:after="0" w:line="360" w:lineRule="auto"/>
        <w:rPr>
          <w:rFonts w:asciiTheme="minorBidi" w:hAnsiTheme="minorBidi" w:cstheme="minorBidi"/>
          <w:sz w:val="24"/>
          <w:szCs w:val="24"/>
        </w:rPr>
      </w:pPr>
    </w:p>
    <w:p w14:paraId="5CEDCD62" w14:textId="7B7A8457" w:rsidR="00B605EA" w:rsidRPr="00D31DC0" w:rsidRDefault="41DDE5EC" w:rsidP="00834E97">
      <w:pPr>
        <w:pStyle w:val="ListParagraph"/>
        <w:numPr>
          <w:ilvl w:val="0"/>
          <w:numId w:val="29"/>
        </w:numPr>
        <w:spacing w:after="0" w:line="360" w:lineRule="auto"/>
        <w:rPr>
          <w:rFonts w:asciiTheme="minorBidi" w:hAnsiTheme="minorBidi" w:cstheme="minorBidi"/>
          <w:sz w:val="24"/>
          <w:szCs w:val="24"/>
        </w:rPr>
      </w:pPr>
      <w:r w:rsidRPr="00D31DC0">
        <w:rPr>
          <w:rFonts w:asciiTheme="minorBidi" w:hAnsiTheme="minorBidi" w:cstheme="minorBidi"/>
          <w:sz w:val="24"/>
          <w:szCs w:val="24"/>
        </w:rPr>
        <w:t>UCL</w:t>
      </w:r>
      <w:r w:rsidR="007D66B6">
        <w:rPr>
          <w:rFonts w:asciiTheme="minorBidi" w:hAnsiTheme="minorBidi" w:cstheme="minorBidi"/>
          <w:sz w:val="24"/>
          <w:szCs w:val="24"/>
        </w:rPr>
        <w:t xml:space="preserve">, </w:t>
      </w:r>
      <w:r w:rsidR="00B605EA" w:rsidRPr="00D31DC0">
        <w:rPr>
          <w:rFonts w:asciiTheme="minorBidi" w:hAnsiTheme="minorBidi" w:cstheme="minorBidi"/>
          <w:sz w:val="24"/>
          <w:szCs w:val="24"/>
        </w:rPr>
        <w:t xml:space="preserve">there is an entire module at dedicated to decolonising law, they even include a topic on </w:t>
      </w:r>
      <w:r w:rsidR="007D66B6">
        <w:rPr>
          <w:rFonts w:asciiTheme="minorBidi" w:hAnsiTheme="minorBidi" w:cstheme="minorBidi"/>
          <w:sz w:val="24"/>
          <w:szCs w:val="24"/>
        </w:rPr>
        <w:t>u</w:t>
      </w:r>
      <w:r w:rsidR="00B605EA" w:rsidRPr="00D31DC0">
        <w:rPr>
          <w:rFonts w:asciiTheme="minorBidi" w:hAnsiTheme="minorBidi" w:cstheme="minorBidi"/>
          <w:sz w:val="24"/>
          <w:szCs w:val="24"/>
        </w:rPr>
        <w:t xml:space="preserve">niversity endowments linked to colonialism and slavery. </w:t>
      </w:r>
      <w:proofErr w:type="gramStart"/>
      <w:r w:rsidR="00B605EA" w:rsidRPr="00D31DC0">
        <w:rPr>
          <w:rFonts w:asciiTheme="minorBidi" w:hAnsiTheme="minorBidi" w:cstheme="minorBidi"/>
          <w:sz w:val="24"/>
          <w:szCs w:val="24"/>
        </w:rPr>
        <w:t>It’s</w:t>
      </w:r>
      <w:proofErr w:type="gramEnd"/>
      <w:r w:rsidR="00B605EA" w:rsidRPr="00D31DC0">
        <w:rPr>
          <w:rFonts w:asciiTheme="minorBidi" w:hAnsiTheme="minorBidi" w:cstheme="minorBidi"/>
          <w:sz w:val="24"/>
          <w:szCs w:val="24"/>
        </w:rPr>
        <w:t xml:space="preserve"> important not to shy away from ‘difficult’ questions.</w:t>
      </w:r>
      <w:r w:rsidR="00B605EA" w:rsidRPr="00D31DC0">
        <w:rPr>
          <w:rStyle w:val="FootnoteReference"/>
          <w:rFonts w:asciiTheme="minorBidi" w:hAnsiTheme="minorBidi" w:cstheme="minorBidi"/>
          <w:sz w:val="24"/>
          <w:szCs w:val="24"/>
        </w:rPr>
        <w:footnoteReference w:id="30"/>
      </w:r>
      <w:r w:rsidR="00B605EA" w:rsidRPr="00D31DC0">
        <w:rPr>
          <w:rFonts w:asciiTheme="minorBidi" w:hAnsiTheme="minorBidi" w:cstheme="minorBidi"/>
          <w:sz w:val="24"/>
          <w:szCs w:val="24"/>
        </w:rPr>
        <w:t xml:space="preserve"> </w:t>
      </w:r>
    </w:p>
    <w:p w14:paraId="29ED0FEE" w14:textId="77777777" w:rsidR="00B605EA" w:rsidRPr="00D31DC0" w:rsidRDefault="00B605EA" w:rsidP="00D31DC0">
      <w:pPr>
        <w:spacing w:line="360" w:lineRule="auto"/>
        <w:rPr>
          <w:rFonts w:asciiTheme="minorBidi" w:hAnsiTheme="minorBidi"/>
        </w:rPr>
      </w:pPr>
    </w:p>
    <w:p w14:paraId="0688E373" w14:textId="0679CBB3" w:rsidR="00B605EA" w:rsidRPr="00D31DC0" w:rsidRDefault="54807301" w:rsidP="00D31DC0">
      <w:pPr>
        <w:pStyle w:val="ListParagraph"/>
        <w:numPr>
          <w:ilvl w:val="0"/>
          <w:numId w:val="21"/>
        </w:numPr>
        <w:spacing w:after="0" w:line="360" w:lineRule="auto"/>
        <w:rPr>
          <w:rFonts w:asciiTheme="minorBidi" w:hAnsiTheme="minorBidi" w:cstheme="minorBidi"/>
          <w:sz w:val="24"/>
          <w:szCs w:val="24"/>
        </w:rPr>
      </w:pPr>
      <w:r w:rsidRPr="00D31DC0">
        <w:rPr>
          <w:rFonts w:asciiTheme="minorBidi" w:hAnsiTheme="minorBidi" w:cstheme="minorBidi"/>
          <w:sz w:val="24"/>
          <w:szCs w:val="24"/>
        </w:rPr>
        <w:t>University of Leeds created a Black British History module.</w:t>
      </w:r>
      <w:r w:rsidR="00B605EA" w:rsidRPr="00D31DC0">
        <w:rPr>
          <w:rStyle w:val="FootnoteReference"/>
          <w:rFonts w:asciiTheme="minorBidi" w:hAnsiTheme="minorBidi" w:cstheme="minorBidi"/>
          <w:sz w:val="24"/>
          <w:szCs w:val="24"/>
        </w:rPr>
        <w:footnoteReference w:id="31"/>
      </w:r>
      <w:r w:rsidRPr="00D31DC0">
        <w:rPr>
          <w:rFonts w:asciiTheme="minorBidi" w:hAnsiTheme="minorBidi" w:cstheme="minorBidi"/>
          <w:sz w:val="24"/>
          <w:szCs w:val="24"/>
        </w:rPr>
        <w:t xml:space="preserve"> </w:t>
      </w:r>
    </w:p>
    <w:p w14:paraId="00056AA8" w14:textId="52BEFCD3" w:rsidR="01CFDE87" w:rsidRPr="00D31DC0" w:rsidRDefault="01CFDE87" w:rsidP="00D31DC0">
      <w:pPr>
        <w:spacing w:line="360" w:lineRule="auto"/>
        <w:ind w:left="360"/>
        <w:rPr>
          <w:rFonts w:asciiTheme="minorBidi" w:hAnsiTheme="minorBidi"/>
        </w:rPr>
      </w:pPr>
    </w:p>
    <w:p w14:paraId="325A51F9" w14:textId="7E26C4FA" w:rsidR="3ADF71D7" w:rsidRPr="00D31DC0" w:rsidRDefault="26D8B0F1" w:rsidP="00D31DC0">
      <w:pPr>
        <w:pStyle w:val="ListParagraph"/>
        <w:numPr>
          <w:ilvl w:val="0"/>
          <w:numId w:val="21"/>
        </w:numPr>
        <w:spacing w:after="0" w:line="360" w:lineRule="auto"/>
        <w:rPr>
          <w:rFonts w:asciiTheme="minorBidi" w:eastAsiaTheme="minorBidi" w:hAnsiTheme="minorBidi" w:cstheme="minorBidi"/>
          <w:sz w:val="24"/>
          <w:szCs w:val="24"/>
        </w:rPr>
      </w:pPr>
      <w:r w:rsidRPr="00D31DC0">
        <w:rPr>
          <w:rFonts w:asciiTheme="minorBidi" w:hAnsiTheme="minorBidi" w:cstheme="minorBidi"/>
          <w:sz w:val="24"/>
          <w:szCs w:val="24"/>
        </w:rPr>
        <w:t xml:space="preserve">UCL hosted a </w:t>
      </w:r>
      <w:hyperlink r:id="rId22">
        <w:r w:rsidRPr="00D31DC0">
          <w:rPr>
            <w:rStyle w:val="Hyperlink"/>
            <w:rFonts w:asciiTheme="minorBidi" w:hAnsiTheme="minorBidi" w:cstheme="minorBidi"/>
            <w:sz w:val="24"/>
            <w:szCs w:val="24"/>
          </w:rPr>
          <w:t>decolonising the curriculum week</w:t>
        </w:r>
        <w:r w:rsidR="447766CD" w:rsidRPr="00D31DC0">
          <w:rPr>
            <w:rStyle w:val="Hyperlink"/>
            <w:rFonts w:asciiTheme="minorBidi" w:hAnsiTheme="minorBidi" w:cstheme="minorBidi"/>
            <w:sz w:val="24"/>
            <w:szCs w:val="24"/>
          </w:rPr>
          <w:t>.</w:t>
        </w:r>
      </w:hyperlink>
      <w:r w:rsidR="3ADF71D7" w:rsidRPr="00D31DC0">
        <w:rPr>
          <w:rStyle w:val="FootnoteReference"/>
          <w:rFonts w:asciiTheme="minorBidi" w:eastAsiaTheme="minorBidi" w:hAnsiTheme="minorBidi" w:cstheme="minorBidi"/>
          <w:sz w:val="24"/>
          <w:szCs w:val="24"/>
        </w:rPr>
        <w:footnoteReference w:id="32"/>
      </w:r>
    </w:p>
    <w:p w14:paraId="1E9CF0B3" w14:textId="77777777" w:rsidR="007803B7" w:rsidRPr="000A5BC2" w:rsidRDefault="007803B7" w:rsidP="000A5BC2">
      <w:pPr>
        <w:spacing w:line="360" w:lineRule="auto"/>
        <w:rPr>
          <w:rFonts w:asciiTheme="minorBidi" w:eastAsia="Arial" w:hAnsiTheme="minorBidi"/>
        </w:rPr>
      </w:pPr>
    </w:p>
    <w:p w14:paraId="61F9F847" w14:textId="77777777" w:rsidR="007803B7" w:rsidRDefault="007803B7" w:rsidP="007803B7">
      <w:pPr>
        <w:pStyle w:val="ListParagraph"/>
        <w:spacing w:after="0" w:line="360" w:lineRule="auto"/>
        <w:rPr>
          <w:rFonts w:asciiTheme="minorBidi" w:eastAsia="Arial" w:hAnsiTheme="minorBidi" w:cstheme="minorBidi"/>
          <w:sz w:val="24"/>
          <w:szCs w:val="24"/>
        </w:rPr>
      </w:pPr>
    </w:p>
    <w:p w14:paraId="00B29F15" w14:textId="7F7C634A" w:rsidR="01CFDE87" w:rsidRPr="00D31DC0" w:rsidRDefault="77DDA9A3" w:rsidP="00D31DC0">
      <w:pPr>
        <w:pStyle w:val="ListParagraph"/>
        <w:numPr>
          <w:ilvl w:val="0"/>
          <w:numId w:val="21"/>
        </w:numPr>
        <w:spacing w:after="0" w:line="360" w:lineRule="auto"/>
        <w:rPr>
          <w:rFonts w:asciiTheme="minorBidi" w:eastAsia="Arial" w:hAnsiTheme="minorBidi" w:cstheme="minorBidi"/>
          <w:sz w:val="24"/>
          <w:szCs w:val="24"/>
        </w:rPr>
      </w:pPr>
      <w:r w:rsidRPr="00D31DC0">
        <w:rPr>
          <w:rFonts w:asciiTheme="minorBidi" w:eastAsia="Arial" w:hAnsiTheme="minorBidi" w:cstheme="minorBidi"/>
          <w:sz w:val="24"/>
          <w:szCs w:val="24"/>
        </w:rPr>
        <w:t>SOAS have a module on Decolonising</w:t>
      </w:r>
      <w:r w:rsidR="73CFCCB1" w:rsidRPr="00D31DC0">
        <w:rPr>
          <w:rFonts w:asciiTheme="minorBidi" w:eastAsia="Arial" w:hAnsiTheme="minorBidi" w:cstheme="minorBidi"/>
          <w:sz w:val="24"/>
          <w:szCs w:val="24"/>
        </w:rPr>
        <w:t xml:space="preserve"> World</w:t>
      </w:r>
      <w:r w:rsidRPr="00D31DC0">
        <w:rPr>
          <w:rFonts w:asciiTheme="minorBidi" w:eastAsia="Arial" w:hAnsiTheme="minorBidi" w:cstheme="minorBidi"/>
          <w:sz w:val="24"/>
          <w:szCs w:val="24"/>
        </w:rPr>
        <w:t xml:space="preserve"> Politics</w:t>
      </w:r>
      <w:r w:rsidR="6EB05479" w:rsidRPr="00D31DC0">
        <w:rPr>
          <w:rFonts w:asciiTheme="minorBidi" w:eastAsia="Arial" w:hAnsiTheme="minorBidi" w:cstheme="minorBidi"/>
          <w:sz w:val="24"/>
          <w:szCs w:val="24"/>
        </w:rPr>
        <w:t xml:space="preserve"> and have created a </w:t>
      </w:r>
      <w:hyperlink r:id="rId23">
        <w:r w:rsidR="6EB05479" w:rsidRPr="00D31DC0">
          <w:rPr>
            <w:rStyle w:val="Hyperlink"/>
            <w:rFonts w:asciiTheme="minorBidi" w:eastAsia="Arial" w:hAnsiTheme="minorBidi" w:cstheme="minorBidi"/>
            <w:sz w:val="24"/>
            <w:szCs w:val="24"/>
          </w:rPr>
          <w:t>‘Decolonising SOAS Toolkit’.</w:t>
        </w:r>
      </w:hyperlink>
      <w:r w:rsidR="01CFDE87" w:rsidRPr="00D31DC0">
        <w:rPr>
          <w:rStyle w:val="FootnoteReference"/>
          <w:rFonts w:asciiTheme="minorBidi" w:eastAsia="Arial" w:hAnsiTheme="minorBidi" w:cstheme="minorBidi"/>
          <w:sz w:val="24"/>
          <w:szCs w:val="24"/>
        </w:rPr>
        <w:footnoteReference w:id="33"/>
      </w:r>
      <w:r w:rsidR="6EB05479" w:rsidRPr="00D31DC0">
        <w:rPr>
          <w:rFonts w:asciiTheme="minorBidi" w:eastAsia="Arial" w:hAnsiTheme="minorBidi" w:cstheme="minorBidi"/>
          <w:sz w:val="24"/>
          <w:szCs w:val="24"/>
        </w:rPr>
        <w:t xml:space="preserve"> </w:t>
      </w:r>
    </w:p>
    <w:p w14:paraId="22818B30" w14:textId="5A6C8607" w:rsidR="57F4B12D" w:rsidRPr="00D31DC0" w:rsidRDefault="57F4B12D" w:rsidP="00D31DC0">
      <w:pPr>
        <w:spacing w:line="360" w:lineRule="auto"/>
        <w:ind w:left="360"/>
        <w:rPr>
          <w:rFonts w:asciiTheme="minorBidi" w:eastAsia="Arial" w:hAnsiTheme="minorBidi"/>
        </w:rPr>
      </w:pPr>
    </w:p>
    <w:p w14:paraId="25DC6EBA" w14:textId="065C2ABB" w:rsidR="5E63530F" w:rsidRPr="00D31DC0" w:rsidRDefault="5E63530F" w:rsidP="00D31DC0">
      <w:pPr>
        <w:pStyle w:val="ListParagraph"/>
        <w:numPr>
          <w:ilvl w:val="0"/>
          <w:numId w:val="21"/>
        </w:numPr>
        <w:spacing w:after="0" w:line="360" w:lineRule="auto"/>
        <w:rPr>
          <w:rFonts w:asciiTheme="minorBidi" w:eastAsiaTheme="minorEastAsia" w:hAnsiTheme="minorBidi" w:cstheme="minorBidi"/>
          <w:color w:val="000000" w:themeColor="text1"/>
          <w:sz w:val="24"/>
          <w:szCs w:val="24"/>
        </w:rPr>
      </w:pPr>
      <w:r w:rsidRPr="00D31DC0">
        <w:rPr>
          <w:rFonts w:asciiTheme="minorBidi" w:eastAsia="Arial" w:hAnsiTheme="minorBidi" w:cstheme="minorBidi"/>
          <w:sz w:val="24"/>
          <w:szCs w:val="24"/>
          <w:lang w:val="en-US"/>
        </w:rPr>
        <w:t>UCL allows students to take a study component which looks at mental health from an indigenous perspective</w:t>
      </w:r>
      <w:r w:rsidR="2CD86C4D" w:rsidRPr="00D31DC0">
        <w:rPr>
          <w:rFonts w:asciiTheme="minorBidi" w:eastAsia="Arial" w:hAnsiTheme="minorBidi" w:cstheme="minorBidi"/>
          <w:sz w:val="24"/>
          <w:szCs w:val="24"/>
          <w:lang w:val="en-US"/>
        </w:rPr>
        <w:t>.</w:t>
      </w:r>
      <w:r w:rsidRPr="00D31DC0">
        <w:rPr>
          <w:rStyle w:val="FootnoteReference"/>
          <w:rFonts w:asciiTheme="minorBidi" w:eastAsiaTheme="minorEastAsia" w:hAnsiTheme="minorBidi" w:cstheme="minorBidi"/>
          <w:color w:val="000000" w:themeColor="text1"/>
          <w:sz w:val="24"/>
          <w:szCs w:val="24"/>
        </w:rPr>
        <w:footnoteReference w:id="34"/>
      </w:r>
    </w:p>
    <w:p w14:paraId="57B35811" w14:textId="342E95EC" w:rsidR="2129C33B" w:rsidRPr="00D31DC0" w:rsidRDefault="2129C33B" w:rsidP="00D31DC0">
      <w:pPr>
        <w:spacing w:line="360" w:lineRule="auto"/>
        <w:rPr>
          <w:rFonts w:asciiTheme="minorBidi" w:eastAsia="Arial" w:hAnsiTheme="minorBidi"/>
          <w:lang w:val="en-US"/>
        </w:rPr>
      </w:pPr>
    </w:p>
    <w:p w14:paraId="21902414" w14:textId="5A3EF2FF" w:rsidR="2CD86C4D" w:rsidRPr="00D31DC0" w:rsidRDefault="2CD86C4D" w:rsidP="00D31DC0">
      <w:pPr>
        <w:pStyle w:val="ListParagraph"/>
        <w:numPr>
          <w:ilvl w:val="0"/>
          <w:numId w:val="21"/>
        </w:numPr>
        <w:spacing w:after="0" w:line="360" w:lineRule="auto"/>
        <w:rPr>
          <w:rFonts w:asciiTheme="minorBidi" w:hAnsiTheme="minorBidi" w:cstheme="minorBidi"/>
          <w:color w:val="000000" w:themeColor="text1"/>
          <w:sz w:val="24"/>
          <w:szCs w:val="24"/>
          <w:lang w:val="en-US"/>
        </w:rPr>
      </w:pPr>
      <w:r w:rsidRPr="00D31DC0">
        <w:rPr>
          <w:rFonts w:asciiTheme="minorBidi" w:eastAsia="Arial" w:hAnsiTheme="minorBidi" w:cstheme="minorBidi"/>
          <w:sz w:val="24"/>
          <w:szCs w:val="24"/>
          <w:lang w:val="en-US"/>
        </w:rPr>
        <w:t xml:space="preserve">The University of Sheffield has created a </w:t>
      </w:r>
      <w:hyperlink r:id="rId24">
        <w:r w:rsidRPr="00D31DC0">
          <w:rPr>
            <w:rStyle w:val="Hyperlink"/>
            <w:rFonts w:asciiTheme="minorBidi" w:eastAsia="Arial" w:hAnsiTheme="minorBidi" w:cstheme="minorBidi"/>
            <w:sz w:val="24"/>
            <w:szCs w:val="24"/>
            <w:lang w:val="en-US"/>
          </w:rPr>
          <w:t>guide for staff on decolonising biosciences.</w:t>
        </w:r>
      </w:hyperlink>
      <w:r w:rsidRPr="00D31DC0">
        <w:rPr>
          <w:rStyle w:val="FootnoteReference"/>
          <w:rFonts w:asciiTheme="minorBidi" w:eastAsia="Arial" w:hAnsiTheme="minorBidi" w:cstheme="minorBidi"/>
          <w:sz w:val="24"/>
          <w:szCs w:val="24"/>
          <w:lang w:val="en-US"/>
        </w:rPr>
        <w:footnoteReference w:id="35"/>
      </w:r>
      <w:r w:rsidRPr="00D31DC0">
        <w:rPr>
          <w:rFonts w:asciiTheme="minorBidi" w:eastAsia="Arial" w:hAnsiTheme="minorBidi" w:cstheme="minorBidi"/>
          <w:sz w:val="24"/>
          <w:szCs w:val="24"/>
          <w:lang w:val="en-US"/>
        </w:rPr>
        <w:t xml:space="preserve"> </w:t>
      </w:r>
    </w:p>
    <w:p w14:paraId="00DFB521" w14:textId="77777777" w:rsidR="0060398C" w:rsidRPr="00981E26" w:rsidRDefault="0060398C" w:rsidP="00981E26">
      <w:pPr>
        <w:spacing w:line="360" w:lineRule="auto"/>
        <w:rPr>
          <w:rFonts w:asciiTheme="minorBidi" w:eastAsia="Arial" w:hAnsiTheme="minorBidi"/>
          <w:color w:val="000000" w:themeColor="text1"/>
        </w:rPr>
      </w:pPr>
    </w:p>
    <w:p w14:paraId="1E9879ED" w14:textId="72ECC8C9" w:rsidR="57F4B12D" w:rsidRPr="00D31DC0" w:rsidRDefault="4409593A" w:rsidP="00D31DC0">
      <w:pPr>
        <w:pStyle w:val="ListParagraph"/>
        <w:numPr>
          <w:ilvl w:val="0"/>
          <w:numId w:val="21"/>
        </w:numPr>
        <w:spacing w:after="0" w:line="360" w:lineRule="auto"/>
        <w:rPr>
          <w:rFonts w:asciiTheme="minorBidi" w:eastAsia="Arial" w:hAnsiTheme="minorBidi" w:cstheme="minorBidi"/>
          <w:color w:val="000000" w:themeColor="text1"/>
          <w:sz w:val="24"/>
          <w:szCs w:val="24"/>
        </w:rPr>
      </w:pPr>
      <w:r w:rsidRPr="00D31DC0">
        <w:rPr>
          <w:rFonts w:asciiTheme="minorBidi" w:eastAsia="Arial" w:hAnsiTheme="minorBidi" w:cstheme="minorBidi"/>
          <w:sz w:val="24"/>
          <w:szCs w:val="24"/>
        </w:rPr>
        <w:t>D</w:t>
      </w:r>
      <w:r w:rsidR="6B7D517E" w:rsidRPr="00D31DC0">
        <w:rPr>
          <w:rFonts w:asciiTheme="minorBidi" w:eastAsia="Arial" w:hAnsiTheme="minorBidi" w:cstheme="minorBidi"/>
          <w:sz w:val="24"/>
          <w:szCs w:val="24"/>
        </w:rPr>
        <w:t>ecolonising D</w:t>
      </w:r>
      <w:r w:rsidRPr="00D31DC0">
        <w:rPr>
          <w:rFonts w:asciiTheme="minorBidi" w:eastAsia="Arial" w:hAnsiTheme="minorBidi" w:cstheme="minorBidi"/>
          <w:sz w:val="24"/>
          <w:szCs w:val="24"/>
        </w:rPr>
        <w:t>MU</w:t>
      </w:r>
      <w:r w:rsidR="060FDE7F" w:rsidRPr="00D31DC0">
        <w:rPr>
          <w:rFonts w:asciiTheme="minorBidi" w:eastAsia="Arial" w:hAnsiTheme="minorBidi" w:cstheme="minorBidi"/>
          <w:sz w:val="24"/>
          <w:szCs w:val="24"/>
        </w:rPr>
        <w:t xml:space="preserve"> – </w:t>
      </w:r>
      <w:r w:rsidR="37A52E54" w:rsidRPr="00D31DC0">
        <w:rPr>
          <w:rFonts w:asciiTheme="minorBidi" w:eastAsia="Arial" w:hAnsiTheme="minorBidi" w:cstheme="minorBidi"/>
          <w:b/>
          <w:bCs/>
          <w:sz w:val="24"/>
          <w:szCs w:val="24"/>
        </w:rPr>
        <w:t xml:space="preserve">International Relations </w:t>
      </w:r>
      <w:r w:rsidR="37A52E54" w:rsidRPr="00D31DC0">
        <w:rPr>
          <w:rFonts w:asciiTheme="minorBidi" w:eastAsia="Arial" w:hAnsiTheme="minorBidi" w:cstheme="minorBidi"/>
          <w:sz w:val="24"/>
          <w:szCs w:val="24"/>
        </w:rPr>
        <w:t>- “</w:t>
      </w:r>
      <w:r w:rsidR="060FDE7F" w:rsidRPr="00D31DC0">
        <w:rPr>
          <w:rFonts w:asciiTheme="minorBidi" w:eastAsia="Arial" w:hAnsiTheme="minorBidi" w:cstheme="minorBidi"/>
          <w:sz w:val="24"/>
          <w:szCs w:val="24"/>
        </w:rPr>
        <w:t>created a student-staff reading group and read Akala’s book, Natives</w:t>
      </w:r>
      <w:r w:rsidR="56E02298" w:rsidRPr="00D31DC0">
        <w:rPr>
          <w:rFonts w:asciiTheme="minorBidi" w:eastAsia="Arial" w:hAnsiTheme="minorBidi" w:cstheme="minorBidi"/>
          <w:sz w:val="24"/>
          <w:szCs w:val="24"/>
        </w:rPr>
        <w:t xml:space="preserve">: Race and Class in the Ruins of Empire. </w:t>
      </w:r>
      <w:r w:rsidRPr="00D31DC0">
        <w:rPr>
          <w:rFonts w:asciiTheme="minorBidi" w:eastAsia="Arial" w:hAnsiTheme="minorBidi" w:cstheme="minorBidi"/>
          <w:sz w:val="24"/>
          <w:szCs w:val="24"/>
        </w:rPr>
        <w:t xml:space="preserve">Lecturers participated, but </w:t>
      </w:r>
      <w:proofErr w:type="gramStart"/>
      <w:r w:rsidRPr="00D31DC0">
        <w:rPr>
          <w:rFonts w:asciiTheme="minorBidi" w:eastAsia="Arial" w:hAnsiTheme="minorBidi" w:cstheme="minorBidi"/>
          <w:sz w:val="24"/>
          <w:szCs w:val="24"/>
        </w:rPr>
        <w:t>the majority of</w:t>
      </w:r>
      <w:proofErr w:type="gramEnd"/>
      <w:r w:rsidRPr="00D31DC0">
        <w:rPr>
          <w:rFonts w:asciiTheme="minorBidi" w:eastAsia="Arial" w:hAnsiTheme="minorBidi" w:cstheme="minorBidi"/>
          <w:sz w:val="24"/>
          <w:szCs w:val="24"/>
        </w:rPr>
        <w:t xml:space="preserve"> the group were students – mostly BAME students, though white students joined too – and academic roles were effectively reversed. </w:t>
      </w:r>
      <w:r w:rsidR="58520265" w:rsidRPr="00D31DC0">
        <w:rPr>
          <w:rFonts w:asciiTheme="minorBidi" w:eastAsia="Arial" w:hAnsiTheme="minorBidi" w:cstheme="minorBidi"/>
          <w:sz w:val="24"/>
          <w:szCs w:val="24"/>
        </w:rPr>
        <w:t xml:space="preserve">One academic </w:t>
      </w:r>
      <w:r w:rsidRPr="00D31DC0">
        <w:rPr>
          <w:rFonts w:asciiTheme="minorBidi" w:eastAsia="Arial" w:hAnsiTheme="minorBidi" w:cstheme="minorBidi"/>
          <w:sz w:val="24"/>
          <w:szCs w:val="24"/>
        </w:rPr>
        <w:t xml:space="preserve">acted as the student leaders’ administrator, organising room bookings and refreshments, running the mailing </w:t>
      </w:r>
      <w:proofErr w:type="gramStart"/>
      <w:r w:rsidRPr="00D31DC0">
        <w:rPr>
          <w:rFonts w:asciiTheme="minorBidi" w:eastAsia="Arial" w:hAnsiTheme="minorBidi" w:cstheme="minorBidi"/>
          <w:sz w:val="24"/>
          <w:szCs w:val="24"/>
        </w:rPr>
        <w:t>list</w:t>
      </w:r>
      <w:proofErr w:type="gramEnd"/>
      <w:r w:rsidRPr="00D31DC0">
        <w:rPr>
          <w:rFonts w:asciiTheme="minorBidi" w:eastAsia="Arial" w:hAnsiTheme="minorBidi" w:cstheme="minorBidi"/>
          <w:sz w:val="24"/>
          <w:szCs w:val="24"/>
        </w:rPr>
        <w:t xml:space="preserve"> and adding new members. The students provided the intellectual leadership and decision-making. They opened, </w:t>
      </w:r>
      <w:proofErr w:type="gramStart"/>
      <w:r w:rsidRPr="00D31DC0">
        <w:rPr>
          <w:rFonts w:asciiTheme="minorBidi" w:eastAsia="Arial" w:hAnsiTheme="minorBidi" w:cstheme="minorBidi"/>
          <w:sz w:val="24"/>
          <w:szCs w:val="24"/>
        </w:rPr>
        <w:t>led</w:t>
      </w:r>
      <w:proofErr w:type="gramEnd"/>
      <w:r w:rsidRPr="00D31DC0">
        <w:rPr>
          <w:rFonts w:asciiTheme="minorBidi" w:eastAsia="Arial" w:hAnsiTheme="minorBidi" w:cstheme="minorBidi"/>
          <w:sz w:val="24"/>
          <w:szCs w:val="24"/>
        </w:rPr>
        <w:t xml:space="preserve"> and facilitated each discussion. 15-20 regular attendees met fortnightly on a Thursday evening for two hours to discuss a chapter from the book. In this relaxed space, controlled by students, they led </w:t>
      </w:r>
      <w:r w:rsidR="5FD026E0" w:rsidRPr="00D31DC0">
        <w:rPr>
          <w:rFonts w:asciiTheme="minorBidi" w:eastAsia="Arial" w:hAnsiTheme="minorBidi" w:cstheme="minorBidi"/>
          <w:sz w:val="24"/>
          <w:szCs w:val="24"/>
        </w:rPr>
        <w:t>the</w:t>
      </w:r>
      <w:r w:rsidRPr="00D31DC0">
        <w:rPr>
          <w:rFonts w:asciiTheme="minorBidi" w:eastAsia="Arial" w:hAnsiTheme="minorBidi" w:cstheme="minorBidi"/>
          <w:sz w:val="24"/>
          <w:szCs w:val="24"/>
        </w:rPr>
        <w:t xml:space="preserve"> discussions of race and racism, as well as class, gender, sexuality and much more.</w:t>
      </w:r>
      <w:r w:rsidR="57F4B12D" w:rsidRPr="00D31DC0">
        <w:rPr>
          <w:rStyle w:val="FootnoteReference"/>
          <w:rFonts w:asciiTheme="minorBidi" w:eastAsia="Arial" w:hAnsiTheme="minorBidi" w:cstheme="minorBidi"/>
          <w:sz w:val="24"/>
          <w:szCs w:val="24"/>
        </w:rPr>
        <w:footnoteReference w:id="36"/>
      </w:r>
    </w:p>
    <w:p w14:paraId="2F947FF0" w14:textId="3DAA4F59" w:rsidR="6FA2271A" w:rsidRPr="00D31DC0" w:rsidRDefault="6FA2271A" w:rsidP="00D31DC0">
      <w:pPr>
        <w:spacing w:line="360" w:lineRule="auto"/>
        <w:rPr>
          <w:rFonts w:asciiTheme="minorBidi" w:eastAsia="Arial" w:hAnsiTheme="minorBidi"/>
        </w:rPr>
      </w:pPr>
    </w:p>
    <w:p w14:paraId="75EF7BF6" w14:textId="77777777" w:rsidR="007803B7" w:rsidRPr="007803B7" w:rsidRDefault="4409593A" w:rsidP="00D31DC0">
      <w:pPr>
        <w:pStyle w:val="ListParagraph"/>
        <w:numPr>
          <w:ilvl w:val="0"/>
          <w:numId w:val="21"/>
        </w:numPr>
        <w:spacing w:after="0" w:line="360" w:lineRule="auto"/>
        <w:rPr>
          <w:rFonts w:asciiTheme="minorBidi" w:eastAsia="Arial" w:hAnsiTheme="minorBidi" w:cstheme="minorBidi"/>
          <w:color w:val="000000" w:themeColor="text1"/>
          <w:sz w:val="24"/>
          <w:szCs w:val="24"/>
        </w:rPr>
      </w:pPr>
      <w:r w:rsidRPr="00D31DC0">
        <w:rPr>
          <w:rFonts w:asciiTheme="minorBidi" w:eastAsia="Arial" w:hAnsiTheme="minorBidi" w:cstheme="minorBidi"/>
          <w:sz w:val="24"/>
          <w:szCs w:val="24"/>
        </w:rPr>
        <w:t>D</w:t>
      </w:r>
      <w:r w:rsidR="153971CD" w:rsidRPr="00D31DC0">
        <w:rPr>
          <w:rFonts w:asciiTheme="minorBidi" w:eastAsia="Arial" w:hAnsiTheme="minorBidi" w:cstheme="minorBidi"/>
          <w:sz w:val="24"/>
          <w:szCs w:val="24"/>
        </w:rPr>
        <w:t>ecolonising D</w:t>
      </w:r>
      <w:r w:rsidRPr="00D31DC0">
        <w:rPr>
          <w:rFonts w:asciiTheme="minorBidi" w:eastAsia="Arial" w:hAnsiTheme="minorBidi" w:cstheme="minorBidi"/>
          <w:sz w:val="24"/>
          <w:szCs w:val="24"/>
        </w:rPr>
        <w:t xml:space="preserve">MU </w:t>
      </w:r>
      <w:r w:rsidR="68CC3BE1" w:rsidRPr="00D31DC0">
        <w:rPr>
          <w:rFonts w:asciiTheme="minorBidi" w:eastAsia="Arial" w:hAnsiTheme="minorBidi" w:cstheme="minorBidi"/>
          <w:sz w:val="24"/>
          <w:szCs w:val="24"/>
        </w:rPr>
        <w:t>-</w:t>
      </w:r>
      <w:r w:rsidR="764A1385" w:rsidRPr="00D31DC0">
        <w:rPr>
          <w:rFonts w:asciiTheme="minorBidi" w:eastAsia="Arial" w:hAnsiTheme="minorBidi" w:cstheme="minorBidi"/>
          <w:sz w:val="24"/>
          <w:szCs w:val="24"/>
        </w:rPr>
        <w:t xml:space="preserve"> </w:t>
      </w:r>
      <w:r w:rsidR="764A1385" w:rsidRPr="00D31DC0">
        <w:rPr>
          <w:rFonts w:asciiTheme="minorBidi" w:eastAsia="Arial" w:hAnsiTheme="minorBidi" w:cstheme="minorBidi"/>
          <w:b/>
          <w:bCs/>
          <w:sz w:val="24"/>
          <w:szCs w:val="24"/>
        </w:rPr>
        <w:t>Psychology</w:t>
      </w:r>
      <w:r w:rsidR="764A1385" w:rsidRPr="00D31DC0">
        <w:rPr>
          <w:rFonts w:asciiTheme="minorBidi" w:eastAsia="Arial" w:hAnsiTheme="minorBidi" w:cstheme="minorBidi"/>
          <w:sz w:val="24"/>
          <w:szCs w:val="24"/>
        </w:rPr>
        <w:t xml:space="preserve"> - </w:t>
      </w:r>
      <w:r w:rsidR="2097E5BA" w:rsidRPr="00D31DC0">
        <w:rPr>
          <w:rFonts w:asciiTheme="minorBidi" w:eastAsia="Arial" w:hAnsiTheme="minorBidi" w:cstheme="minorBidi"/>
          <w:sz w:val="24"/>
          <w:szCs w:val="24"/>
        </w:rPr>
        <w:t>“</w:t>
      </w:r>
      <w:r w:rsidR="68CC3BE1" w:rsidRPr="00D31DC0">
        <w:rPr>
          <w:rFonts w:asciiTheme="minorBidi" w:eastAsia="Arial" w:hAnsiTheme="minorBidi" w:cstheme="minorBidi"/>
          <w:sz w:val="24"/>
          <w:szCs w:val="24"/>
        </w:rPr>
        <w:t xml:space="preserve">As part of their </w:t>
      </w:r>
      <w:r w:rsidR="011BE13E" w:rsidRPr="00D31DC0">
        <w:rPr>
          <w:rFonts w:asciiTheme="minorBidi" w:eastAsia="Arial" w:hAnsiTheme="minorBidi" w:cstheme="minorBidi"/>
          <w:sz w:val="24"/>
          <w:szCs w:val="24"/>
        </w:rPr>
        <w:t>second-year</w:t>
      </w:r>
      <w:r w:rsidR="68CC3BE1" w:rsidRPr="00D31DC0">
        <w:rPr>
          <w:rFonts w:asciiTheme="minorBidi" w:eastAsia="Arial" w:hAnsiTheme="minorBidi" w:cstheme="minorBidi"/>
          <w:sz w:val="24"/>
          <w:szCs w:val="24"/>
        </w:rPr>
        <w:t xml:space="preserve"> research methods module, Level 5 psychology students complete an assessed qualitative research report using interpretative phenomenological analysis (IPA). IPA is a new approach to students, so two workshops are dedicated to practicing IPA on an existing dataset. These workshops presented an opportunity to incorporate further inclusivity within the Psychology programme by focusing on a topic that takes into account our learners’ identities, experience and history: </w:t>
      </w:r>
      <w:proofErr w:type="gramStart"/>
      <w:r w:rsidR="68CC3BE1" w:rsidRPr="00D31DC0">
        <w:rPr>
          <w:rFonts w:asciiTheme="minorBidi" w:eastAsia="Arial" w:hAnsiTheme="minorBidi" w:cstheme="minorBidi"/>
          <w:sz w:val="24"/>
          <w:szCs w:val="24"/>
        </w:rPr>
        <w:t>the</w:t>
      </w:r>
      <w:proofErr w:type="gramEnd"/>
      <w:r w:rsidR="68CC3BE1" w:rsidRPr="00D31DC0">
        <w:rPr>
          <w:rFonts w:asciiTheme="minorBidi" w:eastAsia="Arial" w:hAnsiTheme="minorBidi" w:cstheme="minorBidi"/>
          <w:sz w:val="24"/>
          <w:szCs w:val="24"/>
        </w:rPr>
        <w:t xml:space="preserve"> Hajj Pilgrimage. Hajj is an annual pilgrimage that should be undertaken by all able Muslims at least once in their lifetime. Diaries written by pilgrims are analysed and discussed by students in the workshops, with a range of socially, </w:t>
      </w:r>
      <w:proofErr w:type="gramStart"/>
      <w:r w:rsidR="68CC3BE1" w:rsidRPr="00D31DC0">
        <w:rPr>
          <w:rFonts w:asciiTheme="minorBidi" w:eastAsia="Arial" w:hAnsiTheme="minorBidi" w:cstheme="minorBidi"/>
          <w:sz w:val="24"/>
          <w:szCs w:val="24"/>
        </w:rPr>
        <w:t>culturally</w:t>
      </w:r>
      <w:proofErr w:type="gramEnd"/>
      <w:r w:rsidR="68CC3BE1" w:rsidRPr="00D31DC0">
        <w:rPr>
          <w:rFonts w:asciiTheme="minorBidi" w:eastAsia="Arial" w:hAnsiTheme="minorBidi" w:cstheme="minorBidi"/>
          <w:sz w:val="24"/>
          <w:szCs w:val="24"/>
        </w:rPr>
        <w:t xml:space="preserve"> and globally relevant mixed media resources provided on Blackboard, and a tutor available to support students’ learning. In terms of best practice, this approach highlights the suitability and </w:t>
      </w:r>
    </w:p>
    <w:p w14:paraId="7F738705" w14:textId="77777777" w:rsidR="007803B7" w:rsidRPr="007803B7" w:rsidRDefault="007803B7" w:rsidP="007803B7">
      <w:pPr>
        <w:pStyle w:val="ListParagraph"/>
        <w:rPr>
          <w:rFonts w:asciiTheme="minorBidi" w:eastAsia="Arial" w:hAnsiTheme="minorBidi" w:cstheme="minorBidi"/>
          <w:sz w:val="24"/>
          <w:szCs w:val="24"/>
        </w:rPr>
      </w:pPr>
    </w:p>
    <w:p w14:paraId="32BECA36" w14:textId="77777777" w:rsidR="007803B7" w:rsidRPr="007803B7" w:rsidRDefault="007803B7" w:rsidP="007803B7">
      <w:pPr>
        <w:pStyle w:val="ListParagraph"/>
        <w:spacing w:after="0" w:line="360" w:lineRule="auto"/>
        <w:rPr>
          <w:rFonts w:asciiTheme="minorBidi" w:eastAsia="Arial" w:hAnsiTheme="minorBidi" w:cstheme="minorBidi"/>
          <w:color w:val="000000" w:themeColor="text1"/>
          <w:sz w:val="24"/>
          <w:szCs w:val="24"/>
        </w:rPr>
      </w:pPr>
    </w:p>
    <w:p w14:paraId="66078150" w14:textId="1B33F15A" w:rsidR="00D31DC0" w:rsidRPr="007803B7" w:rsidRDefault="68CC3BE1" w:rsidP="007803B7">
      <w:pPr>
        <w:spacing w:line="360" w:lineRule="auto"/>
        <w:ind w:left="720"/>
        <w:rPr>
          <w:rFonts w:asciiTheme="minorBidi" w:eastAsia="Arial" w:hAnsiTheme="minorBidi"/>
          <w:color w:val="000000" w:themeColor="text1"/>
        </w:rPr>
      </w:pPr>
      <w:r w:rsidRPr="007803B7">
        <w:rPr>
          <w:rFonts w:asciiTheme="minorBidi" w:eastAsia="Arial" w:hAnsiTheme="minorBidi"/>
        </w:rPr>
        <w:t>adaptability of research methods training for embedding inclusivity into programme curricula. Topics can be chosen to reflect the demographics of the cohort, and changed easily from one year to the next by using readily available data (</w:t>
      </w:r>
      <w:proofErr w:type="gramStart"/>
      <w:r w:rsidRPr="007803B7">
        <w:rPr>
          <w:rFonts w:asciiTheme="minorBidi" w:eastAsia="Arial" w:hAnsiTheme="minorBidi"/>
        </w:rPr>
        <w:t>e.g.</w:t>
      </w:r>
      <w:proofErr w:type="gramEnd"/>
      <w:r w:rsidRPr="007803B7">
        <w:rPr>
          <w:rFonts w:asciiTheme="minorBidi" w:eastAsia="Arial" w:hAnsiTheme="minorBidi"/>
        </w:rPr>
        <w:t xml:space="preserve"> online diaries, blogs, public datasets etc.). Therefore, research methods training is an excellent opportunity for educators to enable more students to see themselves reflected in their learning.</w:t>
      </w:r>
      <w:r w:rsidR="0628642A" w:rsidRPr="007803B7">
        <w:rPr>
          <w:rFonts w:asciiTheme="minorBidi" w:eastAsia="Arial" w:hAnsiTheme="minorBidi"/>
        </w:rPr>
        <w:t>”</w:t>
      </w:r>
      <w:r w:rsidR="4409593A" w:rsidRPr="00D31DC0">
        <w:rPr>
          <w:rStyle w:val="FootnoteReference"/>
          <w:rFonts w:asciiTheme="minorBidi" w:eastAsia="Arial" w:hAnsiTheme="minorBidi"/>
        </w:rPr>
        <w:footnoteReference w:id="37"/>
      </w:r>
    </w:p>
    <w:p w14:paraId="0DDA3461" w14:textId="77777777" w:rsidR="00D31DC0" w:rsidRPr="00D31DC0" w:rsidRDefault="00D31DC0" w:rsidP="00D31DC0">
      <w:pPr>
        <w:pStyle w:val="ListParagraph"/>
        <w:spacing w:after="0" w:line="360" w:lineRule="auto"/>
        <w:rPr>
          <w:rFonts w:asciiTheme="minorBidi" w:eastAsia="Arial" w:hAnsiTheme="minorBidi" w:cstheme="minorBidi"/>
          <w:color w:val="000000" w:themeColor="text1"/>
          <w:sz w:val="24"/>
          <w:szCs w:val="24"/>
        </w:rPr>
      </w:pPr>
    </w:p>
    <w:p w14:paraId="6AF3941D" w14:textId="6FFA8FB3" w:rsidR="68CC3BE1" w:rsidRPr="00981E26" w:rsidRDefault="68CC3BE1" w:rsidP="00981E26">
      <w:pPr>
        <w:pStyle w:val="ListParagraph"/>
        <w:numPr>
          <w:ilvl w:val="0"/>
          <w:numId w:val="21"/>
        </w:numPr>
        <w:spacing w:after="0" w:line="360" w:lineRule="auto"/>
        <w:rPr>
          <w:rFonts w:asciiTheme="minorBidi" w:eastAsia="Arial" w:hAnsiTheme="minorBidi" w:cstheme="minorBidi"/>
          <w:color w:val="000000" w:themeColor="text1"/>
          <w:sz w:val="28"/>
          <w:szCs w:val="28"/>
        </w:rPr>
      </w:pPr>
      <w:r w:rsidRPr="0060398C">
        <w:rPr>
          <w:rFonts w:asciiTheme="minorBidi" w:eastAsia="Arial" w:hAnsiTheme="minorBidi"/>
          <w:sz w:val="24"/>
          <w:szCs w:val="24"/>
        </w:rPr>
        <w:t>D</w:t>
      </w:r>
      <w:r w:rsidR="3234090E" w:rsidRPr="0060398C">
        <w:rPr>
          <w:rFonts w:asciiTheme="minorBidi" w:eastAsia="Arial" w:hAnsiTheme="minorBidi"/>
          <w:sz w:val="24"/>
          <w:szCs w:val="24"/>
        </w:rPr>
        <w:t>ecolonising D</w:t>
      </w:r>
      <w:r w:rsidRPr="0060398C">
        <w:rPr>
          <w:rFonts w:asciiTheme="minorBidi" w:eastAsia="Arial" w:hAnsiTheme="minorBidi"/>
          <w:sz w:val="24"/>
          <w:szCs w:val="24"/>
        </w:rPr>
        <w:t>MU</w:t>
      </w:r>
      <w:r w:rsidR="223F67AD" w:rsidRPr="0060398C">
        <w:rPr>
          <w:rFonts w:asciiTheme="minorBidi" w:eastAsia="Arial" w:hAnsiTheme="minorBidi"/>
          <w:sz w:val="24"/>
          <w:szCs w:val="24"/>
        </w:rPr>
        <w:t xml:space="preserve"> – </w:t>
      </w:r>
      <w:r w:rsidR="223F67AD" w:rsidRPr="0060398C">
        <w:rPr>
          <w:rFonts w:asciiTheme="minorBidi" w:eastAsia="Arial" w:hAnsiTheme="minorBidi"/>
          <w:b/>
          <w:bCs/>
          <w:sz w:val="24"/>
          <w:szCs w:val="24"/>
        </w:rPr>
        <w:t xml:space="preserve">Criminology </w:t>
      </w:r>
      <w:r w:rsidR="223F67AD" w:rsidRPr="0060398C">
        <w:rPr>
          <w:rFonts w:asciiTheme="minorBidi" w:eastAsia="Arial" w:hAnsiTheme="minorBidi"/>
          <w:sz w:val="24"/>
          <w:szCs w:val="24"/>
        </w:rPr>
        <w:t xml:space="preserve">- </w:t>
      </w:r>
      <w:r w:rsidR="731DE4E0" w:rsidRPr="0060398C">
        <w:rPr>
          <w:rFonts w:asciiTheme="minorBidi" w:eastAsia="Arial" w:hAnsiTheme="minorBidi"/>
          <w:sz w:val="24"/>
          <w:szCs w:val="24"/>
        </w:rPr>
        <w:t>“</w:t>
      </w:r>
      <w:r w:rsidRPr="0060398C">
        <w:rPr>
          <w:rFonts w:asciiTheme="minorBidi" w:eastAsia="Arial" w:hAnsiTheme="minorBidi"/>
          <w:sz w:val="24"/>
          <w:szCs w:val="24"/>
        </w:rPr>
        <w:t xml:space="preserve">Ensuring that education is fit for purpose to engage diverse groups, means reflecting a holistic representation of diversity within teaching materials and media. Keen to develop a multi-centric representation of diversity for </w:t>
      </w:r>
      <w:r w:rsidRPr="00981E26">
        <w:rPr>
          <w:rFonts w:asciiTheme="minorBidi" w:eastAsia="Arial" w:hAnsiTheme="minorBidi"/>
        </w:rPr>
        <w:t xml:space="preserve">recruitment, </w:t>
      </w:r>
      <w:proofErr w:type="gramStart"/>
      <w:r w:rsidRPr="00981E26">
        <w:rPr>
          <w:rFonts w:asciiTheme="minorBidi" w:eastAsia="Arial" w:hAnsiTheme="minorBidi"/>
        </w:rPr>
        <w:t>induction</w:t>
      </w:r>
      <w:proofErr w:type="gramEnd"/>
      <w:r w:rsidRPr="00981E26">
        <w:rPr>
          <w:rFonts w:asciiTheme="minorBidi" w:eastAsia="Arial" w:hAnsiTheme="minorBidi"/>
        </w:rPr>
        <w:t xml:space="preserve"> and teaching purposes; animated scenarios, talking head signpost activities and lecture materials were developed and embedded within teaching and outreach activities. This innovative approach aligns with research which reflects that </w:t>
      </w:r>
      <w:proofErr w:type="gramStart"/>
      <w:r w:rsidRPr="00981E26">
        <w:rPr>
          <w:rFonts w:asciiTheme="minorBidi" w:eastAsia="Arial" w:hAnsiTheme="minorBidi"/>
        </w:rPr>
        <w:t>avatar based</w:t>
      </w:r>
      <w:proofErr w:type="gramEnd"/>
      <w:r w:rsidRPr="00981E26">
        <w:rPr>
          <w:rFonts w:asciiTheme="minorBidi" w:eastAsia="Arial" w:hAnsiTheme="minorBidi"/>
        </w:rPr>
        <w:t xml:space="preserve"> media has the power to </w:t>
      </w:r>
      <w:proofErr w:type="spellStart"/>
      <w:r w:rsidRPr="00981E26">
        <w:rPr>
          <w:rFonts w:asciiTheme="minorBidi" w:eastAsia="Arial" w:hAnsiTheme="minorBidi"/>
        </w:rPr>
        <w:t>instill</w:t>
      </w:r>
      <w:proofErr w:type="spellEnd"/>
      <w:r w:rsidRPr="00981E26">
        <w:rPr>
          <w:rFonts w:asciiTheme="minorBidi" w:eastAsia="Arial" w:hAnsiTheme="minorBidi"/>
        </w:rPr>
        <w:t xml:space="preserve"> avatar empathy and understanding but becomes more relevant if the observer can relate to the avatar delivering the message. Avatar role models and academic guides have an ability to inspire all students without resorting to stereotypes and other influences more typically represented in the media. Most important however is ensuring that colleagues fully understand the opportunities provided by these methods which is why dissemination is such good practice.</w:t>
      </w:r>
      <w:r w:rsidR="682F07EE" w:rsidRPr="00981E26">
        <w:rPr>
          <w:rFonts w:asciiTheme="minorBidi" w:eastAsia="Arial" w:hAnsiTheme="minorBidi"/>
        </w:rPr>
        <w:t>”</w:t>
      </w:r>
      <w:r w:rsidRPr="0060398C">
        <w:rPr>
          <w:rStyle w:val="FootnoteReference"/>
          <w:rFonts w:asciiTheme="minorBidi" w:eastAsia="Arial" w:hAnsiTheme="minorBidi"/>
        </w:rPr>
        <w:footnoteReference w:id="38"/>
      </w:r>
    </w:p>
    <w:p w14:paraId="492840C5" w14:textId="4E336AB1" w:rsidR="57F4B12D" w:rsidRPr="00D31DC0" w:rsidRDefault="57F4B12D" w:rsidP="00D31DC0">
      <w:pPr>
        <w:spacing w:line="360" w:lineRule="auto"/>
        <w:ind w:left="360"/>
        <w:rPr>
          <w:rFonts w:asciiTheme="minorBidi" w:eastAsia="Arial" w:hAnsiTheme="minorBidi"/>
          <w:highlight w:val="yellow"/>
        </w:rPr>
      </w:pPr>
    </w:p>
    <w:p w14:paraId="547C43A6" w14:textId="75CC98C5" w:rsidR="502693C9" w:rsidRPr="00D31DC0" w:rsidRDefault="502693C9" w:rsidP="00D31DC0">
      <w:pPr>
        <w:pStyle w:val="ListParagraph"/>
        <w:numPr>
          <w:ilvl w:val="0"/>
          <w:numId w:val="21"/>
        </w:numPr>
        <w:spacing w:line="360" w:lineRule="auto"/>
        <w:rPr>
          <w:rFonts w:asciiTheme="minorBidi" w:eastAsia="Arial" w:hAnsiTheme="minorBidi" w:cstheme="minorBidi"/>
          <w:color w:val="000000" w:themeColor="text1"/>
          <w:sz w:val="24"/>
          <w:szCs w:val="24"/>
        </w:rPr>
      </w:pPr>
      <w:r w:rsidRPr="00D31DC0">
        <w:rPr>
          <w:rFonts w:asciiTheme="minorBidi" w:eastAsia="Arial" w:hAnsiTheme="minorBidi" w:cstheme="minorBidi"/>
          <w:sz w:val="24"/>
          <w:szCs w:val="24"/>
        </w:rPr>
        <w:t>D</w:t>
      </w:r>
      <w:r w:rsidR="01163FC4" w:rsidRPr="00D31DC0">
        <w:rPr>
          <w:rFonts w:asciiTheme="minorBidi" w:eastAsia="Arial" w:hAnsiTheme="minorBidi" w:cstheme="minorBidi"/>
          <w:sz w:val="24"/>
          <w:szCs w:val="24"/>
        </w:rPr>
        <w:t>ecolonising D</w:t>
      </w:r>
      <w:r w:rsidRPr="00D31DC0">
        <w:rPr>
          <w:rFonts w:asciiTheme="minorBidi" w:eastAsia="Arial" w:hAnsiTheme="minorBidi" w:cstheme="minorBidi"/>
          <w:sz w:val="24"/>
          <w:szCs w:val="24"/>
        </w:rPr>
        <w:t>MU</w:t>
      </w:r>
      <w:r w:rsidR="7C2C77C7" w:rsidRPr="00D31DC0">
        <w:rPr>
          <w:rFonts w:asciiTheme="minorBidi" w:eastAsia="Arial" w:hAnsiTheme="minorBidi" w:cstheme="minorBidi"/>
          <w:sz w:val="24"/>
          <w:szCs w:val="24"/>
        </w:rPr>
        <w:t xml:space="preserve"> – </w:t>
      </w:r>
      <w:r w:rsidR="7C2C77C7" w:rsidRPr="00D31DC0">
        <w:rPr>
          <w:rFonts w:asciiTheme="minorBidi" w:eastAsia="Arial" w:hAnsiTheme="minorBidi" w:cstheme="minorBidi"/>
          <w:b/>
          <w:bCs/>
          <w:sz w:val="24"/>
          <w:szCs w:val="24"/>
        </w:rPr>
        <w:t xml:space="preserve">English </w:t>
      </w:r>
      <w:r w:rsidR="214893C3" w:rsidRPr="00D31DC0">
        <w:rPr>
          <w:rFonts w:asciiTheme="minorBidi" w:eastAsia="Arial" w:hAnsiTheme="minorBidi" w:cstheme="minorBidi"/>
          <w:b/>
          <w:bCs/>
          <w:sz w:val="24"/>
          <w:szCs w:val="24"/>
        </w:rPr>
        <w:t>Language</w:t>
      </w:r>
      <w:r w:rsidR="7C2C77C7" w:rsidRPr="00D31DC0">
        <w:rPr>
          <w:rFonts w:asciiTheme="minorBidi" w:eastAsia="Arial" w:hAnsiTheme="minorBidi" w:cstheme="minorBidi"/>
          <w:b/>
          <w:bCs/>
          <w:sz w:val="24"/>
          <w:szCs w:val="24"/>
        </w:rPr>
        <w:t xml:space="preserve"> </w:t>
      </w:r>
      <w:r w:rsidR="7C2C77C7" w:rsidRPr="00D31DC0">
        <w:rPr>
          <w:rFonts w:asciiTheme="minorBidi" w:eastAsia="Arial" w:hAnsiTheme="minorBidi" w:cstheme="minorBidi"/>
          <w:sz w:val="24"/>
          <w:szCs w:val="24"/>
        </w:rPr>
        <w:t xml:space="preserve">- </w:t>
      </w:r>
      <w:r w:rsidR="17CE8498" w:rsidRPr="00D31DC0">
        <w:rPr>
          <w:rFonts w:asciiTheme="minorBidi" w:eastAsia="Arial" w:hAnsiTheme="minorBidi" w:cstheme="minorBidi"/>
          <w:sz w:val="24"/>
          <w:szCs w:val="24"/>
        </w:rPr>
        <w:t>“</w:t>
      </w:r>
      <w:r w:rsidRPr="00D31DC0">
        <w:rPr>
          <w:rFonts w:asciiTheme="minorBidi" w:eastAsia="Arial" w:hAnsiTheme="minorBidi" w:cstheme="minorBidi"/>
          <w:sz w:val="24"/>
          <w:szCs w:val="24"/>
        </w:rPr>
        <w:t xml:space="preserve">Students </w:t>
      </w:r>
      <w:r w:rsidR="0B9D3DC5" w:rsidRPr="00D31DC0">
        <w:rPr>
          <w:rFonts w:asciiTheme="minorBidi" w:eastAsia="Arial" w:hAnsiTheme="minorBidi" w:cstheme="minorBidi"/>
          <w:sz w:val="24"/>
          <w:szCs w:val="24"/>
        </w:rPr>
        <w:t>we</w:t>
      </w:r>
      <w:r w:rsidRPr="00D31DC0">
        <w:rPr>
          <w:rFonts w:asciiTheme="minorBidi" w:eastAsia="Arial" w:hAnsiTheme="minorBidi" w:cstheme="minorBidi"/>
          <w:sz w:val="24"/>
          <w:szCs w:val="24"/>
        </w:rPr>
        <w:t>re given the opportunity to demonstrate their learning by reflecting on their own everyday linguistic experiences with a module that includes writing about their own ‘linguistic observations’.  As the focus of this is on the students’ own experience, it is sensitive to the students’ own socio-cultural identity and history. For example, bilingual and international students have written pieces commenting on linguistic differences between the languages they speak or some of the misunderstandings they have encountered as non-native speakers of English. Students have also reflected on slang uses specific to their own dialect and social group. Students are encouraged to work in inclusive and engaged manner with their peers, with peer feedback and collaboration, as students can learn from each other’s experiences.</w:t>
      </w:r>
      <w:r w:rsidRPr="00D31DC0">
        <w:rPr>
          <w:rStyle w:val="FootnoteReference"/>
          <w:rFonts w:asciiTheme="minorBidi" w:eastAsia="Arial" w:hAnsiTheme="minorBidi" w:cstheme="minorBidi"/>
          <w:color w:val="000000" w:themeColor="text1"/>
          <w:sz w:val="24"/>
          <w:szCs w:val="24"/>
        </w:rPr>
        <w:footnoteReference w:id="39"/>
      </w:r>
    </w:p>
    <w:p w14:paraId="18A1D7A3" w14:textId="33980DF1" w:rsidR="57F4B12D" w:rsidRPr="00D31DC0" w:rsidRDefault="57F4B12D" w:rsidP="00D31DC0">
      <w:pPr>
        <w:spacing w:line="360" w:lineRule="auto"/>
        <w:ind w:left="360"/>
        <w:rPr>
          <w:rFonts w:asciiTheme="minorBidi" w:eastAsia="Arial" w:hAnsiTheme="minorBidi"/>
          <w:highlight w:val="yellow"/>
        </w:rPr>
      </w:pPr>
    </w:p>
    <w:p w14:paraId="41D0208A" w14:textId="3D709C66" w:rsidR="007803B7" w:rsidRPr="007803B7" w:rsidRDefault="54224D12" w:rsidP="007803B7">
      <w:pPr>
        <w:pStyle w:val="ListParagraph"/>
        <w:numPr>
          <w:ilvl w:val="0"/>
          <w:numId w:val="21"/>
        </w:numPr>
        <w:spacing w:line="360" w:lineRule="auto"/>
        <w:rPr>
          <w:rFonts w:asciiTheme="minorBidi" w:eastAsiaTheme="minorEastAsia" w:hAnsiTheme="minorBidi" w:cstheme="minorBidi"/>
          <w:sz w:val="24"/>
          <w:szCs w:val="24"/>
        </w:rPr>
      </w:pPr>
      <w:r w:rsidRPr="00D31DC0">
        <w:rPr>
          <w:rFonts w:asciiTheme="minorBidi" w:eastAsia="Arial" w:hAnsiTheme="minorBidi" w:cstheme="minorBidi"/>
          <w:sz w:val="24"/>
          <w:szCs w:val="24"/>
        </w:rPr>
        <w:t>D</w:t>
      </w:r>
      <w:r w:rsidR="2ACDF7A8" w:rsidRPr="00D31DC0">
        <w:rPr>
          <w:rFonts w:asciiTheme="minorBidi" w:eastAsia="Arial" w:hAnsiTheme="minorBidi" w:cstheme="minorBidi"/>
          <w:sz w:val="24"/>
          <w:szCs w:val="24"/>
        </w:rPr>
        <w:t xml:space="preserve">ecolonising </w:t>
      </w:r>
      <w:r w:rsidR="5FAE1D26" w:rsidRPr="00D31DC0">
        <w:rPr>
          <w:rFonts w:asciiTheme="minorBidi" w:eastAsia="Arial" w:hAnsiTheme="minorBidi" w:cstheme="minorBidi"/>
          <w:sz w:val="24"/>
          <w:szCs w:val="24"/>
        </w:rPr>
        <w:t>D</w:t>
      </w:r>
      <w:r w:rsidRPr="00D31DC0">
        <w:rPr>
          <w:rFonts w:asciiTheme="minorBidi" w:eastAsia="Arial" w:hAnsiTheme="minorBidi" w:cstheme="minorBidi"/>
          <w:sz w:val="24"/>
          <w:szCs w:val="24"/>
        </w:rPr>
        <w:t xml:space="preserve">MU- </w:t>
      </w:r>
      <w:r w:rsidR="1CD44687" w:rsidRPr="00D31DC0">
        <w:rPr>
          <w:rFonts w:asciiTheme="minorBidi" w:eastAsia="Arial" w:hAnsiTheme="minorBidi" w:cstheme="minorBidi"/>
          <w:b/>
          <w:bCs/>
          <w:sz w:val="24"/>
          <w:szCs w:val="24"/>
        </w:rPr>
        <w:t>Pharmacy</w:t>
      </w:r>
      <w:r w:rsidR="1CD44687" w:rsidRPr="00D31DC0">
        <w:rPr>
          <w:rFonts w:asciiTheme="minorBidi" w:eastAsia="Arial" w:hAnsiTheme="minorBidi" w:cstheme="minorBidi"/>
          <w:sz w:val="24"/>
          <w:szCs w:val="24"/>
        </w:rPr>
        <w:t xml:space="preserve"> - “</w:t>
      </w:r>
      <w:r w:rsidRPr="00D31DC0">
        <w:rPr>
          <w:rFonts w:asciiTheme="minorBidi" w:eastAsia="Arial" w:hAnsiTheme="minorBidi" w:cstheme="minorBidi"/>
          <w:sz w:val="24"/>
          <w:szCs w:val="24"/>
        </w:rPr>
        <w:t xml:space="preserve">A cross-school DMU global trip was organised and students from courses in the Schools of Pharmacy and Nursing and Midwifery participated. </w:t>
      </w:r>
    </w:p>
    <w:p w14:paraId="687D1F94" w14:textId="77777777" w:rsidR="007803B7" w:rsidRPr="007803B7" w:rsidRDefault="007803B7" w:rsidP="007803B7">
      <w:pPr>
        <w:pStyle w:val="ListParagraph"/>
        <w:rPr>
          <w:rFonts w:asciiTheme="minorBidi" w:eastAsia="Arial" w:hAnsiTheme="minorBidi"/>
        </w:rPr>
      </w:pPr>
    </w:p>
    <w:p w14:paraId="205A726F" w14:textId="242CC36F" w:rsidR="001C3419" w:rsidRPr="00C63542" w:rsidRDefault="54224D12" w:rsidP="007803B7">
      <w:pPr>
        <w:spacing w:line="360" w:lineRule="auto"/>
        <w:ind w:left="720"/>
        <w:rPr>
          <w:rFonts w:asciiTheme="minorBidi" w:hAnsiTheme="minorBidi"/>
        </w:rPr>
      </w:pPr>
      <w:r w:rsidRPr="007803B7">
        <w:rPr>
          <w:rFonts w:asciiTheme="minorBidi" w:eastAsia="Arial" w:hAnsiTheme="minorBidi"/>
        </w:rPr>
        <w:t xml:space="preserve">This intense </w:t>
      </w:r>
      <w:proofErr w:type="gramStart"/>
      <w:r w:rsidRPr="007803B7">
        <w:rPr>
          <w:rFonts w:asciiTheme="minorBidi" w:eastAsia="Arial" w:hAnsiTheme="minorBidi"/>
        </w:rPr>
        <w:t>9 day</w:t>
      </w:r>
      <w:proofErr w:type="gramEnd"/>
      <w:r w:rsidRPr="007803B7">
        <w:rPr>
          <w:rFonts w:asciiTheme="minorBidi" w:eastAsia="Arial" w:hAnsiTheme="minorBidi"/>
        </w:rPr>
        <w:t xml:space="preserve"> trip to Hong Kong included visits to the Hong Kong Museum of Medical Sciences, the </w:t>
      </w:r>
      <w:proofErr w:type="spellStart"/>
      <w:r w:rsidRPr="007803B7">
        <w:rPr>
          <w:rFonts w:asciiTheme="minorBidi" w:eastAsia="Arial" w:hAnsiTheme="minorBidi"/>
        </w:rPr>
        <w:t>Taipingshan</w:t>
      </w:r>
      <w:proofErr w:type="spellEnd"/>
      <w:r w:rsidRPr="007803B7">
        <w:rPr>
          <w:rFonts w:asciiTheme="minorBidi" w:eastAsia="Arial" w:hAnsiTheme="minorBidi"/>
        </w:rPr>
        <w:t xml:space="preserve"> Medical Heritage Trail, the School of Pharmacy, University of Hong Kong, the Hong Kong University School of Chinese Medicine, the Hong Kong Monetary Authority, and the Po Lin Monastery &amp; Big Buddha with additional free time for students to explore the culture and sights. The trip was well evaluated and gave students a greater insight into what are described as “alternative” or “complementary” therapies in the West but are in more commonly used in the East, and an opportunity to hear different </w:t>
      </w:r>
      <w:r w:rsidRPr="00C63542">
        <w:rPr>
          <w:rFonts w:asciiTheme="minorBidi" w:eastAsia="Arial" w:hAnsiTheme="minorBidi"/>
        </w:rPr>
        <w:t>perspectives from other members of the multi-disciplinary teams working within the NHS and private sector in the UK.</w:t>
      </w:r>
      <w:r w:rsidR="433931F8" w:rsidRPr="00C63542">
        <w:rPr>
          <w:rFonts w:asciiTheme="minorBidi" w:eastAsia="Arial" w:hAnsiTheme="minorBidi"/>
        </w:rPr>
        <w:t>”</w:t>
      </w:r>
      <w:r w:rsidRPr="00D31DC0">
        <w:rPr>
          <w:rStyle w:val="FootnoteReference"/>
          <w:rFonts w:asciiTheme="minorBidi" w:hAnsiTheme="minorBidi"/>
        </w:rPr>
        <w:footnoteReference w:id="40"/>
      </w:r>
      <w:r w:rsidRPr="00C63542">
        <w:rPr>
          <w:rFonts w:asciiTheme="minorBidi" w:hAnsiTheme="minorBidi"/>
        </w:rPr>
        <w:br/>
      </w:r>
    </w:p>
    <w:p w14:paraId="1AF59EF8" w14:textId="11A241A2" w:rsidR="00C9586E" w:rsidRPr="00C63542" w:rsidRDefault="00C9586E" w:rsidP="00C63542">
      <w:pPr>
        <w:rPr>
          <w:rFonts w:asciiTheme="minorBidi" w:hAnsiTheme="minorBidi"/>
        </w:rPr>
      </w:pPr>
    </w:p>
    <w:p w14:paraId="18BC9395" w14:textId="77777777" w:rsidR="00C9586E" w:rsidRPr="00943781" w:rsidRDefault="00C9586E" w:rsidP="00943781">
      <w:pPr>
        <w:pStyle w:val="ListParagraph"/>
        <w:rPr>
          <w:rFonts w:asciiTheme="minorBidi" w:eastAsiaTheme="minorEastAsia" w:hAnsiTheme="minorBidi" w:cstheme="minorBidi"/>
          <w:sz w:val="24"/>
          <w:szCs w:val="24"/>
        </w:rPr>
      </w:pPr>
    </w:p>
    <w:p w14:paraId="0DC3C8F0" w14:textId="0BF664AE" w:rsidR="001C3419" w:rsidRDefault="00BF2E59" w:rsidP="00BF2E59">
      <w:pPr>
        <w:pStyle w:val="Heading1"/>
      </w:pPr>
      <w:bookmarkStart w:id="17" w:name="_Toc61960954"/>
      <w:r>
        <w:t xml:space="preserve">Contact </w:t>
      </w:r>
      <w:proofErr w:type="gramStart"/>
      <w:r>
        <w:t>us</w:t>
      </w:r>
      <w:bookmarkEnd w:id="17"/>
      <w:proofErr w:type="gramEnd"/>
    </w:p>
    <w:p w14:paraId="06812555" w14:textId="32AEB32D" w:rsidR="00BF2E59" w:rsidRPr="00D31DC0" w:rsidRDefault="00BF2E59" w:rsidP="00D31DC0">
      <w:pPr>
        <w:spacing w:line="360" w:lineRule="auto"/>
        <w:rPr>
          <w:rFonts w:asciiTheme="minorBidi" w:eastAsia="Times New Roman" w:hAnsiTheme="minorBidi"/>
        </w:rPr>
      </w:pPr>
      <w:r>
        <w:rPr>
          <w:rFonts w:asciiTheme="minorBidi" w:eastAsia="Times New Roman" w:hAnsiTheme="minorBidi"/>
        </w:rPr>
        <w:t xml:space="preserve">If you would like to get involved further with Decolonising the Curriculum </w:t>
      </w:r>
      <w:r w:rsidR="00A1299F">
        <w:rPr>
          <w:rFonts w:asciiTheme="minorBidi" w:eastAsia="Times New Roman" w:hAnsiTheme="minorBidi"/>
        </w:rPr>
        <w:t xml:space="preserve">in your Faculty </w:t>
      </w:r>
      <w:r>
        <w:rPr>
          <w:rFonts w:asciiTheme="minorBidi" w:eastAsia="Times New Roman" w:hAnsiTheme="minorBidi"/>
        </w:rPr>
        <w:t xml:space="preserve">please email the Race Equality Charter Co-Chairs, Professor Shane O’Neill </w:t>
      </w:r>
      <w:hyperlink r:id="rId25" w:history="1">
        <w:r w:rsidRPr="003B33D2">
          <w:rPr>
            <w:rStyle w:val="Hyperlink"/>
            <w:rFonts w:asciiTheme="minorBidi" w:eastAsia="Times New Roman" w:hAnsiTheme="minorBidi"/>
          </w:rPr>
          <w:t>s.t.oneill@keele.ac.uk</w:t>
        </w:r>
      </w:hyperlink>
      <w:r>
        <w:rPr>
          <w:rFonts w:asciiTheme="minorBidi" w:eastAsia="Times New Roman" w:hAnsiTheme="minorBidi"/>
        </w:rPr>
        <w:t xml:space="preserve"> or Dr Ray </w:t>
      </w:r>
      <w:proofErr w:type="spellStart"/>
      <w:r>
        <w:rPr>
          <w:rFonts w:asciiTheme="minorBidi" w:eastAsia="Times New Roman" w:hAnsiTheme="minorBidi"/>
        </w:rPr>
        <w:t>Amith</w:t>
      </w:r>
      <w:proofErr w:type="spellEnd"/>
      <w:r>
        <w:rPr>
          <w:rFonts w:asciiTheme="minorBidi" w:eastAsia="Times New Roman" w:hAnsiTheme="minorBidi"/>
        </w:rPr>
        <w:t xml:space="preserve"> on </w:t>
      </w:r>
      <w:hyperlink r:id="rId26" w:history="1">
        <w:r w:rsidRPr="003B33D2">
          <w:rPr>
            <w:rStyle w:val="Hyperlink"/>
            <w:rFonts w:asciiTheme="minorBidi" w:eastAsia="Times New Roman" w:hAnsiTheme="minorBidi"/>
          </w:rPr>
          <w:t>s.r.amith@keele.ac.uk</w:t>
        </w:r>
      </w:hyperlink>
      <w:r>
        <w:rPr>
          <w:rFonts w:asciiTheme="minorBidi" w:eastAsia="Times New Roman" w:hAnsiTheme="minorBidi"/>
        </w:rPr>
        <w:t xml:space="preserve"> or the Race Equality Officer, Hinna Sheikh, on </w:t>
      </w:r>
      <w:hyperlink r:id="rId27" w:history="1">
        <w:r w:rsidRPr="003B33D2">
          <w:rPr>
            <w:rStyle w:val="Hyperlink"/>
            <w:rFonts w:asciiTheme="minorBidi" w:eastAsia="Times New Roman" w:hAnsiTheme="minorBidi"/>
          </w:rPr>
          <w:t>h.sheikh@keele.ac.uk</w:t>
        </w:r>
      </w:hyperlink>
      <w:r>
        <w:rPr>
          <w:rFonts w:asciiTheme="minorBidi" w:eastAsia="Times New Roman" w:hAnsiTheme="minorBidi"/>
        </w:rPr>
        <w:t xml:space="preserve"> </w:t>
      </w:r>
    </w:p>
    <w:p w14:paraId="5469DEB1" w14:textId="64522CA6" w:rsidR="00981E26" w:rsidRDefault="00981E26" w:rsidP="00D31DC0">
      <w:pPr>
        <w:spacing w:line="360" w:lineRule="auto"/>
        <w:rPr>
          <w:rFonts w:asciiTheme="minorBidi" w:eastAsia="Times New Roman" w:hAnsiTheme="minorBidi"/>
          <w:b/>
          <w:bCs/>
          <w:u w:val="single"/>
        </w:rPr>
      </w:pPr>
    </w:p>
    <w:p w14:paraId="3F87C667" w14:textId="77777777" w:rsidR="007803B7" w:rsidRPr="00D31DC0" w:rsidRDefault="007803B7" w:rsidP="00D31DC0">
      <w:pPr>
        <w:spacing w:line="360" w:lineRule="auto"/>
        <w:rPr>
          <w:rFonts w:asciiTheme="minorBidi" w:eastAsia="Times New Roman" w:hAnsiTheme="minorBidi"/>
          <w:b/>
          <w:bCs/>
          <w:u w:val="single"/>
        </w:rPr>
      </w:pPr>
    </w:p>
    <w:p w14:paraId="6A6A7C3E" w14:textId="08D5B423" w:rsidR="001C3419" w:rsidRPr="00D31DC0" w:rsidRDefault="7FA1AD2D" w:rsidP="00D31DC0">
      <w:pPr>
        <w:pStyle w:val="Heading1"/>
      </w:pPr>
      <w:bookmarkStart w:id="18" w:name="_Toc61960955"/>
      <w:r w:rsidRPr="00D31DC0">
        <w:t>Useful links</w:t>
      </w:r>
      <w:r w:rsidR="4BD07B93" w:rsidRPr="00D31DC0">
        <w:t xml:space="preserve"> and resources</w:t>
      </w:r>
      <w:bookmarkEnd w:id="18"/>
    </w:p>
    <w:p w14:paraId="10B2F16F" w14:textId="11AD5D23" w:rsidR="01CFDE87" w:rsidRPr="00D31DC0" w:rsidRDefault="01CFDE87" w:rsidP="00D31DC0">
      <w:pPr>
        <w:spacing w:line="360" w:lineRule="auto"/>
        <w:rPr>
          <w:rFonts w:asciiTheme="minorBidi" w:eastAsia="Times New Roman" w:hAnsiTheme="minorBidi"/>
          <w:b/>
          <w:bCs/>
          <w:u w:val="single"/>
        </w:rPr>
      </w:pPr>
    </w:p>
    <w:p w14:paraId="6BA80152" w14:textId="67397CE1" w:rsidR="4DFD40FB" w:rsidRPr="00D31DC0" w:rsidRDefault="4DFD40FB" w:rsidP="00D31DC0">
      <w:pPr>
        <w:pStyle w:val="Subtitle"/>
      </w:pPr>
      <w:r w:rsidRPr="00D31DC0">
        <w:t>General</w:t>
      </w:r>
    </w:p>
    <w:p w14:paraId="79880332" w14:textId="77777777" w:rsidR="00DE49C7" w:rsidRPr="00D31DC0" w:rsidRDefault="00DE49C7" w:rsidP="00D31DC0">
      <w:pPr>
        <w:pStyle w:val="ListParagraph"/>
        <w:numPr>
          <w:ilvl w:val="0"/>
          <w:numId w:val="11"/>
        </w:numPr>
        <w:spacing w:line="360" w:lineRule="auto"/>
        <w:rPr>
          <w:rFonts w:asciiTheme="minorBidi" w:eastAsiaTheme="minorEastAsia" w:hAnsiTheme="minorBidi" w:cstheme="minorBidi"/>
          <w:sz w:val="24"/>
          <w:szCs w:val="24"/>
        </w:rPr>
      </w:pPr>
      <w:r w:rsidRPr="00D31DC0">
        <w:rPr>
          <w:rFonts w:asciiTheme="minorBidi" w:eastAsia="Arial" w:hAnsiTheme="minorBidi" w:cstheme="minorBidi"/>
          <w:sz w:val="24"/>
          <w:szCs w:val="24"/>
        </w:rPr>
        <w:t xml:space="preserve">‘Colonialism had never really ended’: my life in the shadow of Cecil Rhodes, Guardian, January 2021, </w:t>
      </w:r>
      <w:hyperlink r:id="rId28">
        <w:r w:rsidRPr="00D31DC0">
          <w:rPr>
            <w:rStyle w:val="Hyperlink"/>
            <w:rFonts w:asciiTheme="minorBidi" w:eastAsia="Arial" w:hAnsiTheme="minorBidi" w:cstheme="minorBidi"/>
            <w:sz w:val="24"/>
            <w:szCs w:val="24"/>
          </w:rPr>
          <w:t>https://www.theguardian.com/news/2021/jan/14/rhodes-must-fall-oxford-colonialism-zimbabwe-simukai-chigudu</w:t>
        </w:r>
      </w:hyperlink>
      <w:r w:rsidRPr="00D31DC0">
        <w:rPr>
          <w:rFonts w:asciiTheme="minorBidi" w:eastAsia="Arial" w:hAnsiTheme="minorBidi" w:cstheme="minorBidi"/>
          <w:sz w:val="24"/>
          <w:szCs w:val="24"/>
        </w:rPr>
        <w:t xml:space="preserve"> </w:t>
      </w:r>
    </w:p>
    <w:p w14:paraId="71EF8687" w14:textId="77777777" w:rsidR="00DE49C7" w:rsidRPr="00D31DC0" w:rsidRDefault="00DE49C7" w:rsidP="00D31DC0">
      <w:pPr>
        <w:pStyle w:val="ListParagraph"/>
        <w:numPr>
          <w:ilvl w:val="0"/>
          <w:numId w:val="11"/>
        </w:numPr>
        <w:spacing w:line="360" w:lineRule="auto"/>
        <w:rPr>
          <w:rFonts w:asciiTheme="minorBidi" w:eastAsia="Arial" w:hAnsiTheme="minorBidi" w:cstheme="minorBidi"/>
          <w:sz w:val="24"/>
          <w:szCs w:val="24"/>
        </w:rPr>
      </w:pPr>
      <w:r w:rsidRPr="00D31DC0">
        <w:rPr>
          <w:rFonts w:asciiTheme="minorBidi" w:eastAsia="Arial" w:hAnsiTheme="minorBidi" w:cstheme="minorBidi"/>
          <w:sz w:val="24"/>
          <w:szCs w:val="24"/>
        </w:rPr>
        <w:t>Advance HE.</w:t>
      </w:r>
      <w:r w:rsidRPr="00D31DC0">
        <w:rPr>
          <w:rFonts w:asciiTheme="minorBidi" w:eastAsia="Arial" w:hAnsiTheme="minorBidi" w:cstheme="minorBidi"/>
          <w:i/>
          <w:iCs/>
          <w:sz w:val="24"/>
          <w:szCs w:val="24"/>
        </w:rPr>
        <w:t xml:space="preserve"> </w:t>
      </w:r>
      <w:r w:rsidRPr="00D31DC0">
        <w:rPr>
          <w:rFonts w:asciiTheme="minorBidi" w:eastAsia="Arial" w:hAnsiTheme="minorBidi" w:cstheme="minorBidi"/>
          <w:sz w:val="24"/>
          <w:szCs w:val="24"/>
        </w:rPr>
        <w:t>2020.</w:t>
      </w:r>
      <w:r w:rsidRPr="00D31DC0">
        <w:rPr>
          <w:rFonts w:asciiTheme="minorBidi" w:eastAsia="Arial" w:hAnsiTheme="minorBidi" w:cstheme="minorBidi"/>
          <w:i/>
          <w:iCs/>
          <w:sz w:val="24"/>
          <w:szCs w:val="24"/>
        </w:rPr>
        <w:t xml:space="preserve"> DTC a conversation. </w:t>
      </w:r>
      <w:r w:rsidRPr="00D31DC0">
        <w:rPr>
          <w:rFonts w:asciiTheme="minorBidi" w:eastAsia="Arial" w:hAnsiTheme="minorBidi" w:cstheme="minorBidi"/>
          <w:sz w:val="24"/>
          <w:szCs w:val="24"/>
        </w:rPr>
        <w:t xml:space="preserve">[Online]. Available from: </w:t>
      </w:r>
      <w:hyperlink r:id="rId29">
        <w:r w:rsidRPr="00D31DC0">
          <w:rPr>
            <w:rStyle w:val="Hyperlink"/>
            <w:rFonts w:asciiTheme="minorBidi" w:eastAsia="Arial" w:hAnsiTheme="minorBidi" w:cstheme="minorBidi"/>
            <w:sz w:val="24"/>
            <w:szCs w:val="24"/>
          </w:rPr>
          <w:t>https://www.advance-he.ac.uk/news-and-views/decolonisation-curriculum-conversation</w:t>
        </w:r>
      </w:hyperlink>
    </w:p>
    <w:p w14:paraId="0D08E281" w14:textId="77777777" w:rsidR="00DE49C7" w:rsidRPr="00D31DC0" w:rsidRDefault="00DE49C7" w:rsidP="00D31DC0">
      <w:pPr>
        <w:pStyle w:val="ListParagraph"/>
        <w:numPr>
          <w:ilvl w:val="0"/>
          <w:numId w:val="11"/>
        </w:numPr>
        <w:spacing w:line="360" w:lineRule="auto"/>
        <w:rPr>
          <w:rFonts w:asciiTheme="minorBidi" w:eastAsia="Arial" w:hAnsiTheme="minorBidi" w:cstheme="minorBidi"/>
          <w:color w:val="000000" w:themeColor="text1"/>
          <w:sz w:val="24"/>
          <w:szCs w:val="24"/>
        </w:rPr>
      </w:pPr>
      <w:proofErr w:type="spellStart"/>
      <w:r w:rsidRPr="00D31DC0">
        <w:rPr>
          <w:rFonts w:asciiTheme="minorBidi" w:eastAsia="Arial" w:hAnsiTheme="minorBidi" w:cstheme="minorBidi"/>
          <w:color w:val="000000" w:themeColor="text1"/>
          <w:sz w:val="24"/>
          <w:szCs w:val="24"/>
        </w:rPr>
        <w:t>Arday</w:t>
      </w:r>
      <w:proofErr w:type="spellEnd"/>
      <w:r w:rsidRPr="00D31DC0">
        <w:rPr>
          <w:rFonts w:asciiTheme="minorBidi" w:eastAsia="Arial" w:hAnsiTheme="minorBidi" w:cstheme="minorBidi"/>
          <w:color w:val="000000" w:themeColor="text1"/>
          <w:sz w:val="24"/>
          <w:szCs w:val="24"/>
        </w:rPr>
        <w:t xml:space="preserve">, J and Mirza, H.S. (Eds.) (2018). </w:t>
      </w:r>
      <w:r w:rsidRPr="00D31DC0">
        <w:rPr>
          <w:rFonts w:asciiTheme="minorBidi" w:eastAsia="Arial" w:hAnsiTheme="minorBidi" w:cstheme="minorBidi"/>
          <w:i/>
          <w:iCs/>
          <w:color w:val="000000" w:themeColor="text1"/>
          <w:sz w:val="24"/>
          <w:szCs w:val="24"/>
        </w:rPr>
        <w:t xml:space="preserve">Dismantling race in higher education: Racism, whiteness and decolonising the academy. </w:t>
      </w:r>
      <w:r w:rsidRPr="00D31DC0">
        <w:rPr>
          <w:rFonts w:asciiTheme="minorBidi" w:eastAsia="Arial" w:hAnsiTheme="minorBidi" w:cstheme="minorBidi"/>
          <w:color w:val="000000" w:themeColor="text1"/>
          <w:sz w:val="24"/>
          <w:szCs w:val="24"/>
        </w:rPr>
        <w:t>London: Palgrave Macmillan.</w:t>
      </w:r>
    </w:p>
    <w:p w14:paraId="28E63346" w14:textId="7A8B4CA5" w:rsidR="00DE49C7" w:rsidRPr="00D31DC0" w:rsidRDefault="00DE49C7" w:rsidP="00D31DC0">
      <w:pPr>
        <w:pStyle w:val="ListParagraph"/>
        <w:numPr>
          <w:ilvl w:val="0"/>
          <w:numId w:val="11"/>
        </w:numPr>
        <w:spacing w:line="360" w:lineRule="auto"/>
        <w:rPr>
          <w:rFonts w:asciiTheme="minorBidi" w:hAnsiTheme="minorBidi" w:cstheme="minorBidi"/>
          <w:sz w:val="24"/>
          <w:szCs w:val="24"/>
        </w:rPr>
      </w:pPr>
      <w:proofErr w:type="spellStart"/>
      <w:r w:rsidRPr="00D31DC0">
        <w:rPr>
          <w:rFonts w:asciiTheme="minorBidi" w:eastAsia="Arial" w:hAnsiTheme="minorBidi" w:cstheme="minorBidi"/>
          <w:sz w:val="24"/>
          <w:szCs w:val="24"/>
        </w:rPr>
        <w:t>BarocWorkshop</w:t>
      </w:r>
      <w:proofErr w:type="spellEnd"/>
      <w:r w:rsidRPr="00D31DC0">
        <w:rPr>
          <w:rFonts w:asciiTheme="minorBidi" w:eastAsia="Arial" w:hAnsiTheme="minorBidi" w:cstheme="minorBidi"/>
          <w:sz w:val="24"/>
          <w:szCs w:val="24"/>
        </w:rPr>
        <w:t xml:space="preserve">. </w:t>
      </w:r>
      <w:r w:rsidRPr="00D31DC0">
        <w:rPr>
          <w:rFonts w:asciiTheme="minorBidi" w:eastAsia="Arial" w:hAnsiTheme="minorBidi" w:cstheme="minorBidi"/>
          <w:i/>
          <w:iCs/>
          <w:sz w:val="24"/>
          <w:szCs w:val="24"/>
        </w:rPr>
        <w:t xml:space="preserve">Building an anti-racist classroom. </w:t>
      </w:r>
      <w:r w:rsidRPr="00D31DC0">
        <w:rPr>
          <w:rFonts w:asciiTheme="minorBidi" w:eastAsia="Arial" w:hAnsiTheme="minorBidi" w:cstheme="minorBidi"/>
          <w:sz w:val="24"/>
          <w:szCs w:val="24"/>
        </w:rPr>
        <w:t xml:space="preserve">[Online]. </w:t>
      </w:r>
      <w:r w:rsidR="005F4A70" w:rsidRPr="00D31DC0">
        <w:rPr>
          <w:rFonts w:asciiTheme="minorBidi" w:eastAsia="Arial" w:hAnsiTheme="minorBidi" w:cstheme="minorBidi"/>
          <w:sz w:val="24"/>
          <w:szCs w:val="24"/>
        </w:rPr>
        <w:t>Available</w:t>
      </w:r>
      <w:r w:rsidRPr="00D31DC0">
        <w:rPr>
          <w:rFonts w:asciiTheme="minorBidi" w:eastAsia="Arial" w:hAnsiTheme="minorBidi" w:cstheme="minorBidi"/>
          <w:sz w:val="24"/>
          <w:szCs w:val="24"/>
        </w:rPr>
        <w:t xml:space="preserve"> from: </w:t>
      </w:r>
      <w:hyperlink r:id="rId30">
        <w:r w:rsidRPr="00D31DC0">
          <w:rPr>
            <w:rStyle w:val="Hyperlink"/>
            <w:rFonts w:asciiTheme="minorBidi" w:eastAsia="Arial" w:hAnsiTheme="minorBidi" w:cstheme="minorBidi"/>
            <w:sz w:val="24"/>
            <w:szCs w:val="24"/>
          </w:rPr>
          <w:t>https://barcworkshop.org/resources/student-journey-game/</w:t>
        </w:r>
      </w:hyperlink>
      <w:r w:rsidRPr="00D31DC0">
        <w:rPr>
          <w:rFonts w:asciiTheme="minorBidi" w:eastAsia="Arial" w:hAnsiTheme="minorBidi" w:cstheme="minorBidi"/>
          <w:sz w:val="24"/>
          <w:szCs w:val="24"/>
        </w:rPr>
        <w:t xml:space="preserve"> </w:t>
      </w:r>
    </w:p>
    <w:p w14:paraId="2249D80D" w14:textId="77777777" w:rsidR="00DE49C7" w:rsidRPr="00943781" w:rsidRDefault="00DE49C7" w:rsidP="00943781">
      <w:pPr>
        <w:pStyle w:val="ListParagraph"/>
        <w:numPr>
          <w:ilvl w:val="0"/>
          <w:numId w:val="11"/>
        </w:numPr>
        <w:spacing w:line="360" w:lineRule="auto"/>
        <w:rPr>
          <w:rFonts w:asciiTheme="minorBidi" w:eastAsiaTheme="minorEastAsia" w:hAnsiTheme="minorBidi" w:cstheme="minorBidi"/>
          <w:color w:val="000000" w:themeColor="text1"/>
          <w:sz w:val="24"/>
          <w:szCs w:val="24"/>
        </w:rPr>
      </w:pPr>
      <w:proofErr w:type="spellStart"/>
      <w:r w:rsidRPr="00D31DC0">
        <w:rPr>
          <w:rFonts w:asciiTheme="minorBidi" w:eastAsia="Arial" w:hAnsiTheme="minorBidi" w:cstheme="minorBidi"/>
          <w:color w:val="000000" w:themeColor="text1"/>
          <w:sz w:val="24"/>
          <w:szCs w:val="24"/>
        </w:rPr>
        <w:lastRenderedPageBreak/>
        <w:t>Bhambra</w:t>
      </w:r>
      <w:proofErr w:type="spellEnd"/>
      <w:r w:rsidRPr="00D31DC0">
        <w:rPr>
          <w:rFonts w:asciiTheme="minorBidi" w:eastAsia="Arial" w:hAnsiTheme="minorBidi" w:cstheme="minorBidi"/>
          <w:color w:val="000000" w:themeColor="text1"/>
          <w:sz w:val="24"/>
          <w:szCs w:val="24"/>
        </w:rPr>
        <w:t xml:space="preserve">, G. K., </w:t>
      </w:r>
      <w:proofErr w:type="spellStart"/>
      <w:r w:rsidRPr="00D31DC0">
        <w:rPr>
          <w:rFonts w:asciiTheme="minorBidi" w:eastAsia="Arial" w:hAnsiTheme="minorBidi" w:cstheme="minorBidi"/>
          <w:color w:val="000000" w:themeColor="text1"/>
          <w:sz w:val="24"/>
          <w:szCs w:val="24"/>
        </w:rPr>
        <w:t>Gebrial</w:t>
      </w:r>
      <w:proofErr w:type="spellEnd"/>
      <w:r w:rsidRPr="00D31DC0">
        <w:rPr>
          <w:rFonts w:asciiTheme="minorBidi" w:eastAsia="Arial" w:hAnsiTheme="minorBidi" w:cstheme="minorBidi"/>
          <w:color w:val="000000" w:themeColor="text1"/>
          <w:sz w:val="24"/>
          <w:szCs w:val="24"/>
        </w:rPr>
        <w:t xml:space="preserve">, D. and </w:t>
      </w:r>
      <w:proofErr w:type="spellStart"/>
      <w:r w:rsidRPr="00D31DC0">
        <w:rPr>
          <w:rFonts w:asciiTheme="minorBidi" w:eastAsia="Arial" w:hAnsiTheme="minorBidi" w:cstheme="minorBidi"/>
          <w:color w:val="000000" w:themeColor="text1"/>
          <w:sz w:val="24"/>
          <w:szCs w:val="24"/>
        </w:rPr>
        <w:t>Nişancıoğlu</w:t>
      </w:r>
      <w:proofErr w:type="spellEnd"/>
      <w:r w:rsidRPr="00D31DC0">
        <w:rPr>
          <w:rFonts w:asciiTheme="minorBidi" w:eastAsia="Arial" w:hAnsiTheme="minorBidi" w:cstheme="minorBidi"/>
          <w:color w:val="000000" w:themeColor="text1"/>
          <w:sz w:val="24"/>
          <w:szCs w:val="24"/>
        </w:rPr>
        <w:t xml:space="preserve">, K. (2018). </w:t>
      </w:r>
      <w:r w:rsidRPr="00D31DC0">
        <w:rPr>
          <w:rFonts w:asciiTheme="minorBidi" w:eastAsia="Arial" w:hAnsiTheme="minorBidi" w:cstheme="minorBidi"/>
          <w:i/>
          <w:iCs/>
          <w:color w:val="000000" w:themeColor="text1"/>
          <w:sz w:val="24"/>
          <w:szCs w:val="24"/>
        </w:rPr>
        <w:t xml:space="preserve">Decolonising the University. </w:t>
      </w:r>
      <w:r w:rsidRPr="00D31DC0">
        <w:rPr>
          <w:rFonts w:asciiTheme="minorBidi" w:eastAsia="Arial" w:hAnsiTheme="minorBidi" w:cstheme="minorBidi"/>
          <w:color w:val="000000" w:themeColor="text1"/>
          <w:sz w:val="24"/>
          <w:szCs w:val="24"/>
        </w:rPr>
        <w:t xml:space="preserve">[Online]. London: Pluto Press Available from: </w:t>
      </w:r>
      <w:hyperlink r:id="rId31">
        <w:r w:rsidRPr="00D31DC0">
          <w:rPr>
            <w:rStyle w:val="Hyperlink"/>
            <w:rFonts w:asciiTheme="minorBidi" w:eastAsia="Arial" w:hAnsiTheme="minorBidi" w:cstheme="minorBidi"/>
            <w:color w:val="000000" w:themeColor="text1"/>
            <w:sz w:val="24"/>
            <w:szCs w:val="24"/>
          </w:rPr>
          <w:t>https://journals.sfu.ca/jalt/index.php/jalt/article/view/167</w:t>
        </w:r>
      </w:hyperlink>
      <w:r w:rsidRPr="00D31DC0">
        <w:rPr>
          <w:rFonts w:asciiTheme="minorBidi" w:eastAsia="Arial" w:hAnsiTheme="minorBidi" w:cstheme="minorBidi"/>
          <w:color w:val="000000" w:themeColor="text1"/>
          <w:sz w:val="24"/>
          <w:szCs w:val="24"/>
        </w:rPr>
        <w:t xml:space="preserve"> </w:t>
      </w:r>
    </w:p>
    <w:p w14:paraId="05F2397A" w14:textId="77777777" w:rsidR="00DE49C7" w:rsidRPr="00C5260E" w:rsidRDefault="00DE49C7" w:rsidP="00C5260E">
      <w:pPr>
        <w:pStyle w:val="ListParagraph"/>
        <w:numPr>
          <w:ilvl w:val="0"/>
          <w:numId w:val="11"/>
        </w:numPr>
        <w:spacing w:line="360" w:lineRule="auto"/>
        <w:rPr>
          <w:rFonts w:asciiTheme="minorBidi" w:eastAsiaTheme="minorEastAsia" w:hAnsiTheme="minorBidi" w:cstheme="minorBidi"/>
          <w:color w:val="000000" w:themeColor="text1"/>
          <w:sz w:val="24"/>
          <w:szCs w:val="24"/>
        </w:rPr>
      </w:pPr>
      <w:r w:rsidRPr="00943781">
        <w:rPr>
          <w:rFonts w:asciiTheme="minorBidi" w:eastAsia="Arial" w:hAnsiTheme="minorBidi" w:cstheme="minorBidi"/>
          <w:sz w:val="24"/>
          <w:szCs w:val="24"/>
        </w:rPr>
        <w:t>Breaking Barriers for BAME Students: Creative Development of Inclusive Practice, Palladino and Sharma, 2020:</w:t>
      </w:r>
      <w:r w:rsidRPr="00943781">
        <w:rPr>
          <w:rFonts w:asciiTheme="minorBidi" w:hAnsiTheme="minorBidi" w:cstheme="minorBidi"/>
          <w:sz w:val="24"/>
          <w:szCs w:val="24"/>
        </w:rPr>
        <w:t xml:space="preserve"> </w:t>
      </w:r>
      <w:hyperlink r:id="rId32" w:tgtFrame="_blank" w:tooltip="https://www.timeshighereducation.com/opinion/combat-racial-inequality-university-classrooms-must-be-more-inclusive" w:history="1">
        <w:r w:rsidRPr="00943781">
          <w:rPr>
            <w:rStyle w:val="Hyperlink"/>
            <w:rFonts w:asciiTheme="minorBidi" w:hAnsiTheme="minorBidi" w:cstheme="minorBidi"/>
            <w:sz w:val="24"/>
            <w:szCs w:val="24"/>
          </w:rPr>
          <w:t>https://www.timeshighereducation.com/opinion/combat-racial-inequality-university-classrooms-must-be-more-inclusive</w:t>
        </w:r>
      </w:hyperlink>
    </w:p>
    <w:p w14:paraId="3893AD20" w14:textId="77777777" w:rsidR="00DE49C7" w:rsidRPr="00D31DC0" w:rsidRDefault="00DE49C7" w:rsidP="00D31DC0">
      <w:pPr>
        <w:pStyle w:val="ListParagraph"/>
        <w:numPr>
          <w:ilvl w:val="0"/>
          <w:numId w:val="11"/>
        </w:numPr>
        <w:spacing w:line="360" w:lineRule="auto"/>
        <w:rPr>
          <w:rFonts w:asciiTheme="minorBidi" w:eastAsia="Arial" w:hAnsiTheme="minorBidi" w:cstheme="minorBidi"/>
          <w:color w:val="383838"/>
          <w:sz w:val="24"/>
          <w:szCs w:val="24"/>
        </w:rPr>
      </w:pPr>
      <w:r w:rsidRPr="00D31DC0">
        <w:rPr>
          <w:rFonts w:asciiTheme="minorBidi" w:eastAsia="Arial" w:hAnsiTheme="minorBidi" w:cstheme="minorBidi"/>
          <w:sz w:val="24"/>
          <w:szCs w:val="24"/>
        </w:rPr>
        <w:t xml:space="preserve">De Montfort University (DMU), </w:t>
      </w:r>
      <w:r w:rsidRPr="00D31DC0">
        <w:rPr>
          <w:rFonts w:asciiTheme="minorBidi" w:eastAsia="Arial" w:hAnsiTheme="minorBidi" w:cstheme="minorBidi"/>
          <w:i/>
          <w:iCs/>
          <w:sz w:val="24"/>
          <w:szCs w:val="24"/>
        </w:rPr>
        <w:t xml:space="preserve">What decolonising means to staff, Decolonising DMU. </w:t>
      </w:r>
      <w:r w:rsidRPr="00D31DC0">
        <w:rPr>
          <w:rFonts w:asciiTheme="minorBidi" w:eastAsia="Arial" w:hAnsiTheme="minorBidi" w:cstheme="minorBidi"/>
          <w:sz w:val="24"/>
          <w:szCs w:val="24"/>
        </w:rPr>
        <w:t>[Online]. Available from:</w:t>
      </w:r>
      <w:r w:rsidRPr="00D31DC0">
        <w:rPr>
          <w:rFonts w:asciiTheme="minorBidi" w:eastAsia="Arial" w:hAnsiTheme="minorBidi" w:cstheme="minorBidi"/>
          <w:color w:val="383838"/>
          <w:sz w:val="24"/>
          <w:szCs w:val="24"/>
        </w:rPr>
        <w:t xml:space="preserve"> </w:t>
      </w:r>
      <w:hyperlink r:id="rId33">
        <w:r w:rsidRPr="00D31DC0">
          <w:rPr>
            <w:rStyle w:val="Hyperlink"/>
            <w:rFonts w:asciiTheme="minorBidi" w:eastAsia="Arial" w:hAnsiTheme="minorBidi" w:cstheme="minorBidi"/>
            <w:sz w:val="24"/>
            <w:szCs w:val="24"/>
          </w:rPr>
          <w:t>https://decolonisingdmu.our.dmu.ac.uk/staff/toolkit/what-does-decolonising-mean-to-staff/</w:t>
        </w:r>
      </w:hyperlink>
    </w:p>
    <w:p w14:paraId="14657A1F" w14:textId="77777777" w:rsidR="00DE49C7" w:rsidRPr="00D31DC0" w:rsidRDefault="00DE49C7" w:rsidP="00D31DC0">
      <w:pPr>
        <w:pStyle w:val="ListParagraph"/>
        <w:numPr>
          <w:ilvl w:val="0"/>
          <w:numId w:val="11"/>
        </w:numPr>
        <w:spacing w:line="360" w:lineRule="auto"/>
        <w:rPr>
          <w:rFonts w:asciiTheme="minorBidi" w:eastAsia="Arial" w:hAnsiTheme="minorBidi" w:cstheme="minorBidi"/>
          <w:color w:val="383838"/>
          <w:sz w:val="24"/>
          <w:szCs w:val="24"/>
        </w:rPr>
      </w:pPr>
      <w:r w:rsidRPr="00D31DC0">
        <w:rPr>
          <w:rFonts w:asciiTheme="minorBidi" w:eastAsia="Arial" w:hAnsiTheme="minorBidi" w:cstheme="minorBidi"/>
          <w:color w:val="383838"/>
          <w:sz w:val="24"/>
          <w:szCs w:val="24"/>
        </w:rPr>
        <w:t xml:space="preserve">Decolonial Dialogues. [Online]. Available from: </w:t>
      </w:r>
      <w:hyperlink r:id="rId34">
        <w:r w:rsidRPr="00D31DC0">
          <w:rPr>
            <w:rStyle w:val="Hyperlink"/>
            <w:rFonts w:asciiTheme="minorBidi" w:eastAsia="Arial" w:hAnsiTheme="minorBidi" w:cstheme="minorBidi"/>
            <w:sz w:val="24"/>
            <w:szCs w:val="24"/>
          </w:rPr>
          <w:t>https://decolonialdialogue.wordpress.com/</w:t>
        </w:r>
      </w:hyperlink>
      <w:r w:rsidRPr="00D31DC0">
        <w:rPr>
          <w:rFonts w:asciiTheme="minorBidi" w:eastAsia="Arial" w:hAnsiTheme="minorBidi" w:cstheme="minorBidi"/>
          <w:color w:val="383838"/>
          <w:sz w:val="24"/>
          <w:szCs w:val="24"/>
        </w:rPr>
        <w:t xml:space="preserve"> </w:t>
      </w:r>
    </w:p>
    <w:p w14:paraId="140AB468" w14:textId="77777777" w:rsidR="00DE49C7" w:rsidRPr="005D1EF3" w:rsidRDefault="00DE49C7" w:rsidP="00D31DC0">
      <w:pPr>
        <w:pStyle w:val="ListParagraph"/>
        <w:numPr>
          <w:ilvl w:val="0"/>
          <w:numId w:val="11"/>
        </w:numPr>
        <w:spacing w:line="360" w:lineRule="auto"/>
        <w:rPr>
          <w:rFonts w:ascii="Arial" w:eastAsia="Arial" w:hAnsi="Arial" w:cs="Arial"/>
          <w:sz w:val="24"/>
          <w:szCs w:val="24"/>
        </w:rPr>
      </w:pPr>
      <w:r w:rsidRPr="005D1EF3">
        <w:rPr>
          <w:rFonts w:ascii="Arial" w:hAnsi="Arial" w:cs="Arial"/>
          <w:sz w:val="24"/>
          <w:szCs w:val="24"/>
        </w:rPr>
        <w:t>Decolonising the University: The Emerging Quest for Non-Eurocentric Paradigms</w:t>
      </w:r>
      <w:r w:rsidRPr="005D1EF3">
        <w:rPr>
          <w:rFonts w:ascii="Arial" w:hAnsi="Arial" w:cs="Arial"/>
          <w:sz w:val="24"/>
          <w:szCs w:val="24"/>
          <w:shd w:val="clear" w:color="auto" w:fill="FFFFFF"/>
        </w:rPr>
        <w:t xml:space="preserve">, edited by Claude </w:t>
      </w:r>
      <w:proofErr w:type="spellStart"/>
      <w:r w:rsidRPr="005D1EF3">
        <w:rPr>
          <w:rFonts w:ascii="Arial" w:hAnsi="Arial" w:cs="Arial"/>
          <w:sz w:val="24"/>
          <w:szCs w:val="24"/>
          <w:shd w:val="clear" w:color="auto" w:fill="FFFFFF"/>
        </w:rPr>
        <w:t>Alvares</w:t>
      </w:r>
      <w:proofErr w:type="spellEnd"/>
      <w:r w:rsidRPr="005D1EF3">
        <w:rPr>
          <w:rFonts w:ascii="Arial" w:hAnsi="Arial" w:cs="Arial"/>
          <w:sz w:val="24"/>
          <w:szCs w:val="24"/>
          <w:shd w:val="clear" w:color="auto" w:fill="FFFFFF"/>
        </w:rPr>
        <w:t xml:space="preserve">, and Saleem, </w:t>
      </w:r>
      <w:proofErr w:type="spellStart"/>
      <w:r w:rsidRPr="005D1EF3">
        <w:rPr>
          <w:rFonts w:ascii="Arial" w:hAnsi="Arial" w:cs="Arial"/>
          <w:sz w:val="24"/>
          <w:szCs w:val="24"/>
          <w:shd w:val="clear" w:color="auto" w:fill="FFFFFF"/>
        </w:rPr>
        <w:t>Faruqi</w:t>
      </w:r>
      <w:proofErr w:type="spellEnd"/>
      <w:r w:rsidRPr="005D1EF3">
        <w:rPr>
          <w:rFonts w:ascii="Arial" w:hAnsi="Arial" w:cs="Arial"/>
          <w:sz w:val="24"/>
          <w:szCs w:val="24"/>
          <w:shd w:val="clear" w:color="auto" w:fill="FFFFFF"/>
        </w:rPr>
        <w:t xml:space="preserve"> Shad, </w:t>
      </w:r>
      <w:proofErr w:type="spellStart"/>
      <w:r w:rsidRPr="005D1EF3">
        <w:rPr>
          <w:rFonts w:ascii="Arial" w:hAnsi="Arial" w:cs="Arial"/>
          <w:sz w:val="24"/>
          <w:szCs w:val="24"/>
          <w:shd w:val="clear" w:color="auto" w:fill="FFFFFF"/>
        </w:rPr>
        <w:t>Penerbit</w:t>
      </w:r>
      <w:proofErr w:type="spellEnd"/>
      <w:r w:rsidRPr="005D1EF3">
        <w:rPr>
          <w:rFonts w:ascii="Arial" w:hAnsi="Arial" w:cs="Arial"/>
          <w:sz w:val="24"/>
          <w:szCs w:val="24"/>
          <w:shd w:val="clear" w:color="auto" w:fill="FFFFFF"/>
        </w:rPr>
        <w:t xml:space="preserve"> USM, 2011.</w:t>
      </w:r>
      <w:r w:rsidRPr="005D1EF3">
        <w:rPr>
          <w:rFonts w:ascii="Arial" w:hAnsi="Arial" w:cs="Arial"/>
          <w:sz w:val="24"/>
          <w:szCs w:val="24"/>
        </w:rPr>
        <w:t xml:space="preserve"> ProQuest </w:t>
      </w:r>
      <w:proofErr w:type="spellStart"/>
      <w:r w:rsidRPr="005D1EF3">
        <w:rPr>
          <w:rFonts w:ascii="Arial" w:hAnsi="Arial" w:cs="Arial"/>
          <w:sz w:val="24"/>
          <w:szCs w:val="24"/>
        </w:rPr>
        <w:t>Ebook</w:t>
      </w:r>
      <w:proofErr w:type="spellEnd"/>
      <w:r w:rsidRPr="005D1EF3">
        <w:rPr>
          <w:rFonts w:ascii="Arial" w:hAnsi="Arial" w:cs="Arial"/>
          <w:sz w:val="24"/>
          <w:szCs w:val="24"/>
        </w:rPr>
        <w:t xml:space="preserve"> </w:t>
      </w:r>
      <w:proofErr w:type="gramStart"/>
      <w:r w:rsidRPr="005D1EF3">
        <w:rPr>
          <w:rFonts w:ascii="Arial" w:hAnsi="Arial" w:cs="Arial"/>
          <w:sz w:val="24"/>
          <w:szCs w:val="24"/>
        </w:rPr>
        <w:t>Central</w:t>
      </w:r>
      <w:r w:rsidRPr="005D1EF3">
        <w:rPr>
          <w:rFonts w:ascii="Arial" w:hAnsi="Arial" w:cs="Arial"/>
          <w:sz w:val="24"/>
          <w:szCs w:val="24"/>
          <w:shd w:val="clear" w:color="auto" w:fill="FFFFFF"/>
        </w:rPr>
        <w:t>,.</w:t>
      </w:r>
      <w:proofErr w:type="gramEnd"/>
      <w:r w:rsidRPr="005D1EF3">
        <w:rPr>
          <w:rFonts w:ascii="Arial" w:hAnsi="Arial" w:cs="Arial"/>
          <w:sz w:val="24"/>
          <w:szCs w:val="24"/>
          <w:shd w:val="clear" w:color="auto" w:fill="FFFFFF"/>
        </w:rPr>
        <w:t xml:space="preserve"> [Online]. Available from: </w:t>
      </w:r>
      <w:hyperlink r:id="rId35" w:history="1">
        <w:r w:rsidRPr="005D1EF3">
          <w:rPr>
            <w:rStyle w:val="Hyperlink"/>
            <w:rFonts w:ascii="Arial" w:hAnsi="Arial" w:cs="Arial"/>
            <w:sz w:val="24"/>
            <w:szCs w:val="24"/>
            <w:shd w:val="clear" w:color="auto" w:fill="FFFFFF"/>
          </w:rPr>
          <w:t>https://ebookcentral.proquest.com/lib/keeleuni/detail.action?docID=4306253</w:t>
        </w:r>
      </w:hyperlink>
      <w:r w:rsidRPr="005D1EF3">
        <w:rPr>
          <w:rFonts w:ascii="Arial" w:hAnsi="Arial" w:cs="Arial"/>
          <w:sz w:val="24"/>
          <w:szCs w:val="24"/>
          <w:shd w:val="clear" w:color="auto" w:fill="FFFFFF"/>
        </w:rPr>
        <w:t>.</w:t>
      </w:r>
    </w:p>
    <w:p w14:paraId="79B7B5A5" w14:textId="77777777" w:rsidR="00DE49C7" w:rsidRPr="00D31DC0" w:rsidRDefault="00DE49C7" w:rsidP="00D31DC0">
      <w:pPr>
        <w:pStyle w:val="ListParagraph"/>
        <w:numPr>
          <w:ilvl w:val="0"/>
          <w:numId w:val="11"/>
        </w:numPr>
        <w:spacing w:line="360" w:lineRule="auto"/>
        <w:rPr>
          <w:rFonts w:asciiTheme="minorBidi" w:eastAsia="Arial" w:hAnsiTheme="minorBidi" w:cstheme="minorBidi"/>
          <w:color w:val="383838"/>
          <w:sz w:val="24"/>
          <w:szCs w:val="24"/>
        </w:rPr>
      </w:pPr>
      <w:r w:rsidRPr="00D31DC0">
        <w:rPr>
          <w:rFonts w:asciiTheme="minorBidi" w:eastAsia="Arial" w:hAnsiTheme="minorBidi" w:cstheme="minorBidi"/>
          <w:sz w:val="24"/>
          <w:szCs w:val="24"/>
        </w:rPr>
        <w:t>Edutopia. 2015.</w:t>
      </w:r>
      <w:r w:rsidRPr="00D31DC0">
        <w:rPr>
          <w:rFonts w:asciiTheme="minorBidi" w:eastAsia="Arial" w:hAnsiTheme="minorBidi" w:cstheme="minorBidi"/>
          <w:i/>
          <w:iCs/>
          <w:sz w:val="24"/>
          <w:szCs w:val="24"/>
        </w:rPr>
        <w:t xml:space="preserve"> Educate to Liberate: Build an anti-racist classroom. </w:t>
      </w:r>
      <w:r w:rsidRPr="00D31DC0">
        <w:rPr>
          <w:rFonts w:asciiTheme="minorBidi" w:eastAsia="Arial" w:hAnsiTheme="minorBidi" w:cstheme="minorBidi"/>
          <w:sz w:val="24"/>
          <w:szCs w:val="24"/>
        </w:rPr>
        <w:t xml:space="preserve">[Online]. Available from: </w:t>
      </w:r>
      <w:hyperlink r:id="rId36">
        <w:r w:rsidRPr="00D31DC0">
          <w:rPr>
            <w:rStyle w:val="Hyperlink"/>
            <w:rFonts w:asciiTheme="minorBidi" w:eastAsia="Arial" w:hAnsiTheme="minorBidi" w:cstheme="minorBidi"/>
            <w:sz w:val="24"/>
            <w:szCs w:val="24"/>
          </w:rPr>
          <w:t>https://www.edutopia.org/blog/build-an-anti-racist-classroom-joshua-block</w:t>
        </w:r>
      </w:hyperlink>
      <w:r w:rsidRPr="00D31DC0">
        <w:rPr>
          <w:rFonts w:asciiTheme="minorBidi" w:eastAsia="Arial" w:hAnsiTheme="minorBidi" w:cstheme="minorBidi"/>
          <w:sz w:val="24"/>
          <w:szCs w:val="24"/>
        </w:rPr>
        <w:t xml:space="preserve"> </w:t>
      </w:r>
    </w:p>
    <w:p w14:paraId="17C0802B" w14:textId="77777777" w:rsidR="00DE49C7" w:rsidRPr="005D1EF3" w:rsidRDefault="00DE49C7" w:rsidP="005D1EF3">
      <w:pPr>
        <w:pStyle w:val="ListParagraph"/>
        <w:numPr>
          <w:ilvl w:val="0"/>
          <w:numId w:val="11"/>
        </w:numPr>
        <w:spacing w:line="360" w:lineRule="auto"/>
        <w:rPr>
          <w:rFonts w:ascii="Arial" w:eastAsia="Arial" w:hAnsi="Arial" w:cs="Arial"/>
          <w:sz w:val="24"/>
          <w:szCs w:val="24"/>
        </w:rPr>
      </w:pPr>
      <w:proofErr w:type="spellStart"/>
      <w:r w:rsidRPr="005D1EF3">
        <w:rPr>
          <w:rFonts w:ascii="Arial" w:hAnsi="Arial" w:cs="Arial"/>
          <w:sz w:val="24"/>
          <w:szCs w:val="24"/>
          <w:shd w:val="clear" w:color="auto" w:fill="FFFFFF"/>
        </w:rPr>
        <w:t>Fida</w:t>
      </w:r>
      <w:proofErr w:type="spellEnd"/>
      <w:r w:rsidRPr="005D1EF3">
        <w:rPr>
          <w:rFonts w:ascii="Arial" w:hAnsi="Arial" w:cs="Arial"/>
          <w:sz w:val="24"/>
          <w:szCs w:val="24"/>
          <w:shd w:val="clear" w:color="auto" w:fill="FFFFFF"/>
        </w:rPr>
        <w:t>, A. 201</w:t>
      </w:r>
      <w:r>
        <w:rPr>
          <w:rFonts w:ascii="Arial" w:hAnsi="Arial" w:cs="Arial"/>
          <w:sz w:val="24"/>
          <w:szCs w:val="24"/>
          <w:shd w:val="clear" w:color="auto" w:fill="FFFFFF"/>
        </w:rPr>
        <w:t>8</w:t>
      </w:r>
      <w:r w:rsidRPr="005D1EF3">
        <w:rPr>
          <w:rFonts w:ascii="Arial" w:hAnsi="Arial" w:cs="Arial"/>
          <w:sz w:val="24"/>
          <w:szCs w:val="24"/>
          <w:shd w:val="clear" w:color="auto" w:fill="FFFFFF"/>
        </w:rPr>
        <w:t xml:space="preserve">. Decolonizing our questions/decolonizing our </w:t>
      </w:r>
      <w:r>
        <w:rPr>
          <w:rFonts w:ascii="Arial" w:hAnsi="Arial" w:cs="Arial"/>
          <w:sz w:val="24"/>
          <w:szCs w:val="24"/>
          <w:shd w:val="clear" w:color="auto" w:fill="FFFFFF"/>
        </w:rPr>
        <w:t xml:space="preserve">answers. </w:t>
      </w:r>
      <w:r>
        <w:rPr>
          <w:rFonts w:ascii="Arial" w:hAnsi="Arial" w:cs="Arial"/>
          <w:i/>
          <w:iCs/>
          <w:sz w:val="24"/>
          <w:szCs w:val="24"/>
          <w:shd w:val="clear" w:color="auto" w:fill="FFFFFF"/>
        </w:rPr>
        <w:t>Gender and Education.</w:t>
      </w:r>
      <w:r>
        <w:rPr>
          <w:rFonts w:ascii="Arial" w:hAnsi="Arial" w:cs="Arial"/>
          <w:sz w:val="24"/>
          <w:szCs w:val="24"/>
          <w:shd w:val="clear" w:color="auto" w:fill="FFFFFF"/>
        </w:rPr>
        <w:t xml:space="preserve"> </w:t>
      </w:r>
      <w:r>
        <w:rPr>
          <w:rFonts w:ascii="Arial" w:hAnsi="Arial" w:cs="Arial"/>
          <w:b/>
          <w:bCs/>
          <w:sz w:val="24"/>
          <w:szCs w:val="24"/>
          <w:shd w:val="clear" w:color="auto" w:fill="FFFFFF"/>
        </w:rPr>
        <w:t>31</w:t>
      </w:r>
      <w:r>
        <w:rPr>
          <w:rFonts w:ascii="Arial" w:hAnsi="Arial" w:cs="Arial"/>
          <w:sz w:val="24"/>
          <w:szCs w:val="24"/>
          <w:shd w:val="clear" w:color="auto" w:fill="FFFFFF"/>
        </w:rPr>
        <w:t xml:space="preserve">(4), pp.454-457. [Online]. Available from: </w:t>
      </w:r>
      <w:hyperlink r:id="rId37" w:history="1">
        <w:r w:rsidRPr="00CB61DD">
          <w:rPr>
            <w:rStyle w:val="Hyperlink"/>
            <w:rFonts w:ascii="Arial" w:hAnsi="Arial" w:cs="Arial"/>
            <w:sz w:val="24"/>
            <w:szCs w:val="24"/>
            <w:shd w:val="clear" w:color="auto" w:fill="FFFFFF"/>
          </w:rPr>
          <w:t>https://www-tandfonline-com.ezproxy.keele.ac.uk/doi/full/10.1080/09540253.2018.1533925</w:t>
        </w:r>
      </w:hyperlink>
      <w:r>
        <w:rPr>
          <w:rFonts w:ascii="Arial" w:hAnsi="Arial" w:cs="Arial"/>
          <w:sz w:val="24"/>
          <w:szCs w:val="24"/>
          <w:shd w:val="clear" w:color="auto" w:fill="FFFFFF"/>
        </w:rPr>
        <w:t xml:space="preserve"> </w:t>
      </w:r>
    </w:p>
    <w:p w14:paraId="4F01A399" w14:textId="77777777" w:rsidR="00DE49C7" w:rsidRPr="007C1F23" w:rsidRDefault="00DE49C7" w:rsidP="00D31DC0">
      <w:pPr>
        <w:pStyle w:val="ListParagraph"/>
        <w:numPr>
          <w:ilvl w:val="0"/>
          <w:numId w:val="11"/>
        </w:numPr>
        <w:spacing w:line="360" w:lineRule="auto"/>
        <w:rPr>
          <w:rFonts w:asciiTheme="minorBidi" w:eastAsia="Arial" w:hAnsiTheme="minorBidi" w:cstheme="minorBidi"/>
          <w:color w:val="000000" w:themeColor="text1"/>
          <w:sz w:val="24"/>
          <w:szCs w:val="24"/>
        </w:rPr>
      </w:pPr>
      <w:r w:rsidRPr="007C1F23">
        <w:rPr>
          <w:rFonts w:asciiTheme="minorBidi" w:eastAsia="Arial" w:hAnsiTheme="minorBidi" w:cstheme="minorBidi"/>
          <w:color w:val="000000" w:themeColor="text1"/>
          <w:sz w:val="24"/>
          <w:szCs w:val="24"/>
        </w:rPr>
        <w:t xml:space="preserve">Institute of Race Relations. [Online]. Available from: </w:t>
      </w:r>
      <w:hyperlink r:id="rId38">
        <w:r w:rsidRPr="007C1F23">
          <w:rPr>
            <w:rStyle w:val="Hyperlink"/>
            <w:rFonts w:asciiTheme="minorBidi" w:eastAsia="Arial" w:hAnsiTheme="minorBidi" w:cstheme="minorBidi"/>
            <w:color w:val="000000" w:themeColor="text1"/>
            <w:sz w:val="24"/>
            <w:szCs w:val="24"/>
          </w:rPr>
          <w:t>https://irr.org.uk/</w:t>
        </w:r>
      </w:hyperlink>
      <w:r w:rsidRPr="007C1F23">
        <w:rPr>
          <w:rFonts w:asciiTheme="minorBidi" w:eastAsia="Arial" w:hAnsiTheme="minorBidi" w:cstheme="minorBidi"/>
          <w:color w:val="000000" w:themeColor="text1"/>
          <w:sz w:val="24"/>
          <w:szCs w:val="24"/>
        </w:rPr>
        <w:t xml:space="preserve"> </w:t>
      </w:r>
    </w:p>
    <w:p w14:paraId="0CEE0458" w14:textId="77777777" w:rsidR="00DE49C7" w:rsidRPr="00D31DC0" w:rsidRDefault="00DE49C7" w:rsidP="00D31DC0">
      <w:pPr>
        <w:pStyle w:val="ListParagraph"/>
        <w:numPr>
          <w:ilvl w:val="0"/>
          <w:numId w:val="11"/>
        </w:numPr>
        <w:spacing w:line="360" w:lineRule="auto"/>
        <w:rPr>
          <w:rFonts w:asciiTheme="minorBidi" w:eastAsiaTheme="minorEastAsia" w:hAnsiTheme="minorBidi" w:cstheme="minorBidi"/>
          <w:sz w:val="24"/>
          <w:szCs w:val="24"/>
        </w:rPr>
      </w:pPr>
      <w:proofErr w:type="spellStart"/>
      <w:r w:rsidRPr="00D31DC0">
        <w:rPr>
          <w:rFonts w:asciiTheme="minorBidi" w:eastAsia="Arial" w:hAnsiTheme="minorBidi" w:cstheme="minorBidi"/>
          <w:sz w:val="24"/>
          <w:szCs w:val="24"/>
        </w:rPr>
        <w:t>Keele</w:t>
      </w:r>
      <w:proofErr w:type="spellEnd"/>
      <w:r w:rsidRPr="00D31DC0">
        <w:rPr>
          <w:rFonts w:asciiTheme="minorBidi" w:eastAsia="Arial" w:hAnsiTheme="minorBidi" w:cstheme="minorBidi"/>
          <w:sz w:val="24"/>
          <w:szCs w:val="24"/>
        </w:rPr>
        <w:t xml:space="preserve"> University, </w:t>
      </w:r>
      <w:r w:rsidRPr="00D31DC0">
        <w:rPr>
          <w:rFonts w:asciiTheme="minorBidi" w:eastAsia="Arial" w:hAnsiTheme="minorBidi" w:cstheme="minorBidi"/>
          <w:i/>
          <w:iCs/>
          <w:sz w:val="24"/>
          <w:szCs w:val="24"/>
        </w:rPr>
        <w:t xml:space="preserve">Decolonise </w:t>
      </w:r>
      <w:proofErr w:type="spellStart"/>
      <w:r w:rsidRPr="00D31DC0">
        <w:rPr>
          <w:rFonts w:asciiTheme="minorBidi" w:eastAsia="Arial" w:hAnsiTheme="minorBidi" w:cstheme="minorBidi"/>
          <w:i/>
          <w:iCs/>
          <w:sz w:val="24"/>
          <w:szCs w:val="24"/>
        </w:rPr>
        <w:t>Keele</w:t>
      </w:r>
      <w:proofErr w:type="spellEnd"/>
      <w:r w:rsidRPr="00D31DC0">
        <w:rPr>
          <w:rFonts w:asciiTheme="minorBidi" w:eastAsia="Arial" w:hAnsiTheme="minorBidi" w:cstheme="minorBidi"/>
          <w:i/>
          <w:iCs/>
          <w:sz w:val="24"/>
          <w:szCs w:val="24"/>
        </w:rPr>
        <w:t xml:space="preserve"> Network.</w:t>
      </w:r>
      <w:r w:rsidRPr="00D31DC0">
        <w:rPr>
          <w:rFonts w:asciiTheme="minorBidi" w:eastAsia="Arial" w:hAnsiTheme="minorBidi" w:cstheme="minorBidi"/>
          <w:sz w:val="24"/>
          <w:szCs w:val="24"/>
        </w:rPr>
        <w:t xml:space="preserve"> [Online]. Available from: </w:t>
      </w:r>
      <w:hyperlink r:id="rId39">
        <w:r w:rsidRPr="00D31DC0">
          <w:rPr>
            <w:rStyle w:val="Hyperlink"/>
            <w:rFonts w:asciiTheme="minorBidi" w:eastAsia="Arial" w:hAnsiTheme="minorBidi" w:cstheme="minorBidi"/>
            <w:sz w:val="24"/>
            <w:szCs w:val="24"/>
          </w:rPr>
          <w:t>https://www.keele.ac.uk/equalitydiversity/equalityawards/raceequalitycharter/keeledecolonisingthecurriculumnetwork/</w:t>
        </w:r>
      </w:hyperlink>
      <w:r w:rsidRPr="00D31DC0">
        <w:rPr>
          <w:rFonts w:asciiTheme="minorBidi" w:eastAsia="Arial" w:hAnsiTheme="minorBidi" w:cstheme="minorBidi"/>
          <w:sz w:val="24"/>
          <w:szCs w:val="24"/>
        </w:rPr>
        <w:t xml:space="preserve"> </w:t>
      </w:r>
    </w:p>
    <w:p w14:paraId="22295CB1" w14:textId="77777777" w:rsidR="00DE49C7" w:rsidRPr="00D31DC0" w:rsidRDefault="00DE49C7" w:rsidP="00D31DC0">
      <w:pPr>
        <w:pStyle w:val="ListParagraph"/>
        <w:numPr>
          <w:ilvl w:val="0"/>
          <w:numId w:val="11"/>
        </w:numPr>
        <w:spacing w:line="360" w:lineRule="auto"/>
        <w:rPr>
          <w:rFonts w:asciiTheme="minorBidi" w:eastAsia="Arial" w:hAnsiTheme="minorBidi" w:cstheme="minorBidi"/>
          <w:color w:val="443F3F"/>
          <w:sz w:val="24"/>
          <w:szCs w:val="24"/>
        </w:rPr>
      </w:pPr>
      <w:r w:rsidRPr="00D31DC0">
        <w:rPr>
          <w:rFonts w:asciiTheme="minorBidi" w:eastAsia="Arial" w:hAnsiTheme="minorBidi" w:cstheme="minorBidi"/>
          <w:sz w:val="24"/>
          <w:szCs w:val="24"/>
        </w:rPr>
        <w:t xml:space="preserve">Leading Routes. 2019. </w:t>
      </w:r>
      <w:r w:rsidRPr="00D31DC0">
        <w:rPr>
          <w:rFonts w:asciiTheme="minorBidi" w:eastAsia="Arial" w:hAnsiTheme="minorBidi" w:cstheme="minorBidi"/>
          <w:i/>
          <w:iCs/>
          <w:sz w:val="24"/>
          <w:szCs w:val="24"/>
        </w:rPr>
        <w:t xml:space="preserve">The Broken Pipeline – Barriers to Black PhD Students Accessing Research Council Funding. </w:t>
      </w:r>
      <w:r w:rsidRPr="00D31DC0">
        <w:rPr>
          <w:rFonts w:asciiTheme="minorBidi" w:eastAsia="Arial" w:hAnsiTheme="minorBidi" w:cstheme="minorBidi"/>
          <w:sz w:val="24"/>
          <w:szCs w:val="24"/>
        </w:rPr>
        <w:t>[Online]. Available from:</w:t>
      </w:r>
      <w:r w:rsidRPr="00D31DC0">
        <w:rPr>
          <w:rFonts w:asciiTheme="minorBidi" w:eastAsia="Arial" w:hAnsiTheme="minorBidi" w:cstheme="minorBidi"/>
          <w:color w:val="443F3F"/>
          <w:sz w:val="24"/>
          <w:szCs w:val="24"/>
        </w:rPr>
        <w:t xml:space="preserve"> </w:t>
      </w:r>
      <w:hyperlink r:id="rId40">
        <w:r w:rsidRPr="00D31DC0">
          <w:rPr>
            <w:rStyle w:val="Hyperlink"/>
            <w:rFonts w:asciiTheme="minorBidi" w:eastAsia="Arial" w:hAnsiTheme="minorBidi" w:cstheme="minorBidi"/>
            <w:sz w:val="24"/>
            <w:szCs w:val="24"/>
          </w:rPr>
          <w:t>https://leadingroutes.org/mdocs-posts/the-broken-pipeline-barriers-to-black-students-accessing-research-council-funding</w:t>
        </w:r>
      </w:hyperlink>
      <w:r w:rsidRPr="00D31DC0">
        <w:rPr>
          <w:rFonts w:asciiTheme="minorBidi" w:eastAsia="Arial" w:hAnsiTheme="minorBidi" w:cstheme="minorBidi"/>
          <w:color w:val="443F3F"/>
          <w:sz w:val="24"/>
          <w:szCs w:val="24"/>
        </w:rPr>
        <w:t xml:space="preserve"> </w:t>
      </w:r>
    </w:p>
    <w:p w14:paraId="27D5B909" w14:textId="77777777" w:rsidR="00DE49C7" w:rsidRPr="00D31DC0" w:rsidRDefault="00DE49C7" w:rsidP="00D31DC0">
      <w:pPr>
        <w:pStyle w:val="ListParagraph"/>
        <w:numPr>
          <w:ilvl w:val="0"/>
          <w:numId w:val="11"/>
        </w:numPr>
        <w:spacing w:line="360" w:lineRule="auto"/>
        <w:rPr>
          <w:rFonts w:asciiTheme="minorBidi" w:eastAsiaTheme="minorEastAsia" w:hAnsiTheme="minorBidi" w:cstheme="minorBidi"/>
          <w:color w:val="383838"/>
          <w:sz w:val="24"/>
          <w:szCs w:val="24"/>
        </w:rPr>
      </w:pPr>
      <w:proofErr w:type="spellStart"/>
      <w:r w:rsidRPr="00D31DC0">
        <w:rPr>
          <w:rFonts w:asciiTheme="minorBidi" w:eastAsia="Arial" w:hAnsiTheme="minorBidi" w:cstheme="minorBidi"/>
          <w:sz w:val="24"/>
          <w:szCs w:val="24"/>
        </w:rPr>
        <w:t>Liyange</w:t>
      </w:r>
      <w:proofErr w:type="spellEnd"/>
      <w:r w:rsidRPr="00D31DC0">
        <w:rPr>
          <w:rFonts w:asciiTheme="minorBidi" w:eastAsia="Arial" w:hAnsiTheme="minorBidi" w:cstheme="minorBidi"/>
          <w:sz w:val="24"/>
          <w:szCs w:val="24"/>
        </w:rPr>
        <w:t xml:space="preserve">, M, 2020, Miseducation: Decolonising curricula, </w:t>
      </w:r>
      <w:proofErr w:type="gramStart"/>
      <w:r w:rsidRPr="00D31DC0">
        <w:rPr>
          <w:rFonts w:asciiTheme="minorBidi" w:eastAsia="Arial" w:hAnsiTheme="minorBidi" w:cstheme="minorBidi"/>
          <w:sz w:val="24"/>
          <w:szCs w:val="24"/>
        </w:rPr>
        <w:t>culture</w:t>
      </w:r>
      <w:proofErr w:type="gramEnd"/>
      <w:r w:rsidRPr="00D31DC0">
        <w:rPr>
          <w:rFonts w:asciiTheme="minorBidi" w:eastAsia="Arial" w:hAnsiTheme="minorBidi" w:cstheme="minorBidi"/>
          <w:sz w:val="24"/>
          <w:szCs w:val="24"/>
        </w:rPr>
        <w:t xml:space="preserve"> and pedagogy in UK Universities. [Online]. Available from: </w:t>
      </w:r>
      <w:hyperlink r:id="rId41">
        <w:r w:rsidRPr="00D31DC0">
          <w:rPr>
            <w:rStyle w:val="Hyperlink"/>
            <w:rFonts w:asciiTheme="minorBidi" w:eastAsia="Arial" w:hAnsiTheme="minorBidi" w:cstheme="minorBidi"/>
            <w:sz w:val="24"/>
            <w:szCs w:val="24"/>
          </w:rPr>
          <w:t>https://www.hepi.ac.uk/2020/07/23/miseducation-decolonising-curricula-culture-and-pedagogy-in-uk-universities/</w:t>
        </w:r>
      </w:hyperlink>
      <w:r w:rsidRPr="00D31DC0">
        <w:rPr>
          <w:rFonts w:asciiTheme="minorBidi" w:eastAsia="Arial" w:hAnsiTheme="minorBidi" w:cstheme="minorBidi"/>
          <w:sz w:val="24"/>
          <w:szCs w:val="24"/>
        </w:rPr>
        <w:t xml:space="preserve"> </w:t>
      </w:r>
    </w:p>
    <w:p w14:paraId="4D2853BA" w14:textId="77777777" w:rsidR="00DE49C7" w:rsidRPr="005D1EF3" w:rsidRDefault="00DE49C7" w:rsidP="005D1EF3">
      <w:pPr>
        <w:pStyle w:val="ListParagraph"/>
        <w:numPr>
          <w:ilvl w:val="0"/>
          <w:numId w:val="11"/>
        </w:numPr>
        <w:spacing w:line="360" w:lineRule="auto"/>
        <w:rPr>
          <w:rFonts w:ascii="Arial" w:eastAsia="Arial" w:hAnsi="Arial" w:cs="Arial"/>
          <w:sz w:val="28"/>
          <w:szCs w:val="28"/>
        </w:rPr>
      </w:pPr>
      <w:proofErr w:type="spellStart"/>
      <w:r w:rsidRPr="005D1EF3">
        <w:rPr>
          <w:rFonts w:ascii="Arial" w:hAnsi="Arial" w:cs="Arial"/>
          <w:sz w:val="24"/>
          <w:szCs w:val="24"/>
          <w:shd w:val="clear" w:color="auto" w:fill="FFFFFF"/>
        </w:rPr>
        <w:t>Mbembe</w:t>
      </w:r>
      <w:proofErr w:type="spellEnd"/>
      <w:r w:rsidRPr="005D1EF3">
        <w:rPr>
          <w:rFonts w:ascii="Arial" w:hAnsi="Arial" w:cs="Arial"/>
          <w:sz w:val="24"/>
          <w:szCs w:val="24"/>
          <w:shd w:val="clear" w:color="auto" w:fill="FFFFFF"/>
        </w:rPr>
        <w:t xml:space="preserve">, A J. 2016. Decolonizing the university: New directions. [Online]. Available from: </w:t>
      </w:r>
      <w:hyperlink r:id="rId42" w:history="1">
        <w:r w:rsidRPr="005D1EF3">
          <w:rPr>
            <w:rStyle w:val="Hyperlink"/>
            <w:rFonts w:ascii="Arial" w:hAnsi="Arial" w:cs="Arial"/>
            <w:color w:val="auto"/>
          </w:rPr>
          <w:t>https://doi-org.ezproxy.keele.ac.uk/10.1177/1474022215618513</w:t>
        </w:r>
      </w:hyperlink>
    </w:p>
    <w:p w14:paraId="1F20EF06" w14:textId="77777777" w:rsidR="00DE49C7" w:rsidRPr="00D31DC0" w:rsidRDefault="00DE49C7" w:rsidP="00D31DC0">
      <w:pPr>
        <w:pStyle w:val="ListParagraph"/>
        <w:numPr>
          <w:ilvl w:val="0"/>
          <w:numId w:val="11"/>
        </w:numPr>
        <w:spacing w:line="360" w:lineRule="auto"/>
        <w:rPr>
          <w:rFonts w:asciiTheme="minorBidi" w:hAnsiTheme="minorBidi" w:cstheme="minorBidi"/>
          <w:sz w:val="24"/>
          <w:szCs w:val="24"/>
        </w:rPr>
      </w:pPr>
      <w:r w:rsidRPr="00D31DC0">
        <w:rPr>
          <w:rFonts w:asciiTheme="minorBidi" w:eastAsia="Arial" w:hAnsiTheme="minorBidi" w:cstheme="minorBidi"/>
          <w:sz w:val="24"/>
          <w:szCs w:val="24"/>
        </w:rPr>
        <w:t xml:space="preserve">Owusu. M. </w:t>
      </w:r>
      <w:proofErr w:type="spellStart"/>
      <w:r w:rsidRPr="00D31DC0">
        <w:rPr>
          <w:rFonts w:asciiTheme="minorBidi" w:eastAsia="Arial" w:hAnsiTheme="minorBidi" w:cstheme="minorBidi"/>
          <w:sz w:val="24"/>
          <w:szCs w:val="24"/>
        </w:rPr>
        <w:t>TEDxUniversityofLeeds</w:t>
      </w:r>
      <w:proofErr w:type="spellEnd"/>
      <w:r w:rsidRPr="00D31DC0">
        <w:rPr>
          <w:rFonts w:asciiTheme="minorBidi" w:eastAsia="Arial" w:hAnsiTheme="minorBidi" w:cstheme="minorBidi"/>
          <w:sz w:val="24"/>
          <w:szCs w:val="24"/>
        </w:rPr>
        <w:t xml:space="preserve">. </w:t>
      </w:r>
      <w:r w:rsidRPr="00D31DC0">
        <w:rPr>
          <w:rFonts w:asciiTheme="minorBidi" w:eastAsia="Arial" w:hAnsiTheme="minorBidi" w:cstheme="minorBidi"/>
          <w:i/>
          <w:iCs/>
          <w:sz w:val="24"/>
          <w:szCs w:val="24"/>
        </w:rPr>
        <w:t xml:space="preserve">Decolonising the Curriculum. </w:t>
      </w:r>
      <w:r w:rsidRPr="00D31DC0">
        <w:rPr>
          <w:rFonts w:asciiTheme="minorBidi" w:eastAsia="Arial" w:hAnsiTheme="minorBidi" w:cstheme="minorBidi"/>
          <w:sz w:val="24"/>
          <w:szCs w:val="24"/>
        </w:rPr>
        <w:t xml:space="preserve">2017. [Online]. Available from: </w:t>
      </w:r>
      <w:hyperlink r:id="rId43">
        <w:r w:rsidRPr="00D31DC0">
          <w:rPr>
            <w:rStyle w:val="Hyperlink"/>
            <w:rFonts w:asciiTheme="minorBidi" w:eastAsia="Arial" w:hAnsiTheme="minorBidi" w:cstheme="minorBidi"/>
            <w:sz w:val="24"/>
            <w:szCs w:val="24"/>
          </w:rPr>
          <w:t>https://www.youtube.com/watch?v=zeKHOTDwZxU</w:t>
        </w:r>
      </w:hyperlink>
    </w:p>
    <w:p w14:paraId="4D7E7499" w14:textId="77777777" w:rsidR="00DE49C7" w:rsidRPr="00D31DC0" w:rsidRDefault="00DE49C7" w:rsidP="00D31DC0">
      <w:pPr>
        <w:pStyle w:val="ListParagraph"/>
        <w:numPr>
          <w:ilvl w:val="0"/>
          <w:numId w:val="11"/>
        </w:numPr>
        <w:spacing w:line="360" w:lineRule="auto"/>
        <w:rPr>
          <w:rFonts w:asciiTheme="minorBidi" w:eastAsia="Arial" w:hAnsiTheme="minorBidi" w:cstheme="minorBidi"/>
          <w:b/>
          <w:bCs/>
          <w:sz w:val="24"/>
          <w:szCs w:val="24"/>
          <w:u w:val="single"/>
        </w:rPr>
      </w:pPr>
      <w:r w:rsidRPr="00D31DC0">
        <w:rPr>
          <w:rFonts w:asciiTheme="minorBidi" w:eastAsia="Arial" w:hAnsiTheme="minorBidi" w:cstheme="minorBidi"/>
          <w:sz w:val="24"/>
          <w:szCs w:val="24"/>
        </w:rPr>
        <w:lastRenderedPageBreak/>
        <w:t>SOAS University, 2018,</w:t>
      </w:r>
      <w:r w:rsidRPr="00D31DC0">
        <w:rPr>
          <w:rFonts w:asciiTheme="minorBidi" w:eastAsia="Arial" w:hAnsiTheme="minorBidi" w:cstheme="minorBidi"/>
          <w:i/>
          <w:iCs/>
          <w:sz w:val="24"/>
          <w:szCs w:val="24"/>
        </w:rPr>
        <w:t xml:space="preserve"> SOAS Decolonising Toolkit. </w:t>
      </w:r>
      <w:r w:rsidRPr="00D31DC0">
        <w:rPr>
          <w:rFonts w:asciiTheme="minorBidi" w:eastAsia="Arial" w:hAnsiTheme="minorBidi" w:cstheme="minorBidi"/>
          <w:sz w:val="24"/>
          <w:szCs w:val="24"/>
        </w:rPr>
        <w:t xml:space="preserve">[Online]. Available from: </w:t>
      </w:r>
      <w:hyperlink r:id="rId44">
        <w:r w:rsidRPr="00D31DC0">
          <w:rPr>
            <w:rStyle w:val="Hyperlink"/>
            <w:rFonts w:asciiTheme="minorBidi" w:eastAsia="Arial" w:hAnsiTheme="minorBidi" w:cstheme="minorBidi"/>
            <w:sz w:val="24"/>
            <w:szCs w:val="24"/>
          </w:rPr>
          <w:t>https://blogs.soas.ac.uk/decolonisingsoas/files/2018/10/Decolonising-SOAS-Learning-and-Teaching-Toolkit-AB.pdf</w:t>
        </w:r>
      </w:hyperlink>
      <w:r w:rsidRPr="00D31DC0">
        <w:rPr>
          <w:rFonts w:asciiTheme="minorBidi" w:eastAsia="Arial" w:hAnsiTheme="minorBidi" w:cstheme="minorBidi"/>
          <w:sz w:val="24"/>
          <w:szCs w:val="24"/>
        </w:rPr>
        <w:t xml:space="preserve"> </w:t>
      </w:r>
    </w:p>
    <w:p w14:paraId="074BED00" w14:textId="36528F5A" w:rsidR="00DE49C7" w:rsidRPr="00AD04ED" w:rsidRDefault="00DE49C7" w:rsidP="00D31DC0">
      <w:pPr>
        <w:pStyle w:val="ListParagraph"/>
        <w:numPr>
          <w:ilvl w:val="0"/>
          <w:numId w:val="11"/>
        </w:numPr>
        <w:spacing w:line="360" w:lineRule="auto"/>
        <w:rPr>
          <w:rStyle w:val="Hyperlink"/>
          <w:rFonts w:asciiTheme="minorBidi" w:hAnsiTheme="minorBidi" w:cstheme="minorBidi"/>
          <w:color w:val="auto"/>
          <w:sz w:val="24"/>
          <w:szCs w:val="24"/>
          <w:u w:val="none"/>
        </w:rPr>
      </w:pPr>
      <w:r w:rsidRPr="00D31DC0">
        <w:rPr>
          <w:rFonts w:asciiTheme="minorBidi" w:eastAsia="Arial" w:hAnsiTheme="minorBidi" w:cstheme="minorBidi"/>
          <w:sz w:val="24"/>
          <w:szCs w:val="24"/>
        </w:rPr>
        <w:t xml:space="preserve">SOAS, University of London. 2019. </w:t>
      </w:r>
      <w:r w:rsidRPr="00D31DC0">
        <w:rPr>
          <w:rFonts w:asciiTheme="minorBidi" w:eastAsia="Arial" w:hAnsiTheme="minorBidi" w:cstheme="minorBidi"/>
          <w:i/>
          <w:iCs/>
          <w:sz w:val="24"/>
          <w:szCs w:val="24"/>
        </w:rPr>
        <w:t xml:space="preserve">Decolonising the Curriculum: </w:t>
      </w:r>
      <w:proofErr w:type="gramStart"/>
      <w:r w:rsidRPr="00D31DC0">
        <w:rPr>
          <w:rFonts w:asciiTheme="minorBidi" w:eastAsia="Arial" w:hAnsiTheme="minorBidi" w:cstheme="minorBidi"/>
          <w:i/>
          <w:iCs/>
          <w:sz w:val="24"/>
          <w:szCs w:val="24"/>
        </w:rPr>
        <w:t>a</w:t>
      </w:r>
      <w:proofErr w:type="gramEnd"/>
      <w:r w:rsidRPr="00D31DC0">
        <w:rPr>
          <w:rFonts w:asciiTheme="minorBidi" w:eastAsia="Arial" w:hAnsiTheme="minorBidi" w:cstheme="minorBidi"/>
          <w:i/>
          <w:iCs/>
          <w:sz w:val="24"/>
          <w:szCs w:val="24"/>
        </w:rPr>
        <w:t xml:space="preserve"> Global Education. </w:t>
      </w:r>
      <w:r w:rsidRPr="00D31DC0">
        <w:rPr>
          <w:rFonts w:asciiTheme="minorBidi" w:eastAsia="Arial" w:hAnsiTheme="minorBidi" w:cstheme="minorBidi"/>
          <w:sz w:val="24"/>
          <w:szCs w:val="24"/>
        </w:rPr>
        <w:t xml:space="preserve">[Online]. Available from: </w:t>
      </w:r>
      <w:hyperlink r:id="rId45">
        <w:r w:rsidRPr="00D31DC0">
          <w:rPr>
            <w:rStyle w:val="Hyperlink"/>
            <w:rFonts w:asciiTheme="minorBidi" w:eastAsia="Arial" w:hAnsiTheme="minorBidi" w:cstheme="minorBidi"/>
            <w:sz w:val="24"/>
            <w:szCs w:val="24"/>
          </w:rPr>
          <w:t>https://www.youtube.com/watch?v=rtCuyJEv2wI</w:t>
        </w:r>
      </w:hyperlink>
    </w:p>
    <w:p w14:paraId="185248DD" w14:textId="5C1E337E" w:rsidR="00AD04ED" w:rsidRPr="00D31DC0" w:rsidRDefault="00AD04ED" w:rsidP="00D31DC0">
      <w:pPr>
        <w:pStyle w:val="ListParagraph"/>
        <w:numPr>
          <w:ilvl w:val="0"/>
          <w:numId w:val="11"/>
        </w:numPr>
        <w:spacing w:line="360" w:lineRule="auto"/>
        <w:rPr>
          <w:rFonts w:asciiTheme="minorBidi" w:hAnsiTheme="minorBidi" w:cstheme="minorBidi"/>
          <w:sz w:val="24"/>
          <w:szCs w:val="24"/>
        </w:rPr>
      </w:pPr>
      <w:r>
        <w:rPr>
          <w:rFonts w:asciiTheme="minorBidi" w:eastAsia="Arial" w:hAnsiTheme="minorBidi" w:cstheme="minorBidi"/>
          <w:sz w:val="24"/>
          <w:szCs w:val="24"/>
        </w:rPr>
        <w:t>Stonewall, best practice toolkits and resources. [Online].</w:t>
      </w:r>
      <w:r>
        <w:rPr>
          <w:rFonts w:asciiTheme="minorBidi" w:hAnsiTheme="minorBidi" w:cstheme="minorBidi"/>
          <w:sz w:val="24"/>
          <w:szCs w:val="24"/>
        </w:rPr>
        <w:t xml:space="preserve"> Available from: </w:t>
      </w:r>
      <w:hyperlink r:id="rId46" w:history="1">
        <w:r w:rsidRPr="002E25AA">
          <w:rPr>
            <w:rStyle w:val="Hyperlink"/>
            <w:rFonts w:asciiTheme="minorBidi" w:hAnsiTheme="minorBidi" w:cstheme="minorBidi"/>
            <w:sz w:val="24"/>
            <w:szCs w:val="24"/>
          </w:rPr>
          <w:t>https://www.stonewall.org.uk/best-practice-toolkits-and-resources-0</w:t>
        </w:r>
      </w:hyperlink>
      <w:r>
        <w:rPr>
          <w:rFonts w:asciiTheme="minorBidi" w:hAnsiTheme="minorBidi" w:cstheme="minorBidi"/>
          <w:sz w:val="24"/>
          <w:szCs w:val="24"/>
        </w:rPr>
        <w:t xml:space="preserve"> </w:t>
      </w:r>
    </w:p>
    <w:p w14:paraId="06CFBD32" w14:textId="1957FBBA" w:rsidR="00DE49C7" w:rsidRPr="00FD023D" w:rsidRDefault="00DE49C7" w:rsidP="00D31DC0">
      <w:pPr>
        <w:pStyle w:val="ListParagraph"/>
        <w:numPr>
          <w:ilvl w:val="0"/>
          <w:numId w:val="11"/>
        </w:numPr>
        <w:spacing w:line="360" w:lineRule="auto"/>
        <w:rPr>
          <w:rFonts w:ascii="Arial" w:eastAsia="Arial" w:hAnsi="Arial" w:cs="Arial"/>
          <w:color w:val="383838"/>
        </w:rPr>
      </w:pPr>
      <w:r w:rsidRPr="005F4A70">
        <w:rPr>
          <w:rFonts w:ascii="Arial" w:eastAsia="Arial" w:hAnsi="Arial" w:cs="Arial"/>
          <w:sz w:val="24"/>
          <w:szCs w:val="24"/>
        </w:rPr>
        <w:t xml:space="preserve">Sultana, F. 2019. Decolonising Developmental Education and the Pursuit of Social Justice. </w:t>
      </w:r>
      <w:r w:rsidRPr="005F4A70">
        <w:rPr>
          <w:rFonts w:ascii="Arial" w:eastAsia="Arial" w:hAnsi="Arial" w:cs="Arial"/>
          <w:i/>
          <w:iCs/>
          <w:sz w:val="24"/>
          <w:szCs w:val="24"/>
        </w:rPr>
        <w:t xml:space="preserve">Sage Journals. </w:t>
      </w:r>
      <w:r w:rsidRPr="005F4A70">
        <w:rPr>
          <w:rFonts w:ascii="Arial" w:eastAsia="Arial" w:hAnsi="Arial" w:cs="Arial"/>
          <w:sz w:val="24"/>
          <w:szCs w:val="24"/>
        </w:rPr>
        <w:t xml:space="preserve">[Online]. Available </w:t>
      </w:r>
      <w:r w:rsidR="00AD04ED">
        <w:rPr>
          <w:rFonts w:ascii="Arial" w:eastAsia="Arial" w:hAnsi="Arial" w:cs="Arial"/>
          <w:sz w:val="24"/>
          <w:szCs w:val="24"/>
        </w:rPr>
        <w:t>from</w:t>
      </w:r>
      <w:r w:rsidRPr="005F4A70">
        <w:rPr>
          <w:rFonts w:ascii="Arial" w:eastAsia="Arial" w:hAnsi="Arial" w:cs="Arial"/>
          <w:sz w:val="24"/>
          <w:szCs w:val="24"/>
        </w:rPr>
        <w:t>:</w:t>
      </w:r>
      <w:r w:rsidRPr="00FD023D">
        <w:rPr>
          <w:rFonts w:ascii="Arial" w:eastAsia="Arial" w:hAnsi="Arial" w:cs="Arial"/>
          <w:color w:val="383838"/>
        </w:rPr>
        <w:t xml:space="preserve"> </w:t>
      </w:r>
      <w:hyperlink r:id="rId47" w:history="1">
        <w:r w:rsidRPr="00FD023D">
          <w:rPr>
            <w:rStyle w:val="Hyperlink"/>
            <w:rFonts w:ascii="Arial" w:hAnsi="Arial" w:cs="Arial"/>
            <w:color w:val="006ACC"/>
            <w:shd w:val="clear" w:color="auto" w:fill="FFFFFF"/>
          </w:rPr>
          <w:t>https://doi.org/10.1177/194277861901200305</w:t>
        </w:r>
      </w:hyperlink>
      <w:r w:rsidRPr="00FD023D">
        <w:rPr>
          <w:rFonts w:ascii="Arial" w:hAnsi="Arial" w:cs="Arial"/>
        </w:rPr>
        <w:t xml:space="preserve"> </w:t>
      </w:r>
    </w:p>
    <w:p w14:paraId="6A99D05F" w14:textId="77777777" w:rsidR="00DE49C7" w:rsidRDefault="00DE49C7" w:rsidP="00D31DC0">
      <w:pPr>
        <w:pStyle w:val="ListParagraph"/>
        <w:numPr>
          <w:ilvl w:val="0"/>
          <w:numId w:val="11"/>
        </w:numPr>
        <w:spacing w:line="360" w:lineRule="auto"/>
        <w:rPr>
          <w:rFonts w:asciiTheme="minorBidi" w:eastAsia="Arial" w:hAnsiTheme="minorBidi" w:cstheme="minorBidi"/>
          <w:color w:val="383838"/>
          <w:sz w:val="24"/>
          <w:szCs w:val="24"/>
        </w:rPr>
      </w:pPr>
      <w:r w:rsidRPr="00D31DC0">
        <w:rPr>
          <w:rFonts w:asciiTheme="minorBidi" w:eastAsia="Arial" w:hAnsiTheme="minorBidi" w:cstheme="minorBidi"/>
          <w:sz w:val="24"/>
          <w:szCs w:val="24"/>
        </w:rPr>
        <w:t xml:space="preserve">The Conversation. </w:t>
      </w:r>
      <w:r w:rsidRPr="00D31DC0">
        <w:rPr>
          <w:rFonts w:asciiTheme="minorBidi" w:eastAsia="Arial" w:hAnsiTheme="minorBidi" w:cstheme="minorBidi"/>
          <w:i/>
          <w:iCs/>
          <w:sz w:val="24"/>
          <w:szCs w:val="24"/>
        </w:rPr>
        <w:t xml:space="preserve">Extent of institutional racism in British universities revealed through hidden stories. </w:t>
      </w:r>
      <w:r w:rsidRPr="00D31DC0">
        <w:rPr>
          <w:rFonts w:asciiTheme="minorBidi" w:eastAsia="Arial" w:hAnsiTheme="minorBidi" w:cstheme="minorBidi"/>
          <w:sz w:val="24"/>
          <w:szCs w:val="24"/>
        </w:rPr>
        <w:t xml:space="preserve">[Online]. Available from: </w:t>
      </w:r>
      <w:hyperlink r:id="rId48">
        <w:r w:rsidRPr="00D31DC0">
          <w:rPr>
            <w:rStyle w:val="Hyperlink"/>
            <w:rFonts w:asciiTheme="minorBidi" w:eastAsia="Arial" w:hAnsiTheme="minorBidi" w:cstheme="minorBidi"/>
            <w:sz w:val="24"/>
            <w:szCs w:val="24"/>
          </w:rPr>
          <w:t>https://theconversation.com/extent-of-institutional-racism-in-british-universities-revealed-through-hidden-stories-118097</w:t>
        </w:r>
      </w:hyperlink>
      <w:r w:rsidRPr="00D31DC0">
        <w:rPr>
          <w:rFonts w:asciiTheme="minorBidi" w:eastAsia="Arial" w:hAnsiTheme="minorBidi" w:cstheme="minorBidi"/>
          <w:color w:val="383838"/>
          <w:sz w:val="24"/>
          <w:szCs w:val="24"/>
        </w:rPr>
        <w:t xml:space="preserve"> </w:t>
      </w:r>
    </w:p>
    <w:p w14:paraId="29DBC8F8" w14:textId="77777777" w:rsidR="00DE49C7" w:rsidRPr="00D31DC0" w:rsidRDefault="00DE49C7" w:rsidP="00D31DC0">
      <w:pPr>
        <w:pStyle w:val="ListParagraph"/>
        <w:numPr>
          <w:ilvl w:val="0"/>
          <w:numId w:val="11"/>
        </w:numPr>
        <w:spacing w:line="360" w:lineRule="auto"/>
        <w:rPr>
          <w:rFonts w:asciiTheme="minorBidi" w:eastAsiaTheme="minorEastAsia" w:hAnsiTheme="minorBidi" w:cstheme="minorBidi"/>
          <w:sz w:val="24"/>
          <w:szCs w:val="24"/>
        </w:rPr>
      </w:pPr>
      <w:r w:rsidRPr="00D31DC0">
        <w:rPr>
          <w:rFonts w:asciiTheme="minorBidi" w:eastAsia="Arial" w:hAnsiTheme="minorBidi" w:cstheme="minorBidi"/>
          <w:sz w:val="24"/>
          <w:szCs w:val="24"/>
        </w:rPr>
        <w:t xml:space="preserve">The Free Black University [Online]. Available from: </w:t>
      </w:r>
      <w:hyperlink r:id="rId49">
        <w:r w:rsidRPr="00D31DC0">
          <w:rPr>
            <w:rStyle w:val="Hyperlink"/>
            <w:rFonts w:asciiTheme="minorBidi" w:eastAsia="Arial" w:hAnsiTheme="minorBidi" w:cstheme="minorBidi"/>
            <w:sz w:val="24"/>
            <w:szCs w:val="24"/>
          </w:rPr>
          <w:t>https://www.freeblackuni.com/</w:t>
        </w:r>
      </w:hyperlink>
      <w:r w:rsidRPr="00D31DC0">
        <w:rPr>
          <w:rFonts w:asciiTheme="minorBidi" w:eastAsia="Arial" w:hAnsiTheme="minorBidi" w:cstheme="minorBidi"/>
          <w:sz w:val="24"/>
          <w:szCs w:val="24"/>
        </w:rPr>
        <w:t xml:space="preserve"> </w:t>
      </w:r>
    </w:p>
    <w:p w14:paraId="6FB9A09E" w14:textId="77777777" w:rsidR="00DE49C7" w:rsidRPr="00D31DC0" w:rsidRDefault="00DE49C7" w:rsidP="00D31DC0">
      <w:pPr>
        <w:pStyle w:val="ListParagraph"/>
        <w:numPr>
          <w:ilvl w:val="0"/>
          <w:numId w:val="11"/>
        </w:numPr>
        <w:spacing w:line="360" w:lineRule="auto"/>
        <w:rPr>
          <w:rFonts w:asciiTheme="minorBidi" w:eastAsia="Arial" w:hAnsiTheme="minorBidi" w:cstheme="minorBidi"/>
          <w:color w:val="383838"/>
          <w:sz w:val="24"/>
          <w:szCs w:val="24"/>
        </w:rPr>
      </w:pPr>
      <w:r w:rsidRPr="00D31DC0">
        <w:rPr>
          <w:rFonts w:asciiTheme="minorBidi" w:eastAsia="Arial" w:hAnsiTheme="minorBidi" w:cstheme="minorBidi"/>
          <w:sz w:val="24"/>
          <w:szCs w:val="24"/>
        </w:rPr>
        <w:t xml:space="preserve">The Guardian. 2019. </w:t>
      </w:r>
      <w:r w:rsidRPr="00D31DC0">
        <w:rPr>
          <w:rFonts w:asciiTheme="minorBidi" w:eastAsia="Arial" w:hAnsiTheme="minorBidi" w:cstheme="minorBidi"/>
          <w:i/>
          <w:iCs/>
          <w:sz w:val="24"/>
          <w:szCs w:val="24"/>
        </w:rPr>
        <w:t xml:space="preserve">A demeaning environment: stories of racism in UK universities. </w:t>
      </w:r>
      <w:r w:rsidRPr="00D31DC0">
        <w:rPr>
          <w:rFonts w:asciiTheme="minorBidi" w:eastAsia="Arial" w:hAnsiTheme="minorBidi" w:cstheme="minorBidi"/>
          <w:sz w:val="24"/>
          <w:szCs w:val="24"/>
        </w:rPr>
        <w:t xml:space="preserve">[Online]. Available from: </w:t>
      </w:r>
      <w:hyperlink r:id="rId50">
        <w:r w:rsidRPr="00D31DC0">
          <w:rPr>
            <w:rStyle w:val="Hyperlink"/>
            <w:rFonts w:asciiTheme="minorBidi" w:eastAsia="Arial" w:hAnsiTheme="minorBidi" w:cstheme="minorBidi"/>
            <w:sz w:val="24"/>
            <w:szCs w:val="24"/>
          </w:rPr>
          <w:t>https://www.theguardian.com/education/2019/jul/05/a-demeaning-environment-stories-of-racism-in-uk-universities</w:t>
        </w:r>
      </w:hyperlink>
      <w:r w:rsidRPr="00D31DC0">
        <w:rPr>
          <w:rFonts w:asciiTheme="minorBidi" w:eastAsia="Arial" w:hAnsiTheme="minorBidi" w:cstheme="minorBidi"/>
          <w:color w:val="383838"/>
          <w:sz w:val="24"/>
          <w:szCs w:val="24"/>
        </w:rPr>
        <w:t xml:space="preserve"> </w:t>
      </w:r>
    </w:p>
    <w:p w14:paraId="3F53B506" w14:textId="77777777" w:rsidR="00DE49C7" w:rsidRPr="00D31DC0" w:rsidRDefault="00DE49C7" w:rsidP="00D31DC0">
      <w:pPr>
        <w:pStyle w:val="ListParagraph"/>
        <w:numPr>
          <w:ilvl w:val="0"/>
          <w:numId w:val="11"/>
        </w:numPr>
        <w:spacing w:line="360" w:lineRule="auto"/>
        <w:rPr>
          <w:rFonts w:asciiTheme="minorBidi" w:eastAsia="Arial" w:hAnsiTheme="minorBidi" w:cstheme="minorBidi"/>
          <w:color w:val="383838"/>
          <w:sz w:val="24"/>
          <w:szCs w:val="24"/>
        </w:rPr>
      </w:pPr>
      <w:r w:rsidRPr="00D31DC0">
        <w:rPr>
          <w:rFonts w:asciiTheme="minorBidi" w:eastAsia="Arial" w:hAnsiTheme="minorBidi" w:cstheme="minorBidi"/>
          <w:sz w:val="24"/>
          <w:szCs w:val="24"/>
        </w:rPr>
        <w:t xml:space="preserve">The Guardian. 2019. </w:t>
      </w:r>
      <w:r w:rsidRPr="00D31DC0">
        <w:rPr>
          <w:rFonts w:asciiTheme="minorBidi" w:eastAsia="Arial" w:hAnsiTheme="minorBidi" w:cstheme="minorBidi"/>
          <w:i/>
          <w:iCs/>
          <w:sz w:val="24"/>
          <w:szCs w:val="24"/>
        </w:rPr>
        <w:t xml:space="preserve">Black academics </w:t>
      </w:r>
      <w:proofErr w:type="gramStart"/>
      <w:r w:rsidRPr="00D31DC0">
        <w:rPr>
          <w:rFonts w:asciiTheme="minorBidi" w:eastAsia="Arial" w:hAnsiTheme="minorBidi" w:cstheme="minorBidi"/>
          <w:i/>
          <w:iCs/>
          <w:sz w:val="24"/>
          <w:szCs w:val="24"/>
        </w:rPr>
        <w:t>can’t</w:t>
      </w:r>
      <w:proofErr w:type="gramEnd"/>
      <w:r w:rsidRPr="00D31DC0">
        <w:rPr>
          <w:rFonts w:asciiTheme="minorBidi" w:eastAsia="Arial" w:hAnsiTheme="minorBidi" w:cstheme="minorBidi"/>
          <w:i/>
          <w:iCs/>
          <w:sz w:val="24"/>
          <w:szCs w:val="24"/>
        </w:rPr>
        <w:t xml:space="preserve"> fight race inequality alone. </w:t>
      </w:r>
      <w:r w:rsidRPr="00D31DC0">
        <w:rPr>
          <w:rFonts w:asciiTheme="minorBidi" w:eastAsia="Arial" w:hAnsiTheme="minorBidi" w:cstheme="minorBidi"/>
          <w:sz w:val="24"/>
          <w:szCs w:val="24"/>
        </w:rPr>
        <w:t>[Online]. Available from:</w:t>
      </w:r>
      <w:r w:rsidRPr="00D31DC0">
        <w:rPr>
          <w:rFonts w:asciiTheme="minorBidi" w:eastAsia="Arial" w:hAnsiTheme="minorBidi" w:cstheme="minorBidi"/>
          <w:color w:val="383838"/>
          <w:sz w:val="24"/>
          <w:szCs w:val="24"/>
        </w:rPr>
        <w:t xml:space="preserve"> </w:t>
      </w:r>
      <w:hyperlink r:id="rId51">
        <w:r w:rsidRPr="00D31DC0">
          <w:rPr>
            <w:rStyle w:val="Hyperlink"/>
            <w:rFonts w:asciiTheme="minorBidi" w:eastAsia="Arial" w:hAnsiTheme="minorBidi" w:cstheme="minorBidi"/>
            <w:sz w:val="24"/>
            <w:szCs w:val="24"/>
          </w:rPr>
          <w:t>https://www.theguardian.com/education/2019/jul/02/black-academics-bear-brunt-of-university-work-on-race-equality</w:t>
        </w:r>
      </w:hyperlink>
      <w:r w:rsidRPr="00D31DC0">
        <w:rPr>
          <w:rFonts w:asciiTheme="minorBidi" w:eastAsia="Arial" w:hAnsiTheme="minorBidi" w:cstheme="minorBidi"/>
          <w:color w:val="383838"/>
          <w:sz w:val="24"/>
          <w:szCs w:val="24"/>
        </w:rPr>
        <w:t xml:space="preserve"> </w:t>
      </w:r>
    </w:p>
    <w:p w14:paraId="0954891D" w14:textId="77777777" w:rsidR="00DE49C7" w:rsidRPr="00D31DC0" w:rsidRDefault="00DE49C7" w:rsidP="00D31DC0">
      <w:pPr>
        <w:pStyle w:val="ListParagraph"/>
        <w:numPr>
          <w:ilvl w:val="0"/>
          <w:numId w:val="11"/>
        </w:numPr>
        <w:spacing w:line="360" w:lineRule="auto"/>
        <w:rPr>
          <w:rFonts w:asciiTheme="minorBidi" w:eastAsia="Arial" w:hAnsiTheme="minorBidi" w:cstheme="minorBidi"/>
          <w:color w:val="383838"/>
          <w:sz w:val="24"/>
          <w:szCs w:val="24"/>
        </w:rPr>
      </w:pPr>
      <w:r w:rsidRPr="00D31DC0">
        <w:rPr>
          <w:rFonts w:asciiTheme="minorBidi" w:eastAsia="Arial" w:hAnsiTheme="minorBidi" w:cstheme="minorBidi"/>
          <w:sz w:val="24"/>
          <w:szCs w:val="24"/>
        </w:rPr>
        <w:t xml:space="preserve">The Runnymede Trust. [Online] Available from: </w:t>
      </w:r>
      <w:hyperlink r:id="rId52">
        <w:r w:rsidRPr="00D31DC0">
          <w:rPr>
            <w:rStyle w:val="Hyperlink"/>
            <w:rFonts w:asciiTheme="minorBidi" w:eastAsia="Arial" w:hAnsiTheme="minorBidi" w:cstheme="minorBidi"/>
            <w:sz w:val="24"/>
            <w:szCs w:val="24"/>
          </w:rPr>
          <w:t>https://www.runnymedetrust.org/</w:t>
        </w:r>
      </w:hyperlink>
      <w:r w:rsidRPr="00D31DC0">
        <w:rPr>
          <w:rFonts w:asciiTheme="minorBidi" w:eastAsia="Arial" w:hAnsiTheme="minorBidi" w:cstheme="minorBidi"/>
          <w:sz w:val="24"/>
          <w:szCs w:val="24"/>
        </w:rPr>
        <w:t xml:space="preserve"> </w:t>
      </w:r>
    </w:p>
    <w:p w14:paraId="0B1CE086" w14:textId="77777777" w:rsidR="00DE49C7" w:rsidRPr="00D31DC0" w:rsidRDefault="00DE49C7" w:rsidP="00D31DC0">
      <w:pPr>
        <w:pStyle w:val="ListParagraph"/>
        <w:numPr>
          <w:ilvl w:val="0"/>
          <w:numId w:val="11"/>
        </w:numPr>
        <w:spacing w:line="360" w:lineRule="auto"/>
        <w:rPr>
          <w:rFonts w:asciiTheme="minorBidi" w:eastAsia="Arial" w:hAnsiTheme="minorBidi" w:cstheme="minorBidi"/>
          <w:color w:val="383838"/>
          <w:sz w:val="24"/>
          <w:szCs w:val="24"/>
        </w:rPr>
      </w:pPr>
      <w:r w:rsidRPr="00616B48">
        <w:rPr>
          <w:rFonts w:asciiTheme="minorBidi" w:eastAsia="Arial" w:hAnsiTheme="minorBidi" w:cstheme="minorBidi"/>
          <w:color w:val="000000" w:themeColor="text1"/>
          <w:sz w:val="24"/>
          <w:szCs w:val="24"/>
        </w:rPr>
        <w:t xml:space="preserve">The Stephen Lawrence Charitable Trust. [Online]. Available from: </w:t>
      </w:r>
      <w:hyperlink r:id="rId53">
        <w:r w:rsidRPr="00D31DC0">
          <w:rPr>
            <w:rStyle w:val="Hyperlink"/>
            <w:rFonts w:asciiTheme="minorBidi" w:eastAsia="Arial" w:hAnsiTheme="minorBidi" w:cstheme="minorBidi"/>
            <w:sz w:val="24"/>
            <w:szCs w:val="24"/>
          </w:rPr>
          <w:t>https://www.stephenlawrencetrust.org/</w:t>
        </w:r>
      </w:hyperlink>
      <w:r w:rsidRPr="00D31DC0">
        <w:rPr>
          <w:rFonts w:asciiTheme="minorBidi" w:eastAsia="Arial" w:hAnsiTheme="minorBidi" w:cstheme="minorBidi"/>
          <w:color w:val="383838"/>
          <w:sz w:val="24"/>
          <w:szCs w:val="24"/>
        </w:rPr>
        <w:t xml:space="preserve"> </w:t>
      </w:r>
    </w:p>
    <w:p w14:paraId="6DDE36FD" w14:textId="77777777" w:rsidR="00DE49C7" w:rsidRPr="00D31DC0" w:rsidRDefault="00DE49C7" w:rsidP="00D31DC0">
      <w:pPr>
        <w:pStyle w:val="ListParagraph"/>
        <w:numPr>
          <w:ilvl w:val="0"/>
          <w:numId w:val="11"/>
        </w:numPr>
        <w:spacing w:line="360" w:lineRule="auto"/>
        <w:rPr>
          <w:rFonts w:asciiTheme="minorBidi" w:eastAsia="Arial" w:hAnsiTheme="minorBidi" w:cstheme="minorBidi"/>
          <w:color w:val="383838"/>
          <w:sz w:val="24"/>
          <w:szCs w:val="24"/>
        </w:rPr>
      </w:pPr>
      <w:r w:rsidRPr="00D31DC0">
        <w:rPr>
          <w:rFonts w:asciiTheme="minorBidi" w:eastAsia="Arial" w:hAnsiTheme="minorBidi" w:cstheme="minorBidi"/>
          <w:sz w:val="24"/>
          <w:szCs w:val="24"/>
        </w:rPr>
        <w:t xml:space="preserve">University of Kent, </w:t>
      </w:r>
      <w:r w:rsidRPr="00D31DC0">
        <w:rPr>
          <w:rFonts w:asciiTheme="minorBidi" w:eastAsia="Arial" w:hAnsiTheme="minorBidi" w:cstheme="minorBidi"/>
          <w:i/>
          <w:iCs/>
          <w:sz w:val="24"/>
          <w:szCs w:val="24"/>
        </w:rPr>
        <w:t xml:space="preserve">Decolonise UKC. </w:t>
      </w:r>
      <w:r w:rsidRPr="00D31DC0">
        <w:rPr>
          <w:rFonts w:asciiTheme="minorBidi" w:eastAsia="Arial" w:hAnsiTheme="minorBidi" w:cstheme="minorBidi"/>
          <w:sz w:val="24"/>
          <w:szCs w:val="24"/>
        </w:rPr>
        <w:t xml:space="preserve">[Online]. Available from: </w:t>
      </w:r>
      <w:hyperlink r:id="rId54">
        <w:r w:rsidRPr="00D31DC0">
          <w:rPr>
            <w:rStyle w:val="Hyperlink"/>
            <w:rFonts w:asciiTheme="minorBidi" w:eastAsia="Arial" w:hAnsiTheme="minorBidi" w:cstheme="minorBidi"/>
            <w:sz w:val="24"/>
            <w:szCs w:val="24"/>
          </w:rPr>
          <w:t>https://decoloniseukc.org/manifesto/</w:t>
        </w:r>
      </w:hyperlink>
    </w:p>
    <w:p w14:paraId="00F07E9A" w14:textId="77777777" w:rsidR="00DE49C7" w:rsidRPr="00D31DC0" w:rsidRDefault="00DE49C7" w:rsidP="00D31DC0">
      <w:pPr>
        <w:pStyle w:val="ListParagraph"/>
        <w:numPr>
          <w:ilvl w:val="0"/>
          <w:numId w:val="11"/>
        </w:numPr>
        <w:spacing w:line="360" w:lineRule="auto"/>
        <w:rPr>
          <w:rFonts w:asciiTheme="minorBidi" w:eastAsia="Arial" w:hAnsiTheme="minorBidi" w:cstheme="minorBidi"/>
          <w:color w:val="383838"/>
          <w:sz w:val="24"/>
          <w:szCs w:val="24"/>
        </w:rPr>
      </w:pPr>
      <w:r w:rsidRPr="00D31DC0">
        <w:rPr>
          <w:rFonts w:asciiTheme="minorBidi" w:eastAsia="Arial" w:hAnsiTheme="minorBidi" w:cstheme="minorBidi"/>
          <w:sz w:val="24"/>
          <w:szCs w:val="24"/>
        </w:rPr>
        <w:t>University of Sussex Students’ Union,</w:t>
      </w:r>
      <w:r w:rsidRPr="00D31DC0">
        <w:rPr>
          <w:rFonts w:asciiTheme="minorBidi" w:eastAsia="Arial" w:hAnsiTheme="minorBidi" w:cstheme="minorBidi"/>
          <w:i/>
          <w:iCs/>
          <w:sz w:val="24"/>
          <w:szCs w:val="24"/>
        </w:rPr>
        <w:t xml:space="preserve"> Decolonize Sussex.</w:t>
      </w:r>
      <w:r w:rsidRPr="00D31DC0">
        <w:rPr>
          <w:rFonts w:asciiTheme="minorBidi" w:eastAsia="Arial" w:hAnsiTheme="minorBidi" w:cstheme="minorBidi"/>
          <w:sz w:val="24"/>
          <w:szCs w:val="24"/>
        </w:rPr>
        <w:t xml:space="preserve"> [Online]. Available from: </w:t>
      </w:r>
      <w:hyperlink r:id="rId55">
        <w:r w:rsidRPr="00D31DC0">
          <w:rPr>
            <w:rStyle w:val="Hyperlink"/>
            <w:rFonts w:asciiTheme="minorBidi" w:eastAsia="Arial" w:hAnsiTheme="minorBidi" w:cstheme="minorBidi"/>
            <w:sz w:val="24"/>
            <w:szCs w:val="24"/>
          </w:rPr>
          <w:t>https://sussexstudent.com/campaigns/decolonize-education</w:t>
        </w:r>
      </w:hyperlink>
      <w:r w:rsidRPr="00D31DC0">
        <w:rPr>
          <w:rFonts w:asciiTheme="minorBidi" w:eastAsia="Arial" w:hAnsiTheme="minorBidi" w:cstheme="minorBidi"/>
          <w:sz w:val="24"/>
          <w:szCs w:val="24"/>
        </w:rPr>
        <w:t xml:space="preserve"> </w:t>
      </w:r>
    </w:p>
    <w:p w14:paraId="3F8EA597" w14:textId="46E4E785" w:rsidR="00C5260E" w:rsidRPr="00BB0661" w:rsidRDefault="00DE49C7" w:rsidP="00616B48">
      <w:pPr>
        <w:pStyle w:val="ListParagraph"/>
        <w:numPr>
          <w:ilvl w:val="0"/>
          <w:numId w:val="11"/>
        </w:numPr>
        <w:spacing w:line="360" w:lineRule="auto"/>
        <w:rPr>
          <w:rFonts w:asciiTheme="minorBidi" w:eastAsia="Arial" w:hAnsiTheme="minorBidi" w:cstheme="minorBidi"/>
          <w:sz w:val="24"/>
          <w:szCs w:val="24"/>
        </w:rPr>
      </w:pPr>
      <w:r w:rsidRPr="00D31DC0">
        <w:rPr>
          <w:rFonts w:asciiTheme="minorBidi" w:eastAsia="Arial" w:hAnsiTheme="minorBidi" w:cstheme="minorBidi"/>
          <w:sz w:val="24"/>
          <w:szCs w:val="24"/>
        </w:rPr>
        <w:t xml:space="preserve">What Decolonising the Curriculum really means? </w:t>
      </w:r>
      <w:hyperlink r:id="rId56">
        <w:r w:rsidRPr="00D31DC0">
          <w:rPr>
            <w:rStyle w:val="Hyperlink"/>
            <w:rFonts w:asciiTheme="minorBidi" w:eastAsia="Arial" w:hAnsiTheme="minorBidi" w:cstheme="minorBidi"/>
            <w:sz w:val="24"/>
            <w:szCs w:val="24"/>
          </w:rPr>
          <w:t>https://eachother.org.uk/decolonising-the-curriculum-what-it-really-means/</w:t>
        </w:r>
      </w:hyperlink>
      <w:r w:rsidRPr="00D31DC0">
        <w:rPr>
          <w:rFonts w:asciiTheme="minorBidi" w:eastAsia="Arial" w:hAnsiTheme="minorBidi" w:cstheme="minorBidi"/>
          <w:sz w:val="24"/>
          <w:szCs w:val="24"/>
        </w:rPr>
        <w:t xml:space="preserve"> </w:t>
      </w:r>
    </w:p>
    <w:p w14:paraId="0DDA731F" w14:textId="77777777" w:rsidR="00C5260E" w:rsidRDefault="00C5260E" w:rsidP="00616B48">
      <w:pPr>
        <w:pStyle w:val="Subtitle"/>
      </w:pPr>
    </w:p>
    <w:p w14:paraId="64E04246" w14:textId="77777777" w:rsidR="003E234C" w:rsidRDefault="003E234C" w:rsidP="00C5260E">
      <w:pPr>
        <w:pStyle w:val="Subtitle"/>
      </w:pPr>
    </w:p>
    <w:p w14:paraId="5E7C9D9C" w14:textId="3DAE5ADA" w:rsidR="00616B48" w:rsidRPr="00C5260E" w:rsidRDefault="00616B48" w:rsidP="00C5260E">
      <w:pPr>
        <w:pStyle w:val="Subtitle"/>
      </w:pPr>
      <w:r w:rsidRPr="00D31DC0">
        <w:t>FHSS</w:t>
      </w:r>
    </w:p>
    <w:p w14:paraId="4056286F" w14:textId="77777777" w:rsidR="00DE49C7" w:rsidRPr="005D1EF3" w:rsidRDefault="00DE49C7" w:rsidP="005D1EF3">
      <w:pPr>
        <w:pStyle w:val="ListParagraph"/>
        <w:numPr>
          <w:ilvl w:val="0"/>
          <w:numId w:val="7"/>
        </w:numPr>
        <w:spacing w:line="360" w:lineRule="auto"/>
        <w:rPr>
          <w:rFonts w:asciiTheme="minorBidi" w:eastAsiaTheme="minorEastAsia" w:hAnsiTheme="minorBidi" w:cstheme="minorBidi"/>
          <w:color w:val="000000" w:themeColor="text1"/>
          <w:sz w:val="24"/>
          <w:szCs w:val="24"/>
          <w:lang w:val="en-US"/>
        </w:rPr>
      </w:pPr>
      <w:proofErr w:type="spellStart"/>
      <w:r w:rsidRPr="005D1EF3">
        <w:rPr>
          <w:rFonts w:asciiTheme="minorBidi" w:eastAsia="Arial" w:hAnsiTheme="minorBidi" w:cstheme="minorBidi"/>
          <w:sz w:val="24"/>
          <w:szCs w:val="24"/>
        </w:rPr>
        <w:t>Barkawi</w:t>
      </w:r>
      <w:proofErr w:type="spellEnd"/>
      <w:r w:rsidRPr="005D1EF3">
        <w:rPr>
          <w:rFonts w:asciiTheme="minorBidi" w:eastAsia="Arial" w:hAnsiTheme="minorBidi" w:cstheme="minorBidi"/>
          <w:sz w:val="24"/>
          <w:szCs w:val="24"/>
        </w:rPr>
        <w:t xml:space="preserve">, T. 2016. Decolonising war. </w:t>
      </w:r>
      <w:r w:rsidRPr="005D1EF3">
        <w:rPr>
          <w:rFonts w:asciiTheme="minorBidi" w:eastAsia="Arial" w:hAnsiTheme="minorBidi" w:cstheme="minorBidi"/>
          <w:i/>
          <w:iCs/>
          <w:sz w:val="24"/>
          <w:szCs w:val="24"/>
        </w:rPr>
        <w:t xml:space="preserve">European Journal of International Security. </w:t>
      </w:r>
      <w:r w:rsidRPr="005D1EF3">
        <w:rPr>
          <w:rFonts w:asciiTheme="minorBidi" w:eastAsia="Arial" w:hAnsiTheme="minorBidi" w:cstheme="minorBidi"/>
          <w:b/>
          <w:bCs/>
          <w:sz w:val="24"/>
          <w:szCs w:val="24"/>
        </w:rPr>
        <w:t>1</w:t>
      </w:r>
      <w:r w:rsidRPr="005D1EF3">
        <w:rPr>
          <w:rFonts w:asciiTheme="minorBidi" w:eastAsia="Arial" w:hAnsiTheme="minorBidi" w:cstheme="minorBidi"/>
          <w:sz w:val="24"/>
          <w:szCs w:val="24"/>
        </w:rPr>
        <w:t>(2), pp199-214. [Online]. Available from:</w:t>
      </w:r>
      <w:r w:rsidRPr="00BB0661">
        <w:rPr>
          <w:rFonts w:ascii="Arial" w:eastAsia="Arial" w:hAnsi="Arial" w:cs="Arial"/>
          <w:sz w:val="24"/>
          <w:szCs w:val="24"/>
        </w:rPr>
        <w:t xml:space="preserve"> </w:t>
      </w:r>
      <w:hyperlink r:id="rId57" w:tgtFrame="_blank" w:history="1">
        <w:r w:rsidRPr="00BB0661">
          <w:rPr>
            <w:rStyle w:val="text"/>
            <w:rFonts w:ascii="Arial" w:hAnsi="Arial" w:cs="Arial"/>
            <w:color w:val="006FCA"/>
            <w:sz w:val="24"/>
            <w:szCs w:val="24"/>
            <w:u w:val="single"/>
            <w:bdr w:val="none" w:sz="0" w:space="0" w:color="auto" w:frame="1"/>
            <w:shd w:val="clear" w:color="auto" w:fill="F3F3F3"/>
          </w:rPr>
          <w:t>https://doi.org/10.1017/eis.2016.7</w:t>
        </w:r>
      </w:hyperlink>
    </w:p>
    <w:p w14:paraId="4459FDA5" w14:textId="16B8081A" w:rsidR="00DE49C7" w:rsidRPr="00D31DC0" w:rsidRDefault="00DE49C7" w:rsidP="00616B48">
      <w:pPr>
        <w:pStyle w:val="ListParagraph"/>
        <w:numPr>
          <w:ilvl w:val="0"/>
          <w:numId w:val="7"/>
        </w:numPr>
        <w:spacing w:line="360" w:lineRule="auto"/>
        <w:rPr>
          <w:rFonts w:asciiTheme="minorBidi" w:eastAsia="Arial" w:hAnsiTheme="minorBidi" w:cstheme="minorBidi"/>
          <w:color w:val="000000" w:themeColor="text1"/>
          <w:sz w:val="24"/>
          <w:szCs w:val="24"/>
        </w:rPr>
      </w:pPr>
      <w:proofErr w:type="spellStart"/>
      <w:r w:rsidRPr="00D31DC0">
        <w:rPr>
          <w:rFonts w:asciiTheme="minorBidi" w:eastAsia="Arial" w:hAnsiTheme="minorBidi" w:cstheme="minorBidi"/>
          <w:sz w:val="24"/>
          <w:szCs w:val="24"/>
        </w:rPr>
        <w:lastRenderedPageBreak/>
        <w:t>Behm</w:t>
      </w:r>
      <w:proofErr w:type="spellEnd"/>
      <w:r w:rsidRPr="00D31DC0">
        <w:rPr>
          <w:rFonts w:asciiTheme="minorBidi" w:eastAsia="Arial" w:hAnsiTheme="minorBidi" w:cstheme="minorBidi"/>
          <w:sz w:val="24"/>
          <w:szCs w:val="24"/>
        </w:rPr>
        <w:t xml:space="preserve">. </w:t>
      </w:r>
      <w:proofErr w:type="gramStart"/>
      <w:r w:rsidRPr="00D31DC0">
        <w:rPr>
          <w:rFonts w:asciiTheme="minorBidi" w:eastAsia="Arial" w:hAnsiTheme="minorBidi" w:cstheme="minorBidi"/>
          <w:sz w:val="24"/>
          <w:szCs w:val="24"/>
        </w:rPr>
        <w:t>A,  Fryar</w:t>
      </w:r>
      <w:proofErr w:type="gramEnd"/>
      <w:r w:rsidRPr="00D31DC0">
        <w:rPr>
          <w:rFonts w:asciiTheme="minorBidi" w:eastAsia="Arial" w:hAnsiTheme="minorBidi" w:cstheme="minorBidi"/>
          <w:sz w:val="24"/>
          <w:szCs w:val="24"/>
        </w:rPr>
        <w:t xml:space="preserve">. C, Hunter. E, </w:t>
      </w:r>
      <w:proofErr w:type="spellStart"/>
      <w:r w:rsidRPr="00D31DC0">
        <w:rPr>
          <w:rFonts w:asciiTheme="minorBidi" w:eastAsia="Arial" w:hAnsiTheme="minorBidi" w:cstheme="minorBidi"/>
          <w:sz w:val="24"/>
          <w:szCs w:val="24"/>
        </w:rPr>
        <w:t>Leake</w:t>
      </w:r>
      <w:proofErr w:type="spellEnd"/>
      <w:r w:rsidRPr="00D31DC0">
        <w:rPr>
          <w:rFonts w:asciiTheme="minorBidi" w:eastAsia="Arial" w:hAnsiTheme="minorBidi" w:cstheme="minorBidi"/>
          <w:sz w:val="24"/>
          <w:szCs w:val="24"/>
        </w:rPr>
        <w:t xml:space="preserve">. </w:t>
      </w:r>
      <w:r w:rsidRPr="00D31DC0">
        <w:rPr>
          <w:rFonts w:asciiTheme="minorBidi" w:eastAsia="Arial" w:hAnsiTheme="minorBidi" w:cstheme="minorBidi"/>
          <w:sz w:val="24"/>
          <w:szCs w:val="24"/>
          <w:lang w:val="de-DE"/>
        </w:rPr>
        <w:t xml:space="preserve">E, Lin Lewis. S, Miller-Davenport. </w:t>
      </w:r>
      <w:r w:rsidRPr="00D31DC0">
        <w:rPr>
          <w:rFonts w:asciiTheme="minorBidi" w:eastAsia="Arial" w:hAnsiTheme="minorBidi" w:cstheme="minorBidi"/>
          <w:sz w:val="24"/>
          <w:szCs w:val="24"/>
        </w:rPr>
        <w:t xml:space="preserve">S. 2020. Decolonizing History: Enquiry and Practice. </w:t>
      </w:r>
      <w:r w:rsidRPr="00D31DC0">
        <w:rPr>
          <w:rFonts w:asciiTheme="minorBidi" w:eastAsia="Arial" w:hAnsiTheme="minorBidi" w:cstheme="minorBidi"/>
          <w:i/>
          <w:iCs/>
          <w:sz w:val="24"/>
          <w:szCs w:val="24"/>
        </w:rPr>
        <w:t>History Workshop Journal</w:t>
      </w:r>
      <w:r w:rsidRPr="00D31DC0">
        <w:rPr>
          <w:rFonts w:asciiTheme="minorBidi" w:eastAsia="Arial" w:hAnsiTheme="minorBidi" w:cstheme="minorBidi"/>
          <w:sz w:val="24"/>
          <w:szCs w:val="24"/>
        </w:rPr>
        <w:t xml:space="preserve">, </w:t>
      </w:r>
      <w:r w:rsidRPr="00D31DC0">
        <w:rPr>
          <w:rFonts w:asciiTheme="minorBidi" w:eastAsia="Arial" w:hAnsiTheme="minorBidi" w:cstheme="minorBidi"/>
          <w:b/>
          <w:bCs/>
          <w:sz w:val="24"/>
          <w:szCs w:val="24"/>
        </w:rPr>
        <w:t xml:space="preserve">89, </w:t>
      </w:r>
      <w:r w:rsidRPr="00D31DC0">
        <w:rPr>
          <w:rFonts w:asciiTheme="minorBidi" w:eastAsia="Arial" w:hAnsiTheme="minorBidi" w:cstheme="minorBidi"/>
          <w:sz w:val="24"/>
          <w:szCs w:val="24"/>
        </w:rPr>
        <w:t xml:space="preserve">pp.169–191. [Online]. Available from: </w:t>
      </w:r>
      <w:hyperlink r:id="rId58">
        <w:r w:rsidRPr="00D31DC0">
          <w:rPr>
            <w:rStyle w:val="Hyperlink"/>
            <w:rFonts w:asciiTheme="minorBidi" w:eastAsia="Arial" w:hAnsiTheme="minorBidi" w:cstheme="minorBidi"/>
            <w:color w:val="auto"/>
            <w:sz w:val="24"/>
            <w:szCs w:val="24"/>
            <w:u w:val="none"/>
          </w:rPr>
          <w:t>https://doi.org/10.1093/hwj/dbz052</w:t>
        </w:r>
      </w:hyperlink>
      <w:r w:rsidR="005D29CA">
        <w:rPr>
          <w:rFonts w:asciiTheme="minorBidi" w:eastAsia="Arial" w:hAnsiTheme="minorBidi" w:cstheme="minorBidi"/>
          <w:sz w:val="24"/>
          <w:szCs w:val="24"/>
        </w:rPr>
        <w:t xml:space="preserve"> </w:t>
      </w:r>
    </w:p>
    <w:p w14:paraId="4B647C2E" w14:textId="77777777" w:rsidR="00DE49C7" w:rsidRPr="00D31DC0" w:rsidRDefault="00DE49C7" w:rsidP="00616B48">
      <w:pPr>
        <w:pStyle w:val="ListParagraph"/>
        <w:numPr>
          <w:ilvl w:val="0"/>
          <w:numId w:val="7"/>
        </w:numPr>
        <w:spacing w:line="360" w:lineRule="auto"/>
        <w:rPr>
          <w:rFonts w:asciiTheme="minorBidi" w:eastAsiaTheme="minorBidi" w:hAnsiTheme="minorBidi" w:cstheme="minorBidi"/>
          <w:sz w:val="24"/>
          <w:szCs w:val="24"/>
        </w:rPr>
      </w:pPr>
      <w:proofErr w:type="spellStart"/>
      <w:r w:rsidRPr="00D31DC0">
        <w:rPr>
          <w:rFonts w:asciiTheme="minorBidi" w:eastAsiaTheme="minorBidi" w:hAnsiTheme="minorBidi" w:cstheme="minorBidi"/>
          <w:sz w:val="24"/>
          <w:szCs w:val="24"/>
        </w:rPr>
        <w:t>Choat</w:t>
      </w:r>
      <w:proofErr w:type="spellEnd"/>
      <w:r w:rsidRPr="00D31DC0">
        <w:rPr>
          <w:rFonts w:asciiTheme="minorBidi" w:eastAsiaTheme="minorBidi" w:hAnsiTheme="minorBidi" w:cstheme="minorBidi"/>
          <w:sz w:val="24"/>
          <w:szCs w:val="24"/>
        </w:rPr>
        <w:t xml:space="preserve">. S, </w:t>
      </w:r>
      <w:proofErr w:type="spellStart"/>
      <w:r w:rsidRPr="00D31DC0">
        <w:rPr>
          <w:rFonts w:asciiTheme="minorBidi" w:eastAsiaTheme="minorBidi" w:hAnsiTheme="minorBidi" w:cstheme="minorBidi"/>
          <w:sz w:val="24"/>
          <w:szCs w:val="24"/>
        </w:rPr>
        <w:t>Ramgotra</w:t>
      </w:r>
      <w:proofErr w:type="spellEnd"/>
      <w:r w:rsidRPr="00D31DC0">
        <w:rPr>
          <w:rFonts w:asciiTheme="minorBidi" w:eastAsiaTheme="minorBidi" w:hAnsiTheme="minorBidi" w:cstheme="minorBidi"/>
          <w:sz w:val="24"/>
          <w:szCs w:val="24"/>
        </w:rPr>
        <w:t xml:space="preserve">, M. 2019. </w:t>
      </w:r>
      <w:r w:rsidRPr="00D31DC0">
        <w:rPr>
          <w:rFonts w:asciiTheme="minorBidi" w:eastAsiaTheme="minorBidi" w:hAnsiTheme="minorBidi" w:cstheme="minorBidi"/>
          <w:i/>
          <w:iCs/>
          <w:sz w:val="24"/>
          <w:szCs w:val="24"/>
        </w:rPr>
        <w:t>Decolonising the Politics Curriculum: Obstacles, Opportunities and Debates</w:t>
      </w:r>
      <w:r w:rsidRPr="00D31DC0">
        <w:rPr>
          <w:rFonts w:asciiTheme="minorBidi" w:eastAsiaTheme="minorBidi" w:hAnsiTheme="minorBidi" w:cstheme="minorBidi"/>
          <w:sz w:val="24"/>
          <w:szCs w:val="24"/>
        </w:rPr>
        <w:t xml:space="preserve">. [Online]. Available from: </w:t>
      </w:r>
      <w:hyperlink r:id="rId59">
        <w:r w:rsidRPr="00D31DC0">
          <w:rPr>
            <w:rStyle w:val="Hyperlink"/>
            <w:rFonts w:asciiTheme="minorBidi" w:eastAsiaTheme="minorBidi" w:hAnsiTheme="minorBidi" w:cstheme="minorBidi"/>
            <w:sz w:val="24"/>
            <w:szCs w:val="24"/>
          </w:rPr>
          <w:t>https://ecpr.eu/Events/Event/PaperDetails/47704</w:t>
        </w:r>
      </w:hyperlink>
      <w:r w:rsidRPr="00D31DC0">
        <w:rPr>
          <w:rFonts w:asciiTheme="minorBidi" w:eastAsiaTheme="minorBidi" w:hAnsiTheme="minorBidi" w:cstheme="minorBidi"/>
          <w:sz w:val="24"/>
          <w:szCs w:val="24"/>
        </w:rPr>
        <w:t xml:space="preserve"> </w:t>
      </w:r>
    </w:p>
    <w:p w14:paraId="68FCD75C" w14:textId="77777777" w:rsidR="00DE49C7" w:rsidRPr="00D31DC0" w:rsidRDefault="00DE49C7" w:rsidP="00616B48">
      <w:pPr>
        <w:pStyle w:val="ListParagraph"/>
        <w:numPr>
          <w:ilvl w:val="0"/>
          <w:numId w:val="7"/>
        </w:numPr>
        <w:spacing w:line="360" w:lineRule="auto"/>
        <w:rPr>
          <w:rFonts w:asciiTheme="minorBidi" w:eastAsiaTheme="minorEastAsia" w:hAnsiTheme="minorBidi" w:cstheme="minorBidi"/>
          <w:color w:val="000000" w:themeColor="text1"/>
          <w:sz w:val="24"/>
          <w:szCs w:val="24"/>
        </w:rPr>
      </w:pPr>
      <w:r w:rsidRPr="00D31DC0">
        <w:rPr>
          <w:rFonts w:asciiTheme="minorBidi" w:eastAsia="Arial" w:hAnsiTheme="minorBidi" w:cstheme="minorBidi"/>
          <w:sz w:val="24"/>
          <w:szCs w:val="24"/>
        </w:rPr>
        <w:t xml:space="preserve">Empire. 2020. </w:t>
      </w:r>
      <w:r w:rsidRPr="00D31DC0">
        <w:rPr>
          <w:rFonts w:asciiTheme="minorBidi" w:eastAsia="Arial" w:hAnsiTheme="minorBidi" w:cstheme="minorBidi"/>
          <w:i/>
          <w:iCs/>
          <w:sz w:val="24"/>
          <w:szCs w:val="24"/>
        </w:rPr>
        <w:t xml:space="preserve">Queen Mary History Journal. </w:t>
      </w:r>
      <w:r w:rsidRPr="00D31DC0">
        <w:rPr>
          <w:rFonts w:asciiTheme="minorBidi" w:eastAsia="Arial" w:hAnsiTheme="minorBidi" w:cstheme="minorBidi"/>
          <w:b/>
          <w:bCs/>
          <w:sz w:val="24"/>
          <w:szCs w:val="24"/>
        </w:rPr>
        <w:t>10</w:t>
      </w:r>
      <w:r w:rsidRPr="00D31DC0">
        <w:rPr>
          <w:rFonts w:asciiTheme="minorBidi" w:eastAsia="Arial" w:hAnsiTheme="minorBidi" w:cstheme="minorBidi"/>
          <w:sz w:val="24"/>
          <w:szCs w:val="24"/>
        </w:rPr>
        <w:t xml:space="preserve">(2). [Online]. Available from: </w:t>
      </w:r>
      <w:hyperlink r:id="rId60">
        <w:r w:rsidRPr="00D31DC0">
          <w:rPr>
            <w:rStyle w:val="Hyperlink"/>
            <w:rFonts w:asciiTheme="minorBidi" w:eastAsia="Arial" w:hAnsiTheme="minorBidi" w:cstheme="minorBidi"/>
            <w:color w:val="auto"/>
            <w:sz w:val="24"/>
            <w:szCs w:val="24"/>
            <w:u w:val="none"/>
          </w:rPr>
          <w:t>https://qmhistoryjournal.wixsite.com/qmhj/empi</w:t>
        </w:r>
      </w:hyperlink>
      <w:hyperlink r:id="rId61">
        <w:r w:rsidRPr="00D31DC0">
          <w:rPr>
            <w:rStyle w:val="Hyperlink"/>
            <w:rFonts w:asciiTheme="minorBidi" w:eastAsia="Arial" w:hAnsiTheme="minorBidi" w:cstheme="minorBidi"/>
            <w:color w:val="auto"/>
            <w:sz w:val="24"/>
            <w:szCs w:val="24"/>
            <w:u w:val="none"/>
          </w:rPr>
          <w:t>re</w:t>
        </w:r>
      </w:hyperlink>
      <w:r w:rsidRPr="00D31DC0">
        <w:rPr>
          <w:rFonts w:asciiTheme="minorBidi" w:eastAsia="Arial" w:hAnsiTheme="minorBidi" w:cstheme="minorBidi"/>
          <w:sz w:val="24"/>
          <w:szCs w:val="24"/>
        </w:rPr>
        <w:t xml:space="preserve"> </w:t>
      </w:r>
    </w:p>
    <w:p w14:paraId="46DEDEC8" w14:textId="77777777" w:rsidR="00DE49C7" w:rsidRPr="005D29CA" w:rsidRDefault="00DE49C7" w:rsidP="005D1EF3">
      <w:pPr>
        <w:pStyle w:val="ListParagraph"/>
        <w:numPr>
          <w:ilvl w:val="0"/>
          <w:numId w:val="7"/>
        </w:numPr>
        <w:spacing w:line="360" w:lineRule="auto"/>
        <w:rPr>
          <w:rFonts w:ascii="Arial" w:eastAsiaTheme="minorEastAsia" w:hAnsi="Arial" w:cs="Arial"/>
          <w:color w:val="000000" w:themeColor="text1"/>
          <w:sz w:val="24"/>
          <w:szCs w:val="24"/>
          <w:lang w:val="en-US"/>
        </w:rPr>
      </w:pPr>
      <w:r w:rsidRPr="005D1EF3">
        <w:rPr>
          <w:rFonts w:asciiTheme="minorBidi" w:hAnsiTheme="minorBidi"/>
          <w:color w:val="000000" w:themeColor="text1"/>
          <w:sz w:val="24"/>
          <w:szCs w:val="24"/>
          <w:lang w:val="en-US"/>
        </w:rPr>
        <w:t xml:space="preserve">Go, J. 2017, Decolonizing Sociology: Epistemic Inequality and Sociological Thought. </w:t>
      </w:r>
      <w:r w:rsidRPr="005D1EF3">
        <w:rPr>
          <w:rFonts w:asciiTheme="minorBidi" w:hAnsiTheme="minorBidi"/>
          <w:i/>
          <w:iCs/>
          <w:color w:val="000000" w:themeColor="text1"/>
          <w:sz w:val="24"/>
          <w:szCs w:val="24"/>
          <w:lang w:val="en-US"/>
        </w:rPr>
        <w:t>Social Problems (Berkeley, Calif).</w:t>
      </w:r>
      <w:r w:rsidRPr="005D1EF3">
        <w:rPr>
          <w:rFonts w:asciiTheme="minorBidi" w:hAnsiTheme="minorBidi"/>
          <w:b/>
          <w:bCs/>
          <w:color w:val="000000" w:themeColor="text1"/>
          <w:sz w:val="24"/>
          <w:szCs w:val="24"/>
          <w:lang w:val="en-US"/>
        </w:rPr>
        <w:t>64</w:t>
      </w:r>
      <w:r w:rsidRPr="005D1EF3">
        <w:rPr>
          <w:rFonts w:asciiTheme="minorBidi" w:hAnsiTheme="minorBidi"/>
          <w:color w:val="000000" w:themeColor="text1"/>
          <w:sz w:val="24"/>
          <w:szCs w:val="24"/>
          <w:lang w:val="en-US"/>
        </w:rPr>
        <w:t>(2), PP.194-199. [Online]. Available from</w:t>
      </w:r>
      <w:r w:rsidRPr="005D29CA">
        <w:rPr>
          <w:rFonts w:ascii="Arial" w:hAnsi="Arial" w:cs="Arial"/>
          <w:color w:val="000000" w:themeColor="text1"/>
          <w:sz w:val="24"/>
          <w:szCs w:val="24"/>
          <w:lang w:val="en-US"/>
        </w:rPr>
        <w:t xml:space="preserve">: </w:t>
      </w:r>
      <w:hyperlink r:id="rId62" w:history="1">
        <w:r w:rsidRPr="005D29CA">
          <w:rPr>
            <w:rStyle w:val="Hyperlink"/>
            <w:rFonts w:ascii="Arial" w:hAnsi="Arial" w:cs="Arial"/>
            <w:color w:val="006FB7"/>
            <w:sz w:val="24"/>
            <w:szCs w:val="24"/>
            <w:bdr w:val="none" w:sz="0" w:space="0" w:color="auto" w:frame="1"/>
          </w:rPr>
          <w:t>https://doi-org.ezproxy.keele.ac.uk/10.1093/socpro/spx002</w:t>
        </w:r>
      </w:hyperlink>
    </w:p>
    <w:p w14:paraId="6F1569E2" w14:textId="77777777" w:rsidR="00DE49C7" w:rsidRPr="005D1EF3" w:rsidRDefault="00DE49C7" w:rsidP="005D1EF3">
      <w:pPr>
        <w:pStyle w:val="ListParagraph"/>
        <w:numPr>
          <w:ilvl w:val="0"/>
          <w:numId w:val="7"/>
        </w:numPr>
        <w:spacing w:line="360" w:lineRule="auto"/>
        <w:rPr>
          <w:rFonts w:asciiTheme="minorBidi" w:eastAsiaTheme="minorEastAsia" w:hAnsiTheme="minorBidi" w:cstheme="minorBidi"/>
          <w:color w:val="000000" w:themeColor="text1"/>
          <w:sz w:val="24"/>
          <w:szCs w:val="24"/>
          <w:lang w:val="en-US"/>
        </w:rPr>
      </w:pPr>
      <w:r w:rsidRPr="005D1EF3">
        <w:rPr>
          <w:rFonts w:asciiTheme="minorBidi" w:eastAsia="Arial" w:hAnsiTheme="minorBidi" w:cstheme="minorBidi"/>
          <w:sz w:val="24"/>
          <w:szCs w:val="24"/>
        </w:rPr>
        <w:t>Gordon, L.</w:t>
      </w:r>
      <w:r w:rsidRPr="005D1EF3">
        <w:rPr>
          <w:rFonts w:asciiTheme="minorBidi" w:eastAsiaTheme="minorEastAsia" w:hAnsiTheme="minorBidi" w:cstheme="minorBidi"/>
          <w:color w:val="000000" w:themeColor="text1"/>
          <w:sz w:val="24"/>
          <w:szCs w:val="24"/>
          <w:lang w:val="en-US"/>
        </w:rPr>
        <w:t xml:space="preserve"> 2019. Decolonizing Philosophy. </w:t>
      </w:r>
      <w:r w:rsidRPr="005D1EF3">
        <w:rPr>
          <w:rFonts w:asciiTheme="minorBidi" w:eastAsiaTheme="minorEastAsia" w:hAnsiTheme="minorBidi" w:cstheme="minorBidi"/>
          <w:i/>
          <w:iCs/>
          <w:color w:val="000000" w:themeColor="text1"/>
          <w:sz w:val="24"/>
          <w:szCs w:val="24"/>
          <w:lang w:val="en-US"/>
        </w:rPr>
        <w:t xml:space="preserve">The Southern Journal of Philosophy. </w:t>
      </w:r>
      <w:r w:rsidRPr="005D1EF3">
        <w:rPr>
          <w:rFonts w:asciiTheme="minorBidi" w:eastAsiaTheme="minorEastAsia" w:hAnsiTheme="minorBidi" w:cstheme="minorBidi"/>
          <w:b/>
          <w:bCs/>
          <w:color w:val="000000" w:themeColor="text1"/>
          <w:sz w:val="24"/>
          <w:szCs w:val="24"/>
          <w:lang w:val="en-US"/>
        </w:rPr>
        <w:t>57</w:t>
      </w:r>
      <w:r w:rsidRPr="005D1EF3">
        <w:rPr>
          <w:rFonts w:asciiTheme="minorBidi" w:eastAsiaTheme="minorEastAsia" w:hAnsiTheme="minorBidi" w:cstheme="minorBidi"/>
          <w:color w:val="000000" w:themeColor="text1"/>
          <w:sz w:val="24"/>
          <w:szCs w:val="24"/>
          <w:lang w:val="en-US"/>
        </w:rPr>
        <w:t xml:space="preserve">(1), pp.16-36. [Online]. Available from: </w:t>
      </w:r>
      <w:hyperlink r:id="rId63" w:history="1">
        <w:r w:rsidRPr="005D29CA">
          <w:rPr>
            <w:rStyle w:val="Hyperlink"/>
            <w:rFonts w:ascii="Arial" w:hAnsi="Arial" w:cs="Arial"/>
            <w:color w:val="005274"/>
            <w:sz w:val="24"/>
            <w:szCs w:val="24"/>
          </w:rPr>
          <w:t>https://doi-org.ezproxy.keele.ac.uk/10.1111/sjp.12343</w:t>
        </w:r>
      </w:hyperlink>
    </w:p>
    <w:p w14:paraId="238BEB07" w14:textId="77777777" w:rsidR="00DE49C7" w:rsidRDefault="00DE49C7" w:rsidP="00616B48">
      <w:pPr>
        <w:pStyle w:val="ListParagraph"/>
        <w:numPr>
          <w:ilvl w:val="0"/>
          <w:numId w:val="7"/>
        </w:numPr>
        <w:spacing w:line="360" w:lineRule="auto"/>
        <w:rPr>
          <w:rFonts w:asciiTheme="minorBidi" w:eastAsiaTheme="minorEastAsia" w:hAnsiTheme="minorBidi" w:cstheme="minorBidi"/>
          <w:color w:val="000000" w:themeColor="text1"/>
          <w:sz w:val="24"/>
          <w:szCs w:val="24"/>
          <w:lang w:val="en-US"/>
        </w:rPr>
      </w:pPr>
      <w:proofErr w:type="spellStart"/>
      <w:r>
        <w:rPr>
          <w:rFonts w:asciiTheme="minorBidi" w:eastAsiaTheme="minorEastAsia" w:hAnsiTheme="minorBidi" w:cstheme="minorBidi"/>
          <w:color w:val="000000" w:themeColor="text1"/>
          <w:sz w:val="24"/>
          <w:szCs w:val="24"/>
          <w:lang w:val="en-US"/>
        </w:rPr>
        <w:t>Gulsah</w:t>
      </w:r>
      <w:proofErr w:type="spellEnd"/>
      <w:r>
        <w:rPr>
          <w:rFonts w:asciiTheme="minorBidi" w:eastAsiaTheme="minorEastAsia" w:hAnsiTheme="minorBidi" w:cstheme="minorBidi"/>
          <w:color w:val="000000" w:themeColor="text1"/>
          <w:sz w:val="24"/>
          <w:szCs w:val="24"/>
          <w:lang w:val="en-US"/>
        </w:rPr>
        <w:t xml:space="preserve">, C Z. 2016. </w:t>
      </w:r>
      <w:proofErr w:type="spellStart"/>
      <w:r>
        <w:rPr>
          <w:rFonts w:asciiTheme="minorBidi" w:eastAsiaTheme="minorEastAsia" w:hAnsiTheme="minorBidi" w:cstheme="minorBidi"/>
          <w:color w:val="000000" w:themeColor="text1"/>
          <w:sz w:val="24"/>
          <w:szCs w:val="24"/>
          <w:lang w:val="en-US"/>
        </w:rPr>
        <w:t>Decolonising</w:t>
      </w:r>
      <w:proofErr w:type="spellEnd"/>
      <w:r>
        <w:rPr>
          <w:rFonts w:asciiTheme="minorBidi" w:eastAsiaTheme="minorEastAsia" w:hAnsiTheme="minorBidi" w:cstheme="minorBidi"/>
          <w:color w:val="000000" w:themeColor="text1"/>
          <w:sz w:val="24"/>
          <w:szCs w:val="24"/>
          <w:lang w:val="en-US"/>
        </w:rPr>
        <w:t xml:space="preserve"> International Relations?</w:t>
      </w:r>
      <w:r>
        <w:rPr>
          <w:rFonts w:asciiTheme="minorBidi" w:eastAsiaTheme="minorEastAsia" w:hAnsiTheme="minorBidi" w:cstheme="minorBidi"/>
          <w:i/>
          <w:iCs/>
          <w:color w:val="000000" w:themeColor="text1"/>
          <w:sz w:val="24"/>
          <w:szCs w:val="24"/>
          <w:lang w:val="en-US"/>
        </w:rPr>
        <w:t xml:space="preserve"> Third world quarterly. </w:t>
      </w:r>
      <w:r>
        <w:rPr>
          <w:rFonts w:asciiTheme="minorBidi" w:eastAsiaTheme="minorEastAsia" w:hAnsiTheme="minorBidi" w:cstheme="minorBidi"/>
          <w:b/>
          <w:bCs/>
          <w:color w:val="000000" w:themeColor="text1"/>
          <w:sz w:val="24"/>
          <w:szCs w:val="24"/>
          <w:lang w:val="en-US"/>
        </w:rPr>
        <w:t>38</w:t>
      </w:r>
      <w:r>
        <w:rPr>
          <w:rFonts w:asciiTheme="minorBidi" w:eastAsiaTheme="minorEastAsia" w:hAnsiTheme="minorBidi" w:cstheme="minorBidi"/>
          <w:color w:val="000000" w:themeColor="text1"/>
          <w:sz w:val="24"/>
          <w:szCs w:val="24"/>
          <w:lang w:val="en-US"/>
        </w:rPr>
        <w:t xml:space="preserve">(1), PP.1-15. [Online]. Available from: </w:t>
      </w:r>
      <w:hyperlink r:id="rId64" w:history="1">
        <w:r w:rsidRPr="00CB61DD">
          <w:rPr>
            <w:rStyle w:val="Hyperlink"/>
            <w:rFonts w:asciiTheme="minorBidi" w:eastAsiaTheme="minorEastAsia" w:hAnsiTheme="minorBidi" w:cstheme="minorBidi"/>
            <w:sz w:val="24"/>
            <w:szCs w:val="24"/>
            <w:lang w:val="en-US"/>
          </w:rPr>
          <w:t>https://www-tandfonline-com.ezproxy.keele.ac.uk/doi/full/10.1080/01436597.2016.1245100</w:t>
        </w:r>
      </w:hyperlink>
      <w:r>
        <w:rPr>
          <w:rFonts w:asciiTheme="minorBidi" w:eastAsiaTheme="minorEastAsia" w:hAnsiTheme="minorBidi" w:cstheme="minorBidi"/>
          <w:color w:val="000000" w:themeColor="text1"/>
          <w:sz w:val="24"/>
          <w:szCs w:val="24"/>
          <w:lang w:val="en-US"/>
        </w:rPr>
        <w:t xml:space="preserve"> </w:t>
      </w:r>
    </w:p>
    <w:p w14:paraId="49C442FC" w14:textId="77777777" w:rsidR="00DE49C7" w:rsidRPr="00D31DC0" w:rsidRDefault="00DE49C7" w:rsidP="00616B48">
      <w:pPr>
        <w:pStyle w:val="ListParagraph"/>
        <w:numPr>
          <w:ilvl w:val="0"/>
          <w:numId w:val="7"/>
        </w:numPr>
        <w:spacing w:line="360" w:lineRule="auto"/>
        <w:rPr>
          <w:rFonts w:asciiTheme="minorBidi" w:eastAsiaTheme="minorEastAsia" w:hAnsiTheme="minorBidi" w:cstheme="minorBidi"/>
          <w:color w:val="000000" w:themeColor="text1"/>
          <w:sz w:val="24"/>
          <w:szCs w:val="24"/>
        </w:rPr>
      </w:pPr>
      <w:r w:rsidRPr="00D31DC0">
        <w:rPr>
          <w:rFonts w:asciiTheme="minorBidi" w:eastAsia="Arial" w:hAnsiTheme="minorBidi" w:cstheme="minorBidi"/>
          <w:sz w:val="24"/>
          <w:szCs w:val="24"/>
        </w:rPr>
        <w:t xml:space="preserve">Institute of Historical Research. </w:t>
      </w:r>
      <w:r w:rsidRPr="00D31DC0">
        <w:rPr>
          <w:rFonts w:asciiTheme="minorBidi" w:eastAsia="Arial" w:hAnsiTheme="minorBidi" w:cstheme="minorBidi"/>
          <w:i/>
          <w:iCs/>
          <w:sz w:val="24"/>
          <w:szCs w:val="24"/>
        </w:rPr>
        <w:t>Teaching British Histories of Race, Migration and Empire.</w:t>
      </w:r>
      <w:r w:rsidRPr="00D31DC0">
        <w:rPr>
          <w:rFonts w:asciiTheme="minorBidi" w:eastAsia="Arial" w:hAnsiTheme="minorBidi" w:cstheme="minorBidi"/>
          <w:sz w:val="24"/>
          <w:szCs w:val="24"/>
        </w:rPr>
        <w:t xml:space="preserve"> [Online]. Available from: </w:t>
      </w:r>
      <w:hyperlink r:id="rId65" w:anchor="archives-libraries-museums-and-organisations">
        <w:r w:rsidRPr="00D31DC0">
          <w:rPr>
            <w:rStyle w:val="Hyperlink"/>
            <w:rFonts w:asciiTheme="minorBidi" w:eastAsia="Arial" w:hAnsiTheme="minorBidi" w:cstheme="minorBidi"/>
            <w:sz w:val="24"/>
            <w:szCs w:val="24"/>
          </w:rPr>
          <w:t>https://www.history.ac.uk/library/collections/teaching-british-histories-race-migration-and-empire#archives-libraries-museums-and-organisations</w:t>
        </w:r>
      </w:hyperlink>
      <w:r w:rsidRPr="00D31DC0">
        <w:rPr>
          <w:rFonts w:asciiTheme="minorBidi" w:eastAsia="Arial" w:hAnsiTheme="minorBidi" w:cstheme="minorBidi"/>
          <w:sz w:val="24"/>
          <w:szCs w:val="24"/>
        </w:rPr>
        <w:t xml:space="preserve"> </w:t>
      </w:r>
    </w:p>
    <w:p w14:paraId="094A966A" w14:textId="71624B3A" w:rsidR="00DE49C7" w:rsidRPr="00D31DC0" w:rsidRDefault="00DE49C7" w:rsidP="00616B48">
      <w:pPr>
        <w:pStyle w:val="ListParagraph"/>
        <w:numPr>
          <w:ilvl w:val="0"/>
          <w:numId w:val="7"/>
        </w:numPr>
        <w:spacing w:line="360" w:lineRule="auto"/>
        <w:rPr>
          <w:rFonts w:asciiTheme="minorBidi" w:eastAsiaTheme="minorEastAsia" w:hAnsiTheme="minorBidi" w:cstheme="minorBidi"/>
          <w:color w:val="000000" w:themeColor="text1"/>
          <w:sz w:val="24"/>
          <w:szCs w:val="24"/>
          <w:lang w:val="en-US"/>
        </w:rPr>
      </w:pPr>
      <w:proofErr w:type="spellStart"/>
      <w:r w:rsidRPr="00D31DC0">
        <w:rPr>
          <w:rFonts w:asciiTheme="minorBidi" w:eastAsia="Arial" w:hAnsiTheme="minorBidi" w:cstheme="minorBidi"/>
          <w:sz w:val="24"/>
          <w:szCs w:val="24"/>
        </w:rPr>
        <w:t>ScreenWorld</w:t>
      </w:r>
      <w:proofErr w:type="spellEnd"/>
      <w:r w:rsidRPr="00D31DC0">
        <w:rPr>
          <w:rFonts w:asciiTheme="minorBidi" w:eastAsia="Arial" w:hAnsiTheme="minorBidi" w:cstheme="minorBidi"/>
          <w:sz w:val="24"/>
          <w:szCs w:val="24"/>
        </w:rPr>
        <w:t xml:space="preserve">. </w:t>
      </w:r>
      <w:r w:rsidRPr="00D31DC0">
        <w:rPr>
          <w:rFonts w:asciiTheme="minorBidi" w:eastAsia="Arial" w:hAnsiTheme="minorBidi" w:cstheme="minorBidi"/>
          <w:i/>
          <w:iCs/>
          <w:sz w:val="24"/>
          <w:szCs w:val="24"/>
        </w:rPr>
        <w:t xml:space="preserve">Decolonising Film and Screen Studies. </w:t>
      </w:r>
      <w:r w:rsidRPr="00D31DC0">
        <w:rPr>
          <w:rFonts w:asciiTheme="minorBidi" w:eastAsia="Arial" w:hAnsiTheme="minorBidi" w:cstheme="minorBidi"/>
          <w:sz w:val="24"/>
          <w:szCs w:val="24"/>
        </w:rPr>
        <w:t xml:space="preserve">[Online]. </w:t>
      </w:r>
      <w:r w:rsidR="005D29CA" w:rsidRPr="00D31DC0">
        <w:rPr>
          <w:rFonts w:asciiTheme="minorBidi" w:eastAsia="Arial" w:hAnsiTheme="minorBidi" w:cstheme="minorBidi"/>
          <w:sz w:val="24"/>
          <w:szCs w:val="24"/>
        </w:rPr>
        <w:t>Available</w:t>
      </w:r>
      <w:r w:rsidRPr="00D31DC0">
        <w:rPr>
          <w:rFonts w:asciiTheme="minorBidi" w:eastAsia="Arial" w:hAnsiTheme="minorBidi" w:cstheme="minorBidi"/>
          <w:sz w:val="24"/>
          <w:szCs w:val="24"/>
        </w:rPr>
        <w:t xml:space="preserve"> from: </w:t>
      </w:r>
      <w:hyperlink r:id="rId66">
        <w:r w:rsidRPr="00D31DC0">
          <w:rPr>
            <w:rStyle w:val="Hyperlink"/>
            <w:rFonts w:asciiTheme="minorBidi" w:eastAsia="Arial" w:hAnsiTheme="minorBidi" w:cstheme="minorBidi"/>
            <w:color w:val="auto"/>
            <w:sz w:val="24"/>
            <w:szCs w:val="24"/>
            <w:u w:val="none"/>
          </w:rPr>
          <w:t>https://screenworlds.org/</w:t>
        </w:r>
      </w:hyperlink>
      <w:r w:rsidRPr="00D31DC0">
        <w:rPr>
          <w:rFonts w:asciiTheme="minorBidi" w:eastAsia="Arial" w:hAnsiTheme="minorBidi" w:cstheme="minorBidi"/>
          <w:sz w:val="24"/>
          <w:szCs w:val="24"/>
        </w:rPr>
        <w:t xml:space="preserve"> </w:t>
      </w:r>
    </w:p>
    <w:p w14:paraId="0D792452" w14:textId="375758C4" w:rsidR="00DE49C7" w:rsidRPr="00D31DC0" w:rsidRDefault="00DE49C7" w:rsidP="00616B48">
      <w:pPr>
        <w:pStyle w:val="ListParagraph"/>
        <w:numPr>
          <w:ilvl w:val="0"/>
          <w:numId w:val="7"/>
        </w:numPr>
        <w:spacing w:line="360" w:lineRule="auto"/>
        <w:rPr>
          <w:rFonts w:asciiTheme="minorBidi" w:eastAsiaTheme="minorEastAsia" w:hAnsiTheme="minorBidi" w:cstheme="minorBidi"/>
          <w:color w:val="000000" w:themeColor="text1"/>
          <w:sz w:val="24"/>
          <w:szCs w:val="24"/>
          <w:lang w:val="en-US"/>
        </w:rPr>
      </w:pPr>
      <w:r w:rsidRPr="00D31DC0">
        <w:rPr>
          <w:rFonts w:asciiTheme="minorBidi" w:eastAsia="Arial" w:hAnsiTheme="minorBidi" w:cstheme="minorBidi"/>
          <w:sz w:val="24"/>
          <w:szCs w:val="24"/>
        </w:rPr>
        <w:t xml:space="preserve">The Conversation. 2019. </w:t>
      </w:r>
      <w:r w:rsidRPr="00D31DC0">
        <w:rPr>
          <w:rFonts w:asciiTheme="minorBidi" w:eastAsia="Arial" w:hAnsiTheme="minorBidi" w:cstheme="minorBidi"/>
          <w:i/>
          <w:iCs/>
          <w:sz w:val="24"/>
          <w:szCs w:val="24"/>
        </w:rPr>
        <w:t xml:space="preserve">Decolonising literary studies requires ditching finality and certainty. </w:t>
      </w:r>
      <w:r w:rsidRPr="00D31DC0">
        <w:rPr>
          <w:rFonts w:asciiTheme="minorBidi" w:eastAsia="Arial" w:hAnsiTheme="minorBidi" w:cstheme="minorBidi"/>
          <w:sz w:val="24"/>
          <w:szCs w:val="24"/>
        </w:rPr>
        <w:t xml:space="preserve">[Online]. Available from: </w:t>
      </w:r>
      <w:hyperlink r:id="rId67">
        <w:r w:rsidRPr="00D31DC0">
          <w:rPr>
            <w:rStyle w:val="Hyperlink"/>
            <w:rFonts w:asciiTheme="minorBidi" w:eastAsia="Arial" w:hAnsiTheme="minorBidi" w:cstheme="minorBidi"/>
            <w:color w:val="auto"/>
            <w:sz w:val="24"/>
            <w:szCs w:val="24"/>
            <w:u w:val="none"/>
          </w:rPr>
          <w:t>https://theconversation.com/decolonising-</w:t>
        </w:r>
      </w:hyperlink>
      <w:hyperlink r:id="rId68">
        <w:r w:rsidRPr="00D31DC0">
          <w:rPr>
            <w:rStyle w:val="Hyperlink"/>
            <w:rFonts w:asciiTheme="minorBidi" w:eastAsia="Arial" w:hAnsiTheme="minorBidi" w:cstheme="minorBidi"/>
            <w:color w:val="auto"/>
            <w:sz w:val="24"/>
            <w:szCs w:val="24"/>
            <w:u w:val="none"/>
          </w:rPr>
          <w:t>literary-studies-requires-ditching-finality-and-certainty-</w:t>
        </w:r>
      </w:hyperlink>
      <w:hyperlink r:id="rId69">
        <w:r w:rsidRPr="00D31DC0">
          <w:rPr>
            <w:rStyle w:val="Hyperlink"/>
            <w:rFonts w:asciiTheme="minorBidi" w:eastAsia="Arial" w:hAnsiTheme="minorBidi" w:cstheme="minorBidi"/>
            <w:color w:val="auto"/>
            <w:sz w:val="24"/>
            <w:szCs w:val="24"/>
            <w:u w:val="none"/>
          </w:rPr>
          <w:t>107377</w:t>
        </w:r>
      </w:hyperlink>
      <w:r w:rsidR="005D29CA">
        <w:rPr>
          <w:rFonts w:asciiTheme="minorBidi" w:eastAsia="Arial" w:hAnsiTheme="minorBidi" w:cstheme="minorBidi"/>
          <w:sz w:val="24"/>
          <w:szCs w:val="24"/>
        </w:rPr>
        <w:t xml:space="preserve"> </w:t>
      </w:r>
    </w:p>
    <w:p w14:paraId="7B732006" w14:textId="77777777" w:rsidR="00DE49C7" w:rsidRPr="00D31DC0" w:rsidRDefault="00DE49C7" w:rsidP="00616B48">
      <w:pPr>
        <w:pStyle w:val="ListParagraph"/>
        <w:numPr>
          <w:ilvl w:val="0"/>
          <w:numId w:val="7"/>
        </w:numPr>
        <w:spacing w:line="360" w:lineRule="auto"/>
        <w:rPr>
          <w:rFonts w:asciiTheme="minorBidi" w:eastAsiaTheme="minorEastAsia" w:hAnsiTheme="minorBidi" w:cstheme="minorBidi"/>
          <w:color w:val="000000" w:themeColor="text1"/>
          <w:sz w:val="24"/>
          <w:szCs w:val="24"/>
        </w:rPr>
      </w:pPr>
      <w:r w:rsidRPr="00D31DC0">
        <w:rPr>
          <w:rFonts w:asciiTheme="minorBidi" w:eastAsia="Arial" w:hAnsiTheme="minorBidi" w:cstheme="minorBidi"/>
          <w:sz w:val="24"/>
          <w:szCs w:val="24"/>
        </w:rPr>
        <w:t xml:space="preserve">The Conversation. 2020. </w:t>
      </w:r>
      <w:r w:rsidRPr="00D31DC0">
        <w:rPr>
          <w:rFonts w:asciiTheme="minorBidi" w:eastAsia="Arial" w:hAnsiTheme="minorBidi" w:cstheme="minorBidi"/>
          <w:i/>
          <w:iCs/>
          <w:sz w:val="24"/>
          <w:szCs w:val="24"/>
        </w:rPr>
        <w:t>Beyond name changing and pulling down statues - how to decolonise Business Schools</w:t>
      </w:r>
      <w:r w:rsidRPr="00D31DC0">
        <w:rPr>
          <w:rFonts w:asciiTheme="minorBidi" w:eastAsia="Arial" w:hAnsiTheme="minorBidi" w:cstheme="minorBidi"/>
          <w:sz w:val="24"/>
          <w:szCs w:val="24"/>
        </w:rPr>
        <w:t xml:space="preserve">. [Online]. Available from: </w:t>
      </w:r>
      <w:hyperlink r:id="rId70">
        <w:r w:rsidRPr="00D31DC0">
          <w:rPr>
            <w:rStyle w:val="Hyperlink"/>
            <w:rFonts w:asciiTheme="minorBidi" w:eastAsia="Arial" w:hAnsiTheme="minorBidi" w:cstheme="minorBidi"/>
            <w:color w:val="auto"/>
            <w:sz w:val="24"/>
            <w:szCs w:val="24"/>
            <w:u w:val="none"/>
          </w:rPr>
          <w:t>https://theconversation.com/beyond-name-</w:t>
        </w:r>
      </w:hyperlink>
      <w:hyperlink r:id="rId71">
        <w:r w:rsidRPr="00D31DC0">
          <w:rPr>
            <w:rStyle w:val="Hyperlink"/>
            <w:rFonts w:asciiTheme="minorBidi" w:eastAsia="Arial" w:hAnsiTheme="minorBidi" w:cstheme="minorBidi"/>
            <w:color w:val="auto"/>
            <w:sz w:val="24"/>
            <w:szCs w:val="24"/>
            <w:u w:val="none"/>
          </w:rPr>
          <w:t>changes-and-pulling-down-statues-how-to-decolonise-</w:t>
        </w:r>
      </w:hyperlink>
      <w:hyperlink r:id="rId72">
        <w:r w:rsidRPr="00D31DC0">
          <w:rPr>
            <w:rStyle w:val="Hyperlink"/>
            <w:rFonts w:asciiTheme="minorBidi" w:eastAsia="Arial" w:hAnsiTheme="minorBidi" w:cstheme="minorBidi"/>
            <w:color w:val="auto"/>
            <w:sz w:val="24"/>
            <w:szCs w:val="24"/>
            <w:u w:val="none"/>
          </w:rPr>
          <w:t>business-schools-142394</w:t>
        </w:r>
      </w:hyperlink>
      <w:r w:rsidRPr="00D31DC0">
        <w:rPr>
          <w:rFonts w:asciiTheme="minorBidi" w:eastAsia="Arial" w:hAnsiTheme="minorBidi" w:cstheme="minorBidi"/>
          <w:sz w:val="24"/>
          <w:szCs w:val="24"/>
        </w:rPr>
        <w:t xml:space="preserve"> </w:t>
      </w:r>
    </w:p>
    <w:p w14:paraId="0AA075E7" w14:textId="77777777" w:rsidR="00DE49C7" w:rsidRPr="00E75B4C" w:rsidRDefault="00DE49C7" w:rsidP="00E75B4C">
      <w:pPr>
        <w:pStyle w:val="ListParagraph"/>
        <w:numPr>
          <w:ilvl w:val="0"/>
          <w:numId w:val="7"/>
        </w:numPr>
        <w:rPr>
          <w:rFonts w:asciiTheme="minorBidi" w:hAnsiTheme="minorBidi" w:cstheme="minorBidi"/>
          <w:sz w:val="24"/>
          <w:szCs w:val="24"/>
        </w:rPr>
      </w:pPr>
      <w:r w:rsidRPr="00E75B4C">
        <w:rPr>
          <w:rFonts w:asciiTheme="minorBidi" w:hAnsiTheme="minorBidi" w:cstheme="minorBidi"/>
          <w:sz w:val="24"/>
          <w:szCs w:val="24"/>
        </w:rPr>
        <w:t xml:space="preserve">University of Nottingham, Decolonising the curriculum in English Studies, June 2020. </w:t>
      </w:r>
      <w:r w:rsidRPr="00D339DD">
        <w:rPr>
          <w:rFonts w:asciiTheme="minorBidi" w:hAnsiTheme="minorBidi" w:cstheme="minorBidi"/>
          <w:sz w:val="24"/>
          <w:szCs w:val="24"/>
        </w:rPr>
        <w:t xml:space="preserve">[Online]. </w:t>
      </w:r>
      <w:r w:rsidRPr="00E75B4C">
        <w:rPr>
          <w:rFonts w:asciiTheme="minorBidi" w:hAnsiTheme="minorBidi" w:cstheme="minorBidi"/>
          <w:sz w:val="24"/>
          <w:szCs w:val="24"/>
        </w:rPr>
        <w:t xml:space="preserve">Available from: </w:t>
      </w:r>
      <w:hyperlink r:id="rId73" w:history="1">
        <w:r w:rsidRPr="00E75B4C">
          <w:rPr>
            <w:rStyle w:val="Hyperlink"/>
            <w:rFonts w:asciiTheme="minorBidi" w:hAnsiTheme="minorBidi" w:cstheme="minorBidi"/>
            <w:sz w:val="24"/>
            <w:szCs w:val="24"/>
          </w:rPr>
          <w:t>https://www.nottingham.ac.uk/english/about/equality-diversity-and-inclusion/decolonising-the-curriculum-in-english-studies.aspx</w:t>
        </w:r>
      </w:hyperlink>
    </w:p>
    <w:p w14:paraId="48D7CBCD" w14:textId="780D2870" w:rsidR="00DE49C7" w:rsidRPr="00D76D4A" w:rsidRDefault="00DE49C7" w:rsidP="00616B48">
      <w:pPr>
        <w:pStyle w:val="ListParagraph"/>
        <w:numPr>
          <w:ilvl w:val="0"/>
          <w:numId w:val="7"/>
        </w:numPr>
        <w:spacing w:line="360" w:lineRule="auto"/>
        <w:rPr>
          <w:rFonts w:asciiTheme="minorBidi" w:eastAsiaTheme="minorEastAsia" w:hAnsiTheme="minorBidi" w:cstheme="minorBidi"/>
          <w:color w:val="000000" w:themeColor="text1"/>
          <w:sz w:val="24"/>
          <w:szCs w:val="24"/>
          <w:lang w:val="en-US"/>
        </w:rPr>
      </w:pPr>
      <w:r w:rsidRPr="00D31DC0">
        <w:rPr>
          <w:rFonts w:asciiTheme="minorBidi" w:eastAsia="Arial" w:hAnsiTheme="minorBidi" w:cstheme="minorBidi"/>
          <w:sz w:val="24"/>
          <w:szCs w:val="24"/>
        </w:rPr>
        <w:t xml:space="preserve">Youth Music Network. </w:t>
      </w:r>
      <w:r w:rsidRPr="00D31DC0">
        <w:rPr>
          <w:rFonts w:asciiTheme="minorBidi" w:eastAsia="Arial" w:hAnsiTheme="minorBidi" w:cstheme="minorBidi"/>
          <w:i/>
          <w:iCs/>
          <w:sz w:val="24"/>
          <w:szCs w:val="24"/>
        </w:rPr>
        <w:t xml:space="preserve">Decolonising Music. </w:t>
      </w:r>
      <w:r w:rsidRPr="00D31DC0">
        <w:rPr>
          <w:rFonts w:asciiTheme="minorBidi" w:eastAsia="Arial" w:hAnsiTheme="minorBidi" w:cstheme="minorBidi"/>
          <w:sz w:val="24"/>
          <w:szCs w:val="24"/>
        </w:rPr>
        <w:t xml:space="preserve">[Online]. Available from: </w:t>
      </w:r>
      <w:hyperlink r:id="rId74">
        <w:r w:rsidRPr="00D31DC0">
          <w:rPr>
            <w:rStyle w:val="Hyperlink"/>
            <w:rFonts w:asciiTheme="minorBidi" w:eastAsia="Arial" w:hAnsiTheme="minorBidi" w:cstheme="minorBidi"/>
            <w:color w:val="auto"/>
            <w:sz w:val="24"/>
            <w:szCs w:val="24"/>
            <w:u w:val="none"/>
          </w:rPr>
          <w:t>https://network.youthmusic.org.uk/decolonising-</w:t>
        </w:r>
      </w:hyperlink>
      <w:hyperlink r:id="rId75">
        <w:r w:rsidRPr="00D31DC0">
          <w:rPr>
            <w:rStyle w:val="Hyperlink"/>
            <w:rFonts w:asciiTheme="minorBidi" w:eastAsia="Arial" w:hAnsiTheme="minorBidi" w:cstheme="minorBidi"/>
            <w:color w:val="auto"/>
            <w:sz w:val="24"/>
            <w:szCs w:val="24"/>
            <w:u w:val="none"/>
          </w:rPr>
          <w:t>music-curriculum</w:t>
        </w:r>
      </w:hyperlink>
      <w:r w:rsidRPr="00D31DC0">
        <w:rPr>
          <w:rFonts w:asciiTheme="minorBidi" w:eastAsia="Arial" w:hAnsiTheme="minorBidi" w:cstheme="minorBidi"/>
          <w:sz w:val="24"/>
          <w:szCs w:val="24"/>
        </w:rPr>
        <w:t xml:space="preserve"> </w:t>
      </w:r>
      <w:r>
        <w:rPr>
          <w:rFonts w:asciiTheme="minorBidi" w:eastAsia="Arial" w:hAnsiTheme="minorBidi" w:cstheme="minorBidi"/>
          <w:sz w:val="24"/>
          <w:szCs w:val="24"/>
        </w:rPr>
        <w:t xml:space="preserve"> </w:t>
      </w:r>
    </w:p>
    <w:p w14:paraId="2BD53851" w14:textId="77777777" w:rsidR="00D76D4A" w:rsidRPr="00867326" w:rsidRDefault="00D76D4A" w:rsidP="00D76D4A">
      <w:pPr>
        <w:pStyle w:val="ListParagraph"/>
        <w:spacing w:line="360" w:lineRule="auto"/>
        <w:rPr>
          <w:rFonts w:asciiTheme="minorBidi" w:eastAsiaTheme="minorEastAsia" w:hAnsiTheme="minorBidi" w:cstheme="minorBidi"/>
          <w:color w:val="000000" w:themeColor="text1"/>
          <w:sz w:val="24"/>
          <w:szCs w:val="24"/>
          <w:lang w:val="en-US"/>
        </w:rPr>
      </w:pPr>
    </w:p>
    <w:p w14:paraId="273AE3B5" w14:textId="3ED47FDF" w:rsidR="5AD287D8" w:rsidRPr="00D31DC0" w:rsidRDefault="5AD287D8" w:rsidP="00D31DC0">
      <w:pPr>
        <w:pStyle w:val="Subtitle"/>
      </w:pPr>
      <w:r w:rsidRPr="00D31DC0">
        <w:t>FMHS</w:t>
      </w:r>
    </w:p>
    <w:p w14:paraId="32928809" w14:textId="77777777" w:rsidR="00DE49C7" w:rsidRPr="00D31DC0" w:rsidRDefault="00DE49C7" w:rsidP="00D31DC0">
      <w:pPr>
        <w:pStyle w:val="ListParagraph"/>
        <w:numPr>
          <w:ilvl w:val="0"/>
          <w:numId w:val="10"/>
        </w:numPr>
        <w:spacing w:line="360" w:lineRule="auto"/>
        <w:rPr>
          <w:rFonts w:asciiTheme="minorBidi" w:eastAsiaTheme="minorBidi" w:hAnsiTheme="minorBidi" w:cstheme="minorBidi"/>
          <w:sz w:val="24"/>
          <w:szCs w:val="24"/>
        </w:rPr>
      </w:pPr>
      <w:r w:rsidRPr="00D31DC0">
        <w:rPr>
          <w:rFonts w:asciiTheme="minorBidi" w:eastAsia="Times New Roman" w:hAnsiTheme="minorBidi" w:cstheme="minorBidi"/>
          <w:sz w:val="24"/>
          <w:szCs w:val="24"/>
        </w:rPr>
        <w:t xml:space="preserve">Black and Brown Skin. [Online]. Available from: </w:t>
      </w:r>
      <w:hyperlink r:id="rId76">
        <w:r w:rsidRPr="00D31DC0">
          <w:rPr>
            <w:rStyle w:val="Hyperlink"/>
            <w:rFonts w:asciiTheme="minorBidi" w:eastAsia="Times New Roman" w:hAnsiTheme="minorBidi" w:cstheme="minorBidi"/>
            <w:sz w:val="24"/>
            <w:szCs w:val="24"/>
          </w:rPr>
          <w:t>https://www.blackandbrownskin.co.uk/</w:t>
        </w:r>
      </w:hyperlink>
      <w:r w:rsidRPr="00D31DC0">
        <w:rPr>
          <w:rFonts w:asciiTheme="minorBidi" w:eastAsia="Times New Roman" w:hAnsiTheme="minorBidi" w:cstheme="minorBidi"/>
          <w:sz w:val="24"/>
          <w:szCs w:val="24"/>
        </w:rPr>
        <w:t xml:space="preserve"> </w:t>
      </w:r>
    </w:p>
    <w:p w14:paraId="3A79854E" w14:textId="77777777" w:rsidR="00DE49C7" w:rsidRPr="00D31DC0" w:rsidRDefault="00DE49C7" w:rsidP="00D31DC0">
      <w:pPr>
        <w:pStyle w:val="ListParagraph"/>
        <w:numPr>
          <w:ilvl w:val="0"/>
          <w:numId w:val="10"/>
        </w:numPr>
        <w:spacing w:line="360" w:lineRule="auto"/>
        <w:rPr>
          <w:rFonts w:asciiTheme="minorBidi" w:eastAsiaTheme="minorEastAsia" w:hAnsiTheme="minorBidi" w:cstheme="minorBidi"/>
          <w:color w:val="000000" w:themeColor="text1"/>
          <w:sz w:val="24"/>
          <w:szCs w:val="24"/>
        </w:rPr>
      </w:pPr>
      <w:r w:rsidRPr="00D31DC0">
        <w:rPr>
          <w:rFonts w:asciiTheme="minorBidi" w:eastAsia="Arial" w:hAnsiTheme="minorBidi" w:cstheme="minorBidi"/>
          <w:sz w:val="24"/>
          <w:szCs w:val="24"/>
        </w:rPr>
        <w:lastRenderedPageBreak/>
        <w:t xml:space="preserve">Black History Month. 2020. </w:t>
      </w:r>
      <w:r w:rsidRPr="00D31DC0">
        <w:rPr>
          <w:rFonts w:asciiTheme="minorBidi" w:eastAsia="Arial" w:hAnsiTheme="minorBidi" w:cstheme="minorBidi"/>
          <w:i/>
          <w:iCs/>
          <w:sz w:val="24"/>
          <w:szCs w:val="24"/>
        </w:rPr>
        <w:t xml:space="preserve">Science and Medicine. </w:t>
      </w:r>
      <w:r w:rsidRPr="00D31DC0">
        <w:rPr>
          <w:rFonts w:asciiTheme="minorBidi" w:eastAsia="Arial" w:hAnsiTheme="minorBidi" w:cstheme="minorBidi"/>
          <w:sz w:val="24"/>
          <w:szCs w:val="24"/>
        </w:rPr>
        <w:t xml:space="preserve">[Online]. Available from: </w:t>
      </w:r>
      <w:hyperlink r:id="rId77">
        <w:r w:rsidRPr="00D31DC0">
          <w:rPr>
            <w:rStyle w:val="Hyperlink"/>
            <w:rFonts w:asciiTheme="minorBidi" w:eastAsia="Arial" w:hAnsiTheme="minorBidi" w:cstheme="minorBidi"/>
            <w:color w:val="auto"/>
            <w:sz w:val="24"/>
            <w:szCs w:val="24"/>
            <w:u w:val="none"/>
          </w:rPr>
          <w:t>https://www.blackhistorymonth.org.uk/section/science-and-medicine/</w:t>
        </w:r>
      </w:hyperlink>
    </w:p>
    <w:p w14:paraId="62FBD87A" w14:textId="77777777" w:rsidR="00DE49C7" w:rsidRPr="00D31DC0" w:rsidRDefault="00DE49C7" w:rsidP="00D31DC0">
      <w:pPr>
        <w:pStyle w:val="ListParagraph"/>
        <w:numPr>
          <w:ilvl w:val="0"/>
          <w:numId w:val="10"/>
        </w:numPr>
        <w:spacing w:line="360" w:lineRule="auto"/>
        <w:rPr>
          <w:rFonts w:asciiTheme="minorBidi" w:eastAsiaTheme="minorEastAsia" w:hAnsiTheme="minorBidi" w:cstheme="minorBidi"/>
          <w:color w:val="212121"/>
          <w:sz w:val="24"/>
          <w:szCs w:val="24"/>
        </w:rPr>
      </w:pPr>
      <w:r w:rsidRPr="00D31DC0">
        <w:rPr>
          <w:rFonts w:asciiTheme="minorBidi" w:eastAsia="system-ui" w:hAnsiTheme="minorBidi" w:cstheme="minorBidi"/>
          <w:color w:val="212121"/>
          <w:sz w:val="24"/>
          <w:szCs w:val="24"/>
        </w:rPr>
        <w:t xml:space="preserve">Coleman KJ, Stewart C, </w:t>
      </w:r>
      <w:proofErr w:type="spellStart"/>
      <w:r w:rsidRPr="00D31DC0">
        <w:rPr>
          <w:rFonts w:asciiTheme="minorBidi" w:eastAsia="system-ui" w:hAnsiTheme="minorBidi" w:cstheme="minorBidi"/>
          <w:color w:val="212121"/>
          <w:sz w:val="24"/>
          <w:szCs w:val="24"/>
        </w:rPr>
        <w:t>Waitzfelder</w:t>
      </w:r>
      <w:proofErr w:type="spellEnd"/>
      <w:r w:rsidRPr="00D31DC0">
        <w:rPr>
          <w:rFonts w:asciiTheme="minorBidi" w:eastAsia="system-ui" w:hAnsiTheme="minorBidi" w:cstheme="minorBidi"/>
          <w:color w:val="212121"/>
          <w:sz w:val="24"/>
          <w:szCs w:val="24"/>
        </w:rPr>
        <w:t xml:space="preserve"> BE, </w:t>
      </w:r>
      <w:proofErr w:type="spellStart"/>
      <w:r w:rsidRPr="00D31DC0">
        <w:rPr>
          <w:rFonts w:asciiTheme="minorBidi" w:eastAsia="system-ui" w:hAnsiTheme="minorBidi" w:cstheme="minorBidi"/>
          <w:color w:val="212121"/>
          <w:sz w:val="24"/>
          <w:szCs w:val="24"/>
        </w:rPr>
        <w:t>Zeber</w:t>
      </w:r>
      <w:proofErr w:type="spellEnd"/>
      <w:r w:rsidRPr="00D31DC0">
        <w:rPr>
          <w:rFonts w:asciiTheme="minorBidi" w:eastAsia="system-ui" w:hAnsiTheme="minorBidi" w:cstheme="minorBidi"/>
          <w:color w:val="212121"/>
          <w:sz w:val="24"/>
          <w:szCs w:val="24"/>
        </w:rPr>
        <w:t xml:space="preserve"> JE, Morales LS, Ahmed AT, </w:t>
      </w:r>
      <w:proofErr w:type="spellStart"/>
      <w:r w:rsidRPr="00D31DC0">
        <w:rPr>
          <w:rFonts w:asciiTheme="minorBidi" w:eastAsia="system-ui" w:hAnsiTheme="minorBidi" w:cstheme="minorBidi"/>
          <w:color w:val="212121"/>
          <w:sz w:val="24"/>
          <w:szCs w:val="24"/>
        </w:rPr>
        <w:t>Ahmedani</w:t>
      </w:r>
      <w:proofErr w:type="spellEnd"/>
      <w:r w:rsidRPr="00D31DC0">
        <w:rPr>
          <w:rFonts w:asciiTheme="minorBidi" w:eastAsia="system-ui" w:hAnsiTheme="minorBidi" w:cstheme="minorBidi"/>
          <w:color w:val="212121"/>
          <w:sz w:val="24"/>
          <w:szCs w:val="24"/>
        </w:rPr>
        <w:t xml:space="preserve"> BK, Beck A, Copeland LA, Cummings JR, </w:t>
      </w:r>
      <w:proofErr w:type="spellStart"/>
      <w:r w:rsidRPr="00D31DC0">
        <w:rPr>
          <w:rFonts w:asciiTheme="minorBidi" w:eastAsia="system-ui" w:hAnsiTheme="minorBidi" w:cstheme="minorBidi"/>
          <w:color w:val="212121"/>
          <w:sz w:val="24"/>
          <w:szCs w:val="24"/>
        </w:rPr>
        <w:t>Hunkeler</w:t>
      </w:r>
      <w:proofErr w:type="spellEnd"/>
      <w:r w:rsidRPr="00D31DC0">
        <w:rPr>
          <w:rFonts w:asciiTheme="minorBidi" w:eastAsia="system-ui" w:hAnsiTheme="minorBidi" w:cstheme="minorBidi"/>
          <w:color w:val="212121"/>
          <w:sz w:val="24"/>
          <w:szCs w:val="24"/>
        </w:rPr>
        <w:t xml:space="preserve"> EM, Lindberg NM, Lynch F, Lu CY, Owen-Smith AA, </w:t>
      </w:r>
      <w:proofErr w:type="spellStart"/>
      <w:r w:rsidRPr="00D31DC0">
        <w:rPr>
          <w:rFonts w:asciiTheme="minorBidi" w:eastAsia="system-ui" w:hAnsiTheme="minorBidi" w:cstheme="minorBidi"/>
          <w:color w:val="212121"/>
          <w:sz w:val="24"/>
          <w:szCs w:val="24"/>
        </w:rPr>
        <w:t>Trinacty</w:t>
      </w:r>
      <w:proofErr w:type="spellEnd"/>
      <w:r w:rsidRPr="00D31DC0">
        <w:rPr>
          <w:rFonts w:asciiTheme="minorBidi" w:eastAsia="system-ui" w:hAnsiTheme="minorBidi" w:cstheme="minorBidi"/>
          <w:color w:val="212121"/>
          <w:sz w:val="24"/>
          <w:szCs w:val="24"/>
        </w:rPr>
        <w:t xml:space="preserve"> CM, </w:t>
      </w:r>
      <w:proofErr w:type="spellStart"/>
      <w:r w:rsidRPr="00D31DC0">
        <w:rPr>
          <w:rFonts w:asciiTheme="minorBidi" w:eastAsia="system-ui" w:hAnsiTheme="minorBidi" w:cstheme="minorBidi"/>
          <w:color w:val="212121"/>
          <w:sz w:val="24"/>
          <w:szCs w:val="24"/>
        </w:rPr>
        <w:t>Whitebird</w:t>
      </w:r>
      <w:proofErr w:type="spellEnd"/>
      <w:r w:rsidRPr="00D31DC0">
        <w:rPr>
          <w:rFonts w:asciiTheme="minorBidi" w:eastAsia="system-ui" w:hAnsiTheme="minorBidi" w:cstheme="minorBidi"/>
          <w:color w:val="212121"/>
          <w:sz w:val="24"/>
          <w:szCs w:val="24"/>
        </w:rPr>
        <w:t xml:space="preserve"> RR, Simon GE. 2016. Racial-Ethnic Differences in Psychiatric Diagnoses and Treatment Across 11 Health Care Systems in the Mental Health Research Network.</w:t>
      </w:r>
      <w:r w:rsidRPr="00D31DC0">
        <w:rPr>
          <w:rFonts w:asciiTheme="minorBidi" w:eastAsia="system-ui" w:hAnsiTheme="minorBidi" w:cstheme="minorBidi"/>
          <w:i/>
          <w:iCs/>
          <w:color w:val="212121"/>
          <w:sz w:val="24"/>
          <w:szCs w:val="24"/>
        </w:rPr>
        <w:t xml:space="preserve"> </w:t>
      </w:r>
      <w:proofErr w:type="spellStart"/>
      <w:r w:rsidRPr="00D31DC0">
        <w:rPr>
          <w:rFonts w:asciiTheme="minorBidi" w:eastAsia="system-ui" w:hAnsiTheme="minorBidi" w:cstheme="minorBidi"/>
          <w:i/>
          <w:iCs/>
          <w:color w:val="212121"/>
          <w:sz w:val="24"/>
          <w:szCs w:val="24"/>
        </w:rPr>
        <w:t>Psychiatr</w:t>
      </w:r>
      <w:proofErr w:type="spellEnd"/>
      <w:r w:rsidRPr="00D31DC0">
        <w:rPr>
          <w:rFonts w:asciiTheme="minorBidi" w:eastAsia="system-ui" w:hAnsiTheme="minorBidi" w:cstheme="minorBidi"/>
          <w:i/>
          <w:iCs/>
          <w:color w:val="212121"/>
          <w:sz w:val="24"/>
          <w:szCs w:val="24"/>
        </w:rPr>
        <w:t xml:space="preserve"> Serv.</w:t>
      </w:r>
      <w:r w:rsidRPr="00D31DC0">
        <w:rPr>
          <w:rFonts w:asciiTheme="minorBidi" w:eastAsia="system-ui" w:hAnsiTheme="minorBidi" w:cstheme="minorBidi"/>
          <w:color w:val="212121"/>
          <w:sz w:val="24"/>
          <w:szCs w:val="24"/>
        </w:rPr>
        <w:t xml:space="preserve"> </w:t>
      </w:r>
      <w:r w:rsidRPr="00D31DC0">
        <w:rPr>
          <w:rFonts w:asciiTheme="minorBidi" w:eastAsia="system-ui" w:hAnsiTheme="minorBidi" w:cstheme="minorBidi"/>
          <w:b/>
          <w:bCs/>
          <w:color w:val="212121"/>
          <w:sz w:val="24"/>
          <w:szCs w:val="24"/>
        </w:rPr>
        <w:t>67(</w:t>
      </w:r>
      <w:r w:rsidRPr="00D31DC0">
        <w:rPr>
          <w:rFonts w:asciiTheme="minorBidi" w:eastAsia="system-ui" w:hAnsiTheme="minorBidi" w:cstheme="minorBidi"/>
          <w:color w:val="212121"/>
          <w:sz w:val="24"/>
          <w:szCs w:val="24"/>
        </w:rPr>
        <w:t xml:space="preserve">7), pp.749-57. [Online]. Available from: </w:t>
      </w:r>
      <w:hyperlink r:id="rId78">
        <w:r w:rsidRPr="00D31DC0">
          <w:rPr>
            <w:rStyle w:val="Hyperlink"/>
            <w:rFonts w:asciiTheme="minorBidi" w:eastAsia="system-ui" w:hAnsiTheme="minorBidi" w:cstheme="minorBidi"/>
            <w:color w:val="212121"/>
            <w:sz w:val="24"/>
            <w:szCs w:val="24"/>
          </w:rPr>
          <w:t>https://www.ncbi.nlm.nih.gov/pmc/articles/PMC4930394/</w:t>
        </w:r>
      </w:hyperlink>
      <w:r w:rsidRPr="00D31DC0">
        <w:rPr>
          <w:rFonts w:asciiTheme="minorBidi" w:eastAsia="system-ui" w:hAnsiTheme="minorBidi" w:cstheme="minorBidi"/>
          <w:color w:val="212121"/>
          <w:sz w:val="24"/>
          <w:szCs w:val="24"/>
        </w:rPr>
        <w:t xml:space="preserve"> </w:t>
      </w:r>
    </w:p>
    <w:p w14:paraId="72ACA3AC" w14:textId="77777777" w:rsidR="00DE49C7" w:rsidRDefault="00DE49C7" w:rsidP="00D31DC0">
      <w:pPr>
        <w:pStyle w:val="ListParagraph"/>
        <w:numPr>
          <w:ilvl w:val="0"/>
          <w:numId w:val="10"/>
        </w:numPr>
        <w:spacing w:line="360" w:lineRule="auto"/>
        <w:rPr>
          <w:rFonts w:asciiTheme="minorBidi" w:eastAsia="Arial" w:hAnsiTheme="minorBidi" w:cstheme="minorBidi"/>
          <w:sz w:val="24"/>
          <w:szCs w:val="24"/>
        </w:rPr>
      </w:pPr>
      <w:r>
        <w:rPr>
          <w:rFonts w:asciiTheme="minorBidi" w:eastAsia="Arial" w:hAnsiTheme="minorBidi" w:cstheme="minorBidi"/>
          <w:sz w:val="24"/>
          <w:szCs w:val="24"/>
        </w:rPr>
        <w:t xml:space="preserve">Connell, R. 2018. Decolonizing Sociology. </w:t>
      </w:r>
      <w:r>
        <w:rPr>
          <w:rFonts w:asciiTheme="minorBidi" w:eastAsia="Arial" w:hAnsiTheme="minorBidi" w:cstheme="minorBidi"/>
          <w:i/>
          <w:iCs/>
          <w:sz w:val="24"/>
          <w:szCs w:val="24"/>
        </w:rPr>
        <w:t xml:space="preserve">Contemporary Sociology: A Journal of Reviews. </w:t>
      </w:r>
      <w:r>
        <w:rPr>
          <w:rFonts w:asciiTheme="minorBidi" w:eastAsia="Arial" w:hAnsiTheme="minorBidi" w:cstheme="minorBidi"/>
          <w:sz w:val="24"/>
          <w:szCs w:val="24"/>
        </w:rPr>
        <w:t xml:space="preserve">[Online]. Available from: </w:t>
      </w:r>
      <w:hyperlink r:id="rId79" w:history="1">
        <w:r w:rsidRPr="00CB61DD">
          <w:rPr>
            <w:rStyle w:val="Hyperlink"/>
            <w:rFonts w:asciiTheme="minorBidi" w:eastAsia="Arial" w:hAnsiTheme="minorBidi" w:cstheme="minorBidi"/>
            <w:sz w:val="24"/>
            <w:szCs w:val="24"/>
          </w:rPr>
          <w:t>https://journals-sagepub-com.ezproxy.keele.ac.uk/doi/10.1177/0094306118779811</w:t>
        </w:r>
      </w:hyperlink>
      <w:r>
        <w:rPr>
          <w:rFonts w:asciiTheme="minorBidi" w:eastAsia="Arial" w:hAnsiTheme="minorBidi" w:cstheme="minorBidi"/>
          <w:sz w:val="24"/>
          <w:szCs w:val="24"/>
        </w:rPr>
        <w:t xml:space="preserve"> </w:t>
      </w:r>
    </w:p>
    <w:p w14:paraId="640FF824" w14:textId="77777777" w:rsidR="00DE49C7" w:rsidRPr="00D31DC0" w:rsidRDefault="00DE49C7" w:rsidP="00D31DC0">
      <w:pPr>
        <w:pStyle w:val="ListParagraph"/>
        <w:numPr>
          <w:ilvl w:val="0"/>
          <w:numId w:val="10"/>
        </w:numPr>
        <w:spacing w:line="360" w:lineRule="auto"/>
        <w:rPr>
          <w:rFonts w:asciiTheme="minorBidi" w:eastAsiaTheme="minorEastAsia" w:hAnsiTheme="minorBidi" w:cstheme="minorBidi"/>
          <w:color w:val="253244"/>
          <w:sz w:val="24"/>
          <w:szCs w:val="24"/>
          <w:lang w:val="en-US"/>
        </w:rPr>
      </w:pPr>
      <w:r w:rsidRPr="00D31DC0">
        <w:rPr>
          <w:rFonts w:asciiTheme="minorBidi" w:eastAsia="Arial" w:hAnsiTheme="minorBidi" w:cstheme="minorBidi"/>
          <w:color w:val="253244"/>
          <w:sz w:val="24"/>
          <w:szCs w:val="24"/>
        </w:rPr>
        <w:t xml:space="preserve">Decolonising the body: </w:t>
      </w:r>
      <w:hyperlink r:id="rId80">
        <w:r w:rsidRPr="00D31DC0">
          <w:rPr>
            <w:rStyle w:val="Hyperlink"/>
            <w:rFonts w:asciiTheme="minorBidi" w:eastAsia="Arial" w:hAnsiTheme="minorBidi" w:cstheme="minorBidi"/>
            <w:sz w:val="24"/>
            <w:szCs w:val="24"/>
          </w:rPr>
          <w:t>http://learnwhr.org/wp-content/uploads/I-Young-and-Nadeau-Decolonizing-the-Body-Restoring-</w:t>
        </w:r>
      </w:hyperlink>
      <w:hyperlink r:id="rId81">
        <w:r w:rsidRPr="00D31DC0">
          <w:rPr>
            <w:rStyle w:val="Hyperlink"/>
            <w:rFonts w:asciiTheme="minorBidi" w:eastAsia="Arial" w:hAnsiTheme="minorBidi" w:cstheme="minorBidi"/>
            <w:sz w:val="24"/>
            <w:szCs w:val="24"/>
          </w:rPr>
          <w:t>Sacred-Vitality.pdf</w:t>
        </w:r>
      </w:hyperlink>
      <w:r w:rsidRPr="00D31DC0">
        <w:rPr>
          <w:rFonts w:asciiTheme="minorBidi" w:eastAsia="Arial" w:hAnsiTheme="minorBidi" w:cstheme="minorBidi"/>
          <w:color w:val="253244"/>
          <w:sz w:val="24"/>
          <w:szCs w:val="24"/>
        </w:rPr>
        <w:t xml:space="preserve"> </w:t>
      </w:r>
    </w:p>
    <w:p w14:paraId="53AF6441" w14:textId="77777777" w:rsidR="00DE49C7" w:rsidRPr="00D31DC0" w:rsidRDefault="00DE49C7" w:rsidP="00D31DC0">
      <w:pPr>
        <w:pStyle w:val="ListParagraph"/>
        <w:numPr>
          <w:ilvl w:val="0"/>
          <w:numId w:val="10"/>
        </w:numPr>
        <w:spacing w:line="360" w:lineRule="auto"/>
        <w:rPr>
          <w:rFonts w:asciiTheme="minorBidi" w:eastAsiaTheme="minorBidi" w:hAnsiTheme="minorBidi" w:cstheme="minorBidi"/>
          <w:sz w:val="24"/>
          <w:szCs w:val="24"/>
        </w:rPr>
      </w:pPr>
      <w:proofErr w:type="spellStart"/>
      <w:r w:rsidRPr="00D31DC0">
        <w:rPr>
          <w:rFonts w:asciiTheme="minorBidi" w:eastAsia="Times New Roman" w:hAnsiTheme="minorBidi" w:cstheme="minorBidi"/>
          <w:sz w:val="24"/>
          <w:szCs w:val="24"/>
        </w:rPr>
        <w:t>DermNet</w:t>
      </w:r>
      <w:proofErr w:type="spellEnd"/>
      <w:r w:rsidRPr="00D31DC0">
        <w:rPr>
          <w:rFonts w:asciiTheme="minorBidi" w:eastAsia="Times New Roman" w:hAnsiTheme="minorBidi" w:cstheme="minorBidi"/>
          <w:sz w:val="24"/>
          <w:szCs w:val="24"/>
        </w:rPr>
        <w:t xml:space="preserve"> NZ. 2019.</w:t>
      </w:r>
      <w:r w:rsidRPr="00D31DC0">
        <w:rPr>
          <w:rFonts w:asciiTheme="minorBidi" w:eastAsia="Times New Roman" w:hAnsiTheme="minorBidi" w:cstheme="minorBidi"/>
          <w:i/>
          <w:iCs/>
          <w:sz w:val="24"/>
          <w:szCs w:val="24"/>
        </w:rPr>
        <w:t xml:space="preserve"> Ethnic dermatology. </w:t>
      </w:r>
      <w:r w:rsidRPr="00D31DC0">
        <w:rPr>
          <w:rFonts w:asciiTheme="minorBidi" w:eastAsia="Times New Roman" w:hAnsiTheme="minorBidi" w:cstheme="minorBidi"/>
          <w:sz w:val="24"/>
          <w:szCs w:val="24"/>
        </w:rPr>
        <w:t xml:space="preserve">[Online]. Available from: </w:t>
      </w:r>
      <w:hyperlink r:id="rId82">
        <w:r w:rsidRPr="00D31DC0">
          <w:rPr>
            <w:rStyle w:val="Hyperlink"/>
            <w:rFonts w:asciiTheme="minorBidi" w:eastAsia="Times New Roman" w:hAnsiTheme="minorBidi" w:cstheme="minorBidi"/>
            <w:sz w:val="24"/>
            <w:szCs w:val="24"/>
          </w:rPr>
          <w:t>https://dermnetnz.org/topics/ethnic-dermatology/</w:t>
        </w:r>
      </w:hyperlink>
      <w:r w:rsidRPr="00D31DC0">
        <w:rPr>
          <w:rFonts w:asciiTheme="minorBidi" w:eastAsia="Times New Roman" w:hAnsiTheme="minorBidi" w:cstheme="minorBidi"/>
          <w:sz w:val="24"/>
          <w:szCs w:val="24"/>
        </w:rPr>
        <w:t xml:space="preserve"> </w:t>
      </w:r>
    </w:p>
    <w:p w14:paraId="0AA5F007" w14:textId="77777777" w:rsidR="00DE49C7" w:rsidRPr="008B4AF8" w:rsidRDefault="00DE49C7" w:rsidP="00D31DC0">
      <w:pPr>
        <w:pStyle w:val="ListParagraph"/>
        <w:numPr>
          <w:ilvl w:val="0"/>
          <w:numId w:val="10"/>
        </w:numPr>
        <w:spacing w:line="360" w:lineRule="auto"/>
        <w:rPr>
          <w:rFonts w:asciiTheme="minorBidi" w:eastAsia="Arial" w:hAnsiTheme="minorBidi" w:cstheme="minorBidi"/>
          <w:sz w:val="24"/>
          <w:szCs w:val="24"/>
        </w:rPr>
      </w:pPr>
      <w:r>
        <w:rPr>
          <w:rFonts w:asciiTheme="minorBidi" w:eastAsia="Arial" w:hAnsiTheme="minorBidi" w:cstheme="minorBidi"/>
          <w:sz w:val="24"/>
          <w:szCs w:val="24"/>
        </w:rPr>
        <w:t xml:space="preserve">Dobbin, J, </w:t>
      </w:r>
      <w:proofErr w:type="spellStart"/>
      <w:r>
        <w:rPr>
          <w:rFonts w:asciiTheme="minorBidi" w:eastAsia="Arial" w:hAnsiTheme="minorBidi" w:cstheme="minorBidi"/>
          <w:sz w:val="24"/>
          <w:szCs w:val="24"/>
        </w:rPr>
        <w:t>Rahma</w:t>
      </w:r>
      <w:proofErr w:type="spellEnd"/>
      <w:r>
        <w:rPr>
          <w:rFonts w:asciiTheme="minorBidi" w:eastAsia="Arial" w:hAnsiTheme="minorBidi" w:cstheme="minorBidi"/>
          <w:sz w:val="24"/>
          <w:szCs w:val="24"/>
        </w:rPr>
        <w:t xml:space="preserve">, A. 2020. Racism: decolonising the NHS. </w:t>
      </w:r>
      <w:r>
        <w:rPr>
          <w:rFonts w:asciiTheme="minorBidi" w:eastAsia="Arial" w:hAnsiTheme="minorBidi" w:cstheme="minorBidi"/>
          <w:i/>
          <w:iCs/>
          <w:sz w:val="24"/>
          <w:szCs w:val="24"/>
        </w:rPr>
        <w:t xml:space="preserve">The British Medical Journal. </w:t>
      </w:r>
      <w:r>
        <w:rPr>
          <w:rFonts w:asciiTheme="minorBidi" w:eastAsia="Arial" w:hAnsiTheme="minorBidi" w:cstheme="minorBidi"/>
          <w:sz w:val="24"/>
          <w:szCs w:val="24"/>
        </w:rPr>
        <w:t xml:space="preserve">[Online]. Available from: </w:t>
      </w:r>
      <w:hyperlink r:id="rId83" w:history="1">
        <w:r w:rsidRPr="005D29CA">
          <w:rPr>
            <w:rStyle w:val="Hyperlink"/>
            <w:rFonts w:ascii="Arial" w:hAnsi="Arial" w:cs="Arial"/>
            <w:color w:val="2A6EBB"/>
            <w:sz w:val="24"/>
            <w:szCs w:val="24"/>
            <w:bdr w:val="none" w:sz="0" w:space="0" w:color="auto" w:frame="1"/>
            <w:shd w:val="clear" w:color="auto" w:fill="FFFFFF"/>
          </w:rPr>
          <w:t>https://doi-org.ezproxy.keele.ac.uk/10.1136/bmj.m2719</w:t>
        </w:r>
      </w:hyperlink>
    </w:p>
    <w:p w14:paraId="1AF5EAED" w14:textId="77777777" w:rsidR="00DE49C7" w:rsidRDefault="00DE49C7" w:rsidP="00D31DC0">
      <w:pPr>
        <w:pStyle w:val="ListParagraph"/>
        <w:numPr>
          <w:ilvl w:val="0"/>
          <w:numId w:val="10"/>
        </w:numPr>
        <w:spacing w:line="360" w:lineRule="auto"/>
        <w:rPr>
          <w:rFonts w:asciiTheme="minorBidi" w:eastAsia="Arial" w:hAnsiTheme="minorBidi" w:cstheme="minorBidi"/>
          <w:sz w:val="24"/>
          <w:szCs w:val="24"/>
        </w:rPr>
      </w:pPr>
      <w:proofErr w:type="spellStart"/>
      <w:r w:rsidRPr="008F5B73">
        <w:rPr>
          <w:rFonts w:asciiTheme="minorBidi" w:eastAsia="Arial" w:hAnsiTheme="minorBidi" w:cstheme="minorBidi"/>
          <w:sz w:val="24"/>
          <w:szCs w:val="24"/>
        </w:rPr>
        <w:t>Eichbaum</w:t>
      </w:r>
      <w:proofErr w:type="spellEnd"/>
      <w:r w:rsidRPr="008F5B73">
        <w:rPr>
          <w:rFonts w:asciiTheme="minorBidi" w:eastAsia="Arial" w:hAnsiTheme="minorBidi" w:cstheme="minorBidi"/>
          <w:sz w:val="24"/>
          <w:szCs w:val="24"/>
        </w:rPr>
        <w:t xml:space="preserve">, Q. </w:t>
      </w:r>
      <w:proofErr w:type="gramStart"/>
      <w:r w:rsidRPr="008F5B73">
        <w:rPr>
          <w:rFonts w:asciiTheme="minorBidi" w:eastAsia="Arial" w:hAnsiTheme="minorBidi" w:cstheme="minorBidi"/>
          <w:sz w:val="24"/>
          <w:szCs w:val="24"/>
        </w:rPr>
        <w:t>G. ,</w:t>
      </w:r>
      <w:proofErr w:type="gramEnd"/>
      <w:r w:rsidRPr="008F5B73">
        <w:rPr>
          <w:rFonts w:asciiTheme="minorBidi" w:eastAsia="Arial" w:hAnsiTheme="minorBidi" w:cstheme="minorBidi"/>
          <w:sz w:val="24"/>
          <w:szCs w:val="24"/>
        </w:rPr>
        <w:t xml:space="preserve"> Adams, L. V. , Evert, J. , Ho, M. , </w:t>
      </w:r>
      <w:proofErr w:type="spellStart"/>
      <w:r w:rsidRPr="008F5B73">
        <w:rPr>
          <w:rFonts w:asciiTheme="minorBidi" w:eastAsia="Arial" w:hAnsiTheme="minorBidi" w:cstheme="minorBidi"/>
          <w:sz w:val="24"/>
          <w:szCs w:val="24"/>
        </w:rPr>
        <w:t>Semali</w:t>
      </w:r>
      <w:proofErr w:type="spellEnd"/>
      <w:r w:rsidRPr="008F5B73">
        <w:rPr>
          <w:rFonts w:asciiTheme="minorBidi" w:eastAsia="Arial" w:hAnsiTheme="minorBidi" w:cstheme="minorBidi"/>
          <w:sz w:val="24"/>
          <w:szCs w:val="24"/>
        </w:rPr>
        <w:t xml:space="preserve">, I. A. &amp; van Schalkwyk, S. C. (9000). Decolonizing Global Health Education. Academic Medicine, Publish Ahead of </w:t>
      </w:r>
      <w:proofErr w:type="spellStart"/>
      <w:proofErr w:type="gramStart"/>
      <w:r w:rsidRPr="008F5B73">
        <w:rPr>
          <w:rFonts w:asciiTheme="minorBidi" w:eastAsia="Arial" w:hAnsiTheme="minorBidi" w:cstheme="minorBidi"/>
          <w:sz w:val="24"/>
          <w:szCs w:val="24"/>
        </w:rPr>
        <w:t>Print,doi</w:t>
      </w:r>
      <w:proofErr w:type="spellEnd"/>
      <w:proofErr w:type="gramEnd"/>
      <w:r w:rsidRPr="008F5B73">
        <w:rPr>
          <w:rFonts w:asciiTheme="minorBidi" w:eastAsia="Arial" w:hAnsiTheme="minorBidi" w:cstheme="minorBidi"/>
          <w:sz w:val="24"/>
          <w:szCs w:val="24"/>
        </w:rPr>
        <w:t>: 10.1097/ACM.0000000000003473.</w:t>
      </w:r>
      <w:r>
        <w:rPr>
          <w:rFonts w:asciiTheme="minorBidi" w:eastAsia="Arial" w:hAnsiTheme="minorBidi" w:cstheme="minorBidi"/>
          <w:sz w:val="24"/>
          <w:szCs w:val="24"/>
        </w:rPr>
        <w:t xml:space="preserve"> </w:t>
      </w:r>
    </w:p>
    <w:p w14:paraId="67424A48" w14:textId="77777777" w:rsidR="00DE49C7" w:rsidRPr="00D31DC0" w:rsidRDefault="00DE49C7" w:rsidP="00D31DC0">
      <w:pPr>
        <w:pStyle w:val="ListParagraph"/>
        <w:numPr>
          <w:ilvl w:val="0"/>
          <w:numId w:val="10"/>
        </w:numPr>
        <w:spacing w:line="360" w:lineRule="auto"/>
        <w:rPr>
          <w:rFonts w:asciiTheme="minorBidi" w:eastAsiaTheme="minorEastAsia" w:hAnsiTheme="minorBidi" w:cstheme="minorBidi"/>
          <w:color w:val="000000" w:themeColor="text1"/>
          <w:sz w:val="24"/>
          <w:szCs w:val="24"/>
        </w:rPr>
      </w:pPr>
      <w:proofErr w:type="spellStart"/>
      <w:r w:rsidRPr="00D31DC0">
        <w:rPr>
          <w:rFonts w:asciiTheme="minorBidi" w:eastAsia="Arial" w:hAnsiTheme="minorBidi" w:cstheme="minorBidi"/>
          <w:sz w:val="24"/>
          <w:szCs w:val="24"/>
        </w:rPr>
        <w:t>Ekechi</w:t>
      </w:r>
      <w:proofErr w:type="spellEnd"/>
      <w:r w:rsidRPr="00D31DC0">
        <w:rPr>
          <w:rFonts w:asciiTheme="minorBidi" w:eastAsia="Arial" w:hAnsiTheme="minorBidi" w:cstheme="minorBidi"/>
          <w:sz w:val="24"/>
          <w:szCs w:val="24"/>
        </w:rPr>
        <w:t xml:space="preserve"> C. 2020. How do we start a conversation about racism in medicine? </w:t>
      </w:r>
      <w:r w:rsidRPr="00D31DC0">
        <w:rPr>
          <w:rFonts w:asciiTheme="minorBidi" w:eastAsia="Arial" w:hAnsiTheme="minorBidi" w:cstheme="minorBidi"/>
          <w:i/>
          <w:iCs/>
          <w:sz w:val="24"/>
          <w:szCs w:val="24"/>
        </w:rPr>
        <w:t xml:space="preserve">British Medical Journal. </w:t>
      </w:r>
      <w:r w:rsidRPr="00D31DC0">
        <w:rPr>
          <w:rFonts w:asciiTheme="minorBidi" w:eastAsia="Arial" w:hAnsiTheme="minorBidi" w:cstheme="minorBidi"/>
          <w:sz w:val="24"/>
          <w:szCs w:val="24"/>
        </w:rPr>
        <w:t xml:space="preserve">[Online]. Available from: </w:t>
      </w:r>
      <w:hyperlink r:id="rId84">
        <w:r w:rsidRPr="00D31DC0">
          <w:rPr>
            <w:rStyle w:val="Hyperlink"/>
            <w:rFonts w:asciiTheme="minorBidi" w:eastAsia="Arial" w:hAnsiTheme="minorBidi" w:cstheme="minorBidi"/>
            <w:color w:val="auto"/>
            <w:sz w:val="24"/>
            <w:szCs w:val="24"/>
            <w:u w:val="none"/>
          </w:rPr>
          <w:t>https://blogs.bmj.com/bmj/2020/06/25/christine-ekechi-how-do-we-start-a-conversation-about-racism-in-medicine/</w:t>
        </w:r>
      </w:hyperlink>
      <w:r w:rsidRPr="00D31DC0">
        <w:rPr>
          <w:rFonts w:asciiTheme="minorBidi" w:eastAsia="Arial" w:hAnsiTheme="minorBidi" w:cstheme="minorBidi"/>
          <w:sz w:val="24"/>
          <w:szCs w:val="24"/>
        </w:rPr>
        <w:t xml:space="preserve">    </w:t>
      </w:r>
    </w:p>
    <w:p w14:paraId="7528913B" w14:textId="77777777" w:rsidR="00DE49C7" w:rsidRPr="00D31DC0" w:rsidRDefault="00DE49C7" w:rsidP="00D31DC0">
      <w:pPr>
        <w:pStyle w:val="ListParagraph"/>
        <w:numPr>
          <w:ilvl w:val="0"/>
          <w:numId w:val="10"/>
        </w:numPr>
        <w:spacing w:line="360" w:lineRule="auto"/>
        <w:rPr>
          <w:rFonts w:asciiTheme="minorBidi" w:eastAsiaTheme="minorEastAsia" w:hAnsiTheme="minorBidi" w:cstheme="minorBidi"/>
          <w:color w:val="253244"/>
          <w:sz w:val="24"/>
          <w:szCs w:val="24"/>
          <w:lang w:val="en-US"/>
        </w:rPr>
      </w:pPr>
      <w:r w:rsidRPr="00C5260E">
        <w:rPr>
          <w:rFonts w:asciiTheme="minorBidi" w:eastAsia="Arial" w:hAnsiTheme="minorBidi" w:cstheme="minorBidi"/>
          <w:color w:val="000000" w:themeColor="text1"/>
          <w:sz w:val="24"/>
          <w:szCs w:val="24"/>
        </w:rPr>
        <w:t xml:space="preserve">F. </w:t>
      </w:r>
      <w:proofErr w:type="spellStart"/>
      <w:r w:rsidRPr="00C5260E">
        <w:rPr>
          <w:rFonts w:asciiTheme="minorBidi" w:eastAsia="Arial" w:hAnsiTheme="minorBidi" w:cstheme="minorBidi"/>
          <w:color w:val="000000" w:themeColor="text1"/>
          <w:sz w:val="24"/>
          <w:szCs w:val="24"/>
        </w:rPr>
        <w:t>Gishen</w:t>
      </w:r>
      <w:proofErr w:type="spellEnd"/>
      <w:r w:rsidRPr="00C5260E">
        <w:rPr>
          <w:rFonts w:asciiTheme="minorBidi" w:eastAsia="Arial" w:hAnsiTheme="minorBidi" w:cstheme="minorBidi"/>
          <w:color w:val="000000" w:themeColor="text1"/>
          <w:sz w:val="24"/>
          <w:szCs w:val="24"/>
        </w:rPr>
        <w:t xml:space="preserve"> and A. </w:t>
      </w:r>
      <w:proofErr w:type="spellStart"/>
      <w:r w:rsidRPr="00C5260E">
        <w:rPr>
          <w:rFonts w:asciiTheme="minorBidi" w:eastAsia="Arial" w:hAnsiTheme="minorBidi" w:cstheme="minorBidi"/>
          <w:color w:val="000000" w:themeColor="text1"/>
          <w:sz w:val="24"/>
          <w:szCs w:val="24"/>
        </w:rPr>
        <w:t>Lokugamage</w:t>
      </w:r>
      <w:proofErr w:type="spellEnd"/>
      <w:r w:rsidRPr="00C5260E">
        <w:rPr>
          <w:rFonts w:asciiTheme="minorBidi" w:eastAsia="Arial" w:hAnsiTheme="minorBidi" w:cstheme="minorBidi"/>
          <w:color w:val="000000" w:themeColor="text1"/>
          <w:sz w:val="24"/>
          <w:szCs w:val="24"/>
        </w:rPr>
        <w:t xml:space="preserve">. 2018. Diversifying and decolonising the medical curriculum. </w:t>
      </w:r>
      <w:r w:rsidRPr="00C5260E">
        <w:rPr>
          <w:rFonts w:asciiTheme="minorBidi" w:eastAsia="Arial" w:hAnsiTheme="minorBidi" w:cstheme="minorBidi"/>
          <w:i/>
          <w:iCs/>
          <w:color w:val="000000" w:themeColor="text1"/>
          <w:sz w:val="24"/>
          <w:szCs w:val="24"/>
        </w:rPr>
        <w:t>The British Medical Journal Blogs.</w:t>
      </w:r>
      <w:r w:rsidRPr="00C5260E">
        <w:rPr>
          <w:rFonts w:asciiTheme="minorBidi" w:eastAsia="Arial" w:hAnsiTheme="minorBidi" w:cstheme="minorBidi"/>
          <w:color w:val="000000" w:themeColor="text1"/>
          <w:sz w:val="24"/>
          <w:szCs w:val="24"/>
        </w:rPr>
        <w:t xml:space="preserve"> [Online]. Available: </w:t>
      </w:r>
      <w:hyperlink r:id="rId85">
        <w:r w:rsidRPr="00D31DC0">
          <w:rPr>
            <w:rStyle w:val="Hyperlink"/>
            <w:rFonts w:asciiTheme="minorBidi" w:eastAsia="Arial" w:hAnsiTheme="minorBidi" w:cstheme="minorBidi"/>
            <w:sz w:val="24"/>
            <w:szCs w:val="24"/>
          </w:rPr>
          <w:t>https://blogs.bmj.com/bmj/2018/10/18/diversifying-anddecolonising-the-medical-curriculum/</w:t>
        </w:r>
      </w:hyperlink>
      <w:r w:rsidRPr="00D31DC0">
        <w:rPr>
          <w:rFonts w:asciiTheme="minorBidi" w:eastAsia="Arial" w:hAnsiTheme="minorBidi" w:cstheme="minorBidi"/>
          <w:color w:val="253244"/>
          <w:sz w:val="24"/>
          <w:szCs w:val="24"/>
        </w:rPr>
        <w:t xml:space="preserve"> </w:t>
      </w:r>
    </w:p>
    <w:p w14:paraId="305885E9" w14:textId="38F9DAEE" w:rsidR="00DE49C7" w:rsidRPr="00D31DC0" w:rsidRDefault="00DE49C7" w:rsidP="00D31DC0">
      <w:pPr>
        <w:pStyle w:val="ListParagraph"/>
        <w:numPr>
          <w:ilvl w:val="0"/>
          <w:numId w:val="10"/>
        </w:numPr>
        <w:spacing w:line="360" w:lineRule="auto"/>
        <w:rPr>
          <w:rFonts w:asciiTheme="minorBidi" w:eastAsiaTheme="minorEastAsia" w:hAnsiTheme="minorBidi" w:cstheme="minorBidi"/>
          <w:sz w:val="24"/>
          <w:szCs w:val="24"/>
        </w:rPr>
      </w:pPr>
      <w:proofErr w:type="spellStart"/>
      <w:r w:rsidRPr="00D31DC0">
        <w:rPr>
          <w:rFonts w:asciiTheme="minorBidi" w:eastAsia="Helvetica Neue" w:hAnsiTheme="minorBidi" w:cstheme="minorBidi"/>
          <w:color w:val="000000" w:themeColor="text1"/>
          <w:sz w:val="24"/>
          <w:szCs w:val="24"/>
        </w:rPr>
        <w:t>Gishen</w:t>
      </w:r>
      <w:proofErr w:type="spellEnd"/>
      <w:r w:rsidRPr="00D31DC0">
        <w:rPr>
          <w:rFonts w:asciiTheme="minorBidi" w:eastAsia="Helvetica Neue" w:hAnsiTheme="minorBidi" w:cstheme="minorBidi"/>
          <w:color w:val="000000" w:themeColor="text1"/>
          <w:sz w:val="24"/>
          <w:szCs w:val="24"/>
        </w:rPr>
        <w:t xml:space="preserve">, F, </w:t>
      </w:r>
      <w:proofErr w:type="spellStart"/>
      <w:r w:rsidRPr="00D31DC0">
        <w:rPr>
          <w:rFonts w:asciiTheme="minorBidi" w:eastAsia="Helvetica Neue" w:hAnsiTheme="minorBidi" w:cstheme="minorBidi"/>
          <w:color w:val="000000" w:themeColor="text1"/>
          <w:sz w:val="24"/>
          <w:szCs w:val="24"/>
        </w:rPr>
        <w:t>Lokugamage</w:t>
      </w:r>
      <w:proofErr w:type="spellEnd"/>
      <w:r w:rsidRPr="00D31DC0">
        <w:rPr>
          <w:rFonts w:asciiTheme="minorBidi" w:eastAsia="Helvetica Neue" w:hAnsiTheme="minorBidi" w:cstheme="minorBidi"/>
          <w:color w:val="000000" w:themeColor="text1"/>
          <w:sz w:val="24"/>
          <w:szCs w:val="24"/>
        </w:rPr>
        <w:t xml:space="preserve">, A. 2017. </w:t>
      </w:r>
      <w:r w:rsidRPr="00D31DC0">
        <w:rPr>
          <w:rFonts w:asciiTheme="minorBidi" w:eastAsia="Arial" w:hAnsiTheme="minorBidi" w:cstheme="minorBidi"/>
          <w:sz w:val="24"/>
          <w:szCs w:val="24"/>
        </w:rPr>
        <w:t xml:space="preserve">Creating an inclusive curriculum in the UCL Medical School. </w:t>
      </w:r>
      <w:r w:rsidRPr="00D31DC0">
        <w:rPr>
          <w:rFonts w:asciiTheme="minorBidi" w:eastAsia="Arial" w:hAnsiTheme="minorBidi" w:cstheme="minorBidi"/>
          <w:i/>
          <w:iCs/>
          <w:sz w:val="24"/>
          <w:szCs w:val="24"/>
        </w:rPr>
        <w:t xml:space="preserve">Practically creating an inclusive curriculum. </w:t>
      </w:r>
      <w:r w:rsidRPr="00D31DC0">
        <w:rPr>
          <w:rFonts w:asciiTheme="minorBidi" w:eastAsia="Arial" w:hAnsiTheme="minorBidi" w:cstheme="minorBidi"/>
          <w:sz w:val="24"/>
          <w:szCs w:val="24"/>
        </w:rPr>
        <w:t xml:space="preserve">[Podcast]. Available from: </w:t>
      </w:r>
      <w:hyperlink r:id="rId86">
        <w:r w:rsidRPr="00D31DC0">
          <w:rPr>
            <w:rStyle w:val="Hyperlink"/>
            <w:rFonts w:asciiTheme="minorBidi" w:eastAsia="Arial" w:hAnsiTheme="minorBidi" w:cstheme="minorBidi"/>
            <w:color w:val="auto"/>
            <w:sz w:val="24"/>
            <w:szCs w:val="24"/>
            <w:u w:val="none"/>
          </w:rPr>
          <w:t>https://www.ucl.ac.uk/teaching-learning/case-studies/2017/may/creating-inclusive-curriculum-ucl-medical-school-podcast</w:t>
        </w:r>
      </w:hyperlink>
      <w:r w:rsidRPr="00D31DC0">
        <w:rPr>
          <w:rFonts w:asciiTheme="minorBidi" w:eastAsia="Arial" w:hAnsiTheme="minorBidi" w:cstheme="minorBidi"/>
          <w:sz w:val="24"/>
          <w:szCs w:val="24"/>
        </w:rPr>
        <w:t xml:space="preserve"> </w:t>
      </w:r>
    </w:p>
    <w:p w14:paraId="4F1610B0" w14:textId="77777777" w:rsidR="00DE49C7" w:rsidRPr="00D31DC0" w:rsidRDefault="00DE49C7" w:rsidP="00D31DC0">
      <w:pPr>
        <w:pStyle w:val="ListParagraph"/>
        <w:numPr>
          <w:ilvl w:val="0"/>
          <w:numId w:val="10"/>
        </w:numPr>
        <w:spacing w:line="360" w:lineRule="auto"/>
        <w:rPr>
          <w:rFonts w:asciiTheme="minorBidi" w:eastAsia="Arial" w:hAnsiTheme="minorBidi" w:cstheme="minorBidi"/>
          <w:sz w:val="24"/>
          <w:szCs w:val="24"/>
        </w:rPr>
      </w:pPr>
      <w:proofErr w:type="spellStart"/>
      <w:r w:rsidRPr="00D31DC0">
        <w:rPr>
          <w:rFonts w:asciiTheme="minorBidi" w:eastAsia="Arial" w:hAnsiTheme="minorBidi" w:cstheme="minorBidi"/>
          <w:color w:val="333333"/>
          <w:sz w:val="24"/>
          <w:szCs w:val="24"/>
        </w:rPr>
        <w:t>Gishen</w:t>
      </w:r>
      <w:proofErr w:type="spellEnd"/>
      <w:r w:rsidRPr="00D31DC0">
        <w:rPr>
          <w:rFonts w:asciiTheme="minorBidi" w:eastAsia="Arial" w:hAnsiTheme="minorBidi" w:cstheme="minorBidi"/>
          <w:color w:val="333333"/>
          <w:sz w:val="24"/>
          <w:szCs w:val="24"/>
        </w:rPr>
        <w:t xml:space="preserve">. F, </w:t>
      </w:r>
      <w:proofErr w:type="spellStart"/>
      <w:r w:rsidRPr="00D31DC0">
        <w:rPr>
          <w:rFonts w:asciiTheme="minorBidi" w:eastAsia="Arial" w:hAnsiTheme="minorBidi" w:cstheme="minorBidi"/>
          <w:color w:val="333333"/>
          <w:sz w:val="24"/>
          <w:szCs w:val="24"/>
        </w:rPr>
        <w:t>Lokugamage</w:t>
      </w:r>
      <w:proofErr w:type="spellEnd"/>
      <w:r w:rsidRPr="00D31DC0">
        <w:rPr>
          <w:rFonts w:asciiTheme="minorBidi" w:eastAsia="Arial" w:hAnsiTheme="minorBidi" w:cstheme="minorBidi"/>
          <w:color w:val="333333"/>
          <w:sz w:val="24"/>
          <w:szCs w:val="24"/>
        </w:rPr>
        <w:t xml:space="preserve">. A. 2018. British Medical Journal. </w:t>
      </w:r>
      <w:r w:rsidRPr="00D31DC0">
        <w:rPr>
          <w:rFonts w:asciiTheme="minorBidi" w:eastAsia="Times New Roman" w:hAnsiTheme="minorBidi" w:cstheme="minorBidi"/>
          <w:i/>
          <w:iCs/>
          <w:sz w:val="24"/>
          <w:szCs w:val="24"/>
        </w:rPr>
        <w:t>Decolonising Medicine.</w:t>
      </w:r>
      <w:r w:rsidRPr="00D31DC0">
        <w:rPr>
          <w:rFonts w:asciiTheme="minorBidi" w:eastAsia="Times New Roman" w:hAnsiTheme="minorBidi" w:cstheme="minorBidi"/>
          <w:sz w:val="24"/>
          <w:szCs w:val="24"/>
        </w:rPr>
        <w:t xml:space="preserve"> [Online]. Available from: </w:t>
      </w:r>
      <w:hyperlink r:id="rId87">
        <w:r w:rsidRPr="00D31DC0">
          <w:rPr>
            <w:rStyle w:val="Hyperlink"/>
            <w:rFonts w:asciiTheme="minorBidi" w:eastAsia="Times New Roman" w:hAnsiTheme="minorBidi" w:cstheme="minorBidi"/>
            <w:sz w:val="24"/>
            <w:szCs w:val="24"/>
          </w:rPr>
          <w:t>https://blogs.bmj.com/bmj/2018/10/18/diversifying-and-decolonising-the-medical-curriculum/</w:t>
        </w:r>
      </w:hyperlink>
      <w:r w:rsidRPr="00D31DC0">
        <w:rPr>
          <w:rFonts w:asciiTheme="minorBidi" w:eastAsia="Times New Roman" w:hAnsiTheme="minorBidi" w:cstheme="minorBidi"/>
          <w:sz w:val="24"/>
          <w:szCs w:val="24"/>
        </w:rPr>
        <w:t xml:space="preserve"> </w:t>
      </w:r>
    </w:p>
    <w:p w14:paraId="1C8B1000" w14:textId="77777777" w:rsidR="00DE49C7" w:rsidRPr="00D31DC0" w:rsidRDefault="00DE49C7" w:rsidP="00D31DC0">
      <w:pPr>
        <w:pStyle w:val="ListParagraph"/>
        <w:numPr>
          <w:ilvl w:val="0"/>
          <w:numId w:val="10"/>
        </w:numPr>
        <w:spacing w:line="360" w:lineRule="auto"/>
        <w:rPr>
          <w:rFonts w:asciiTheme="minorBidi" w:hAnsiTheme="minorBidi" w:cstheme="minorBidi"/>
          <w:sz w:val="24"/>
          <w:szCs w:val="24"/>
          <w:lang w:val="en-US"/>
        </w:rPr>
      </w:pPr>
      <w:r w:rsidRPr="00D31DC0">
        <w:rPr>
          <w:rFonts w:asciiTheme="minorBidi" w:eastAsia="Times New Roman" w:hAnsiTheme="minorBidi" w:cstheme="minorBidi"/>
          <w:sz w:val="24"/>
          <w:szCs w:val="24"/>
        </w:rPr>
        <w:lastRenderedPageBreak/>
        <w:t>Green, J. 2020. Decolonising Wound Care. [Online]. Available from:</w:t>
      </w:r>
      <w:r w:rsidRPr="00D31DC0">
        <w:rPr>
          <w:rFonts w:asciiTheme="minorBidi" w:eastAsia="Arial" w:hAnsiTheme="minorBidi" w:cstheme="minorBidi"/>
          <w:color w:val="253244"/>
          <w:sz w:val="24"/>
          <w:szCs w:val="24"/>
        </w:rPr>
        <w:t xml:space="preserve"> </w:t>
      </w:r>
      <w:hyperlink r:id="rId88">
        <w:r w:rsidRPr="00D31DC0">
          <w:rPr>
            <w:rStyle w:val="Hyperlink"/>
            <w:rFonts w:asciiTheme="minorBidi" w:eastAsia="Arial" w:hAnsiTheme="minorBidi" w:cstheme="minorBidi"/>
            <w:sz w:val="24"/>
            <w:szCs w:val="24"/>
          </w:rPr>
          <w:t>http://web.a.ebscohost.com/ehost/pdfviewer/pdfviewer?vid=3&amp;sid=d3566cf2-4186-405a-8b92-</w:t>
        </w:r>
      </w:hyperlink>
      <w:hyperlink r:id="rId89">
        <w:r w:rsidRPr="00D31DC0">
          <w:rPr>
            <w:rStyle w:val="Hyperlink"/>
            <w:rFonts w:asciiTheme="minorBidi" w:eastAsia="Arial" w:hAnsiTheme="minorBidi" w:cstheme="minorBidi"/>
            <w:sz w:val="24"/>
            <w:szCs w:val="24"/>
          </w:rPr>
          <w:t>445f4428db8e%40sdc-v-sessmgr01</w:t>
        </w:r>
      </w:hyperlink>
    </w:p>
    <w:p w14:paraId="1DF17E3C" w14:textId="77777777" w:rsidR="00DE49C7" w:rsidRPr="00D31DC0" w:rsidRDefault="00DE49C7" w:rsidP="00D31DC0">
      <w:pPr>
        <w:pStyle w:val="ListParagraph"/>
        <w:numPr>
          <w:ilvl w:val="0"/>
          <w:numId w:val="10"/>
        </w:numPr>
        <w:spacing w:line="360" w:lineRule="auto"/>
        <w:rPr>
          <w:rFonts w:asciiTheme="minorBidi" w:eastAsiaTheme="minorEastAsia" w:hAnsiTheme="minorBidi" w:cstheme="minorBidi"/>
          <w:color w:val="253244"/>
          <w:sz w:val="24"/>
          <w:szCs w:val="24"/>
          <w:lang w:val="en-US"/>
        </w:rPr>
      </w:pPr>
      <w:r w:rsidRPr="00C5260E">
        <w:rPr>
          <w:rFonts w:asciiTheme="minorBidi" w:eastAsia="Arial" w:hAnsiTheme="minorBidi" w:cstheme="minorBidi"/>
          <w:color w:val="000000" w:themeColor="text1"/>
          <w:sz w:val="24"/>
          <w:szCs w:val="24"/>
        </w:rPr>
        <w:t xml:space="preserve">J. Fay. 2018. Decolonising mental health services one prejudice at a time: psychological, sociological, ecological, and cultural considerations. </w:t>
      </w:r>
      <w:proofErr w:type="spellStart"/>
      <w:r w:rsidRPr="00C5260E">
        <w:rPr>
          <w:rFonts w:asciiTheme="minorBidi" w:eastAsia="Arial" w:hAnsiTheme="minorBidi" w:cstheme="minorBidi"/>
          <w:color w:val="000000" w:themeColor="text1"/>
          <w:sz w:val="24"/>
          <w:szCs w:val="24"/>
        </w:rPr>
        <w:t>Settl</w:t>
      </w:r>
      <w:proofErr w:type="spellEnd"/>
      <w:r w:rsidRPr="00C5260E">
        <w:rPr>
          <w:rFonts w:asciiTheme="minorBidi" w:eastAsia="Arial" w:hAnsiTheme="minorBidi" w:cstheme="minorBidi"/>
          <w:color w:val="000000" w:themeColor="text1"/>
          <w:sz w:val="24"/>
          <w:szCs w:val="24"/>
        </w:rPr>
        <w:t xml:space="preserve">. Colon. Stud. </w:t>
      </w:r>
      <w:r w:rsidRPr="00C5260E">
        <w:rPr>
          <w:rFonts w:asciiTheme="minorBidi" w:eastAsia="Arial" w:hAnsiTheme="minorBidi" w:cstheme="minorBidi"/>
          <w:b/>
          <w:bCs/>
          <w:color w:val="000000" w:themeColor="text1"/>
          <w:sz w:val="24"/>
          <w:szCs w:val="24"/>
        </w:rPr>
        <w:t>8</w:t>
      </w:r>
      <w:r w:rsidRPr="00C5260E">
        <w:rPr>
          <w:rFonts w:asciiTheme="minorBidi" w:eastAsia="Arial" w:hAnsiTheme="minorBidi" w:cstheme="minorBidi"/>
          <w:color w:val="000000" w:themeColor="text1"/>
          <w:sz w:val="24"/>
          <w:szCs w:val="24"/>
        </w:rPr>
        <w:t>(1), pp. 47–59. [Online]. Available:</w:t>
      </w:r>
      <w:r w:rsidRPr="00D31DC0">
        <w:rPr>
          <w:rFonts w:asciiTheme="minorBidi" w:eastAsia="Arial" w:hAnsiTheme="minorBidi" w:cstheme="minorBidi"/>
          <w:color w:val="253244"/>
          <w:sz w:val="24"/>
          <w:szCs w:val="24"/>
        </w:rPr>
        <w:t xml:space="preserve"> </w:t>
      </w:r>
      <w:hyperlink r:id="rId90">
        <w:r w:rsidRPr="00D31DC0">
          <w:rPr>
            <w:rStyle w:val="Hyperlink"/>
            <w:rFonts w:asciiTheme="minorBidi" w:eastAsia="Arial" w:hAnsiTheme="minorBidi" w:cstheme="minorBidi"/>
            <w:sz w:val="24"/>
            <w:szCs w:val="24"/>
          </w:rPr>
          <w:t>https://www.tandfonline.com/doi/full/10.1080/2201473X.2016.1199828</w:t>
        </w:r>
      </w:hyperlink>
      <w:r w:rsidRPr="00D31DC0">
        <w:rPr>
          <w:rFonts w:asciiTheme="minorBidi" w:eastAsia="Arial" w:hAnsiTheme="minorBidi" w:cstheme="minorBidi"/>
          <w:color w:val="253244"/>
          <w:sz w:val="24"/>
          <w:szCs w:val="24"/>
        </w:rPr>
        <w:t xml:space="preserve">. </w:t>
      </w:r>
    </w:p>
    <w:p w14:paraId="54847A0B" w14:textId="77777777" w:rsidR="00DE49C7" w:rsidRPr="00C5260E" w:rsidRDefault="00DE49C7" w:rsidP="00D31DC0">
      <w:pPr>
        <w:pStyle w:val="ListParagraph"/>
        <w:numPr>
          <w:ilvl w:val="0"/>
          <w:numId w:val="10"/>
        </w:numPr>
        <w:spacing w:line="360" w:lineRule="auto"/>
        <w:rPr>
          <w:rFonts w:asciiTheme="minorBidi" w:eastAsiaTheme="minorEastAsia" w:hAnsiTheme="minorBidi" w:cstheme="minorBidi"/>
          <w:color w:val="000000" w:themeColor="text1"/>
          <w:sz w:val="24"/>
          <w:szCs w:val="24"/>
        </w:rPr>
      </w:pPr>
      <w:r w:rsidRPr="00C5260E">
        <w:rPr>
          <w:rFonts w:asciiTheme="minorBidi" w:eastAsia="Arial" w:hAnsiTheme="minorBidi" w:cstheme="minorBidi"/>
          <w:color w:val="000000" w:themeColor="text1"/>
          <w:sz w:val="24"/>
          <w:szCs w:val="24"/>
        </w:rPr>
        <w:t xml:space="preserve">L. Horvat, D. </w:t>
      </w:r>
      <w:proofErr w:type="spellStart"/>
      <w:r w:rsidRPr="00C5260E">
        <w:rPr>
          <w:rFonts w:asciiTheme="minorBidi" w:eastAsia="Arial" w:hAnsiTheme="minorBidi" w:cstheme="minorBidi"/>
          <w:color w:val="000000" w:themeColor="text1"/>
          <w:sz w:val="24"/>
          <w:szCs w:val="24"/>
        </w:rPr>
        <w:t>Horey</w:t>
      </w:r>
      <w:proofErr w:type="spellEnd"/>
      <w:r w:rsidRPr="00C5260E">
        <w:rPr>
          <w:rFonts w:asciiTheme="minorBidi" w:eastAsia="Arial" w:hAnsiTheme="minorBidi" w:cstheme="minorBidi"/>
          <w:color w:val="000000" w:themeColor="text1"/>
          <w:sz w:val="24"/>
          <w:szCs w:val="24"/>
        </w:rPr>
        <w:t xml:space="preserve">, P. </w:t>
      </w:r>
      <w:proofErr w:type="spellStart"/>
      <w:r w:rsidRPr="00C5260E">
        <w:rPr>
          <w:rFonts w:asciiTheme="minorBidi" w:eastAsia="Arial" w:hAnsiTheme="minorBidi" w:cstheme="minorBidi"/>
          <w:color w:val="000000" w:themeColor="text1"/>
          <w:sz w:val="24"/>
          <w:szCs w:val="24"/>
        </w:rPr>
        <w:t>Romios</w:t>
      </w:r>
      <w:proofErr w:type="spellEnd"/>
      <w:r w:rsidRPr="00C5260E">
        <w:rPr>
          <w:rFonts w:asciiTheme="minorBidi" w:eastAsia="Arial" w:hAnsiTheme="minorBidi" w:cstheme="minorBidi"/>
          <w:color w:val="000000" w:themeColor="text1"/>
          <w:sz w:val="24"/>
          <w:szCs w:val="24"/>
        </w:rPr>
        <w:t xml:space="preserve">, and J. </w:t>
      </w:r>
      <w:proofErr w:type="spellStart"/>
      <w:r w:rsidRPr="00C5260E">
        <w:rPr>
          <w:rFonts w:asciiTheme="minorBidi" w:eastAsia="Arial" w:hAnsiTheme="minorBidi" w:cstheme="minorBidi"/>
          <w:color w:val="000000" w:themeColor="text1"/>
          <w:sz w:val="24"/>
          <w:szCs w:val="24"/>
        </w:rPr>
        <w:t>Kis-Rigo</w:t>
      </w:r>
      <w:proofErr w:type="spellEnd"/>
      <w:r w:rsidRPr="00C5260E">
        <w:rPr>
          <w:rFonts w:asciiTheme="minorBidi" w:eastAsia="Arial" w:hAnsiTheme="minorBidi" w:cstheme="minorBidi"/>
          <w:color w:val="000000" w:themeColor="text1"/>
          <w:sz w:val="24"/>
          <w:szCs w:val="24"/>
        </w:rPr>
        <w:t xml:space="preserve">. 2014. </w:t>
      </w:r>
      <w:r w:rsidRPr="00C5260E">
        <w:rPr>
          <w:rFonts w:asciiTheme="minorBidi" w:eastAsia="Arial" w:hAnsiTheme="minorBidi" w:cstheme="minorBidi"/>
          <w:i/>
          <w:iCs/>
          <w:color w:val="000000" w:themeColor="text1"/>
          <w:sz w:val="24"/>
          <w:szCs w:val="24"/>
        </w:rPr>
        <w:t xml:space="preserve">Cultural competence education for health professionals. </w:t>
      </w:r>
      <w:r w:rsidRPr="00C5260E">
        <w:rPr>
          <w:rFonts w:asciiTheme="minorBidi" w:eastAsia="Arial" w:hAnsiTheme="minorBidi" w:cstheme="minorBidi"/>
          <w:color w:val="000000" w:themeColor="text1"/>
          <w:sz w:val="24"/>
          <w:szCs w:val="24"/>
        </w:rPr>
        <w:t>Cochrane Database System.</w:t>
      </w:r>
      <w:r w:rsidRPr="00C5260E">
        <w:rPr>
          <w:rFonts w:asciiTheme="minorBidi" w:eastAsia="Arial" w:hAnsiTheme="minorBidi" w:cstheme="minorBidi"/>
          <w:b/>
          <w:bCs/>
          <w:color w:val="000000" w:themeColor="text1"/>
          <w:sz w:val="24"/>
          <w:szCs w:val="24"/>
        </w:rPr>
        <w:t xml:space="preserve"> 5.</w:t>
      </w:r>
      <w:r w:rsidRPr="00C5260E">
        <w:rPr>
          <w:rFonts w:asciiTheme="minorBidi" w:eastAsia="Arial" w:hAnsiTheme="minorBidi" w:cstheme="minorBidi"/>
          <w:color w:val="000000" w:themeColor="text1"/>
          <w:sz w:val="24"/>
          <w:szCs w:val="24"/>
        </w:rPr>
        <w:t xml:space="preserve"> [Online]. Available from: </w:t>
      </w:r>
      <w:hyperlink r:id="rId91">
        <w:r w:rsidRPr="00C5260E">
          <w:rPr>
            <w:rStyle w:val="Hyperlink"/>
            <w:rFonts w:asciiTheme="minorBidi" w:eastAsia="Arial" w:hAnsiTheme="minorBidi" w:cstheme="minorBidi"/>
            <w:color w:val="000000" w:themeColor="text1"/>
            <w:sz w:val="24"/>
            <w:szCs w:val="24"/>
            <w:u w:val="none"/>
          </w:rPr>
          <w:t>https://www.cochranelibrary.com/cdsr/doi/10.1002/14651858.CD009405.pub2/full</w:t>
        </w:r>
      </w:hyperlink>
      <w:r w:rsidRPr="00C5260E">
        <w:rPr>
          <w:rFonts w:asciiTheme="minorBidi" w:eastAsia="Arial" w:hAnsiTheme="minorBidi" w:cstheme="minorBidi"/>
          <w:color w:val="000000" w:themeColor="text1"/>
          <w:sz w:val="24"/>
          <w:szCs w:val="24"/>
        </w:rPr>
        <w:t xml:space="preserve"> </w:t>
      </w:r>
    </w:p>
    <w:p w14:paraId="794AE550" w14:textId="250D5A27" w:rsidR="00DE49C7" w:rsidRPr="00D31DC0" w:rsidRDefault="00DE49C7" w:rsidP="00D31DC0">
      <w:pPr>
        <w:pStyle w:val="ListParagraph"/>
        <w:numPr>
          <w:ilvl w:val="0"/>
          <w:numId w:val="10"/>
        </w:numPr>
        <w:spacing w:line="360" w:lineRule="auto"/>
        <w:rPr>
          <w:rFonts w:asciiTheme="minorBidi" w:eastAsiaTheme="minorEastAsia" w:hAnsiTheme="minorBidi" w:cstheme="minorBidi"/>
          <w:color w:val="253244"/>
          <w:sz w:val="24"/>
          <w:szCs w:val="24"/>
          <w:lang w:val="fr-FR"/>
        </w:rPr>
      </w:pPr>
      <w:r w:rsidRPr="00C5260E">
        <w:rPr>
          <w:rFonts w:asciiTheme="minorBidi" w:eastAsia="Arial" w:hAnsiTheme="minorBidi" w:cstheme="minorBidi"/>
          <w:color w:val="000000" w:themeColor="text1"/>
          <w:sz w:val="24"/>
          <w:szCs w:val="24"/>
        </w:rPr>
        <w:t>L. Porter. 2018.</w:t>
      </w:r>
      <w:r w:rsidRPr="00C5260E">
        <w:rPr>
          <w:rFonts w:asciiTheme="minorBidi" w:eastAsia="Arial" w:hAnsiTheme="minorBidi" w:cstheme="minorBidi"/>
          <w:i/>
          <w:iCs/>
          <w:color w:val="000000" w:themeColor="text1"/>
          <w:sz w:val="24"/>
          <w:szCs w:val="24"/>
        </w:rPr>
        <w:t xml:space="preserve"> Decolonising the Hidden Medical Curriculum, Some historical perspectives.</w:t>
      </w:r>
      <w:r w:rsidRPr="00C5260E">
        <w:rPr>
          <w:rFonts w:asciiTheme="minorBidi" w:eastAsia="Arial" w:hAnsiTheme="minorBidi" w:cstheme="minorBidi"/>
          <w:color w:val="000000" w:themeColor="text1"/>
          <w:sz w:val="24"/>
          <w:szCs w:val="24"/>
        </w:rPr>
        <w:t xml:space="preserve"> </w:t>
      </w:r>
      <w:r w:rsidRPr="00C5260E">
        <w:rPr>
          <w:rFonts w:asciiTheme="minorBidi" w:eastAsia="Arial" w:hAnsiTheme="minorBidi" w:cstheme="minorBidi"/>
          <w:color w:val="000000" w:themeColor="text1"/>
          <w:sz w:val="24"/>
          <w:szCs w:val="24"/>
          <w:lang w:val="fr-FR"/>
        </w:rPr>
        <w:t xml:space="preserve">[Online]. </w:t>
      </w:r>
      <w:proofErr w:type="spellStart"/>
      <w:r w:rsidRPr="00C5260E">
        <w:rPr>
          <w:rFonts w:asciiTheme="minorBidi" w:eastAsia="Arial" w:hAnsiTheme="minorBidi" w:cstheme="minorBidi"/>
          <w:color w:val="000000" w:themeColor="text1"/>
          <w:sz w:val="24"/>
          <w:szCs w:val="24"/>
          <w:lang w:val="fr-FR"/>
        </w:rPr>
        <w:t>Available</w:t>
      </w:r>
      <w:proofErr w:type="spellEnd"/>
      <w:r w:rsidR="005D29CA">
        <w:rPr>
          <w:rFonts w:asciiTheme="minorBidi" w:eastAsia="Arial" w:hAnsiTheme="minorBidi" w:cstheme="minorBidi"/>
          <w:color w:val="000000" w:themeColor="text1"/>
          <w:sz w:val="24"/>
          <w:szCs w:val="24"/>
          <w:lang w:val="fr-FR"/>
        </w:rPr>
        <w:t xml:space="preserve"> </w:t>
      </w:r>
      <w:proofErr w:type="spellStart"/>
      <w:proofErr w:type="gramStart"/>
      <w:r w:rsidR="005D29CA">
        <w:rPr>
          <w:rFonts w:asciiTheme="minorBidi" w:eastAsia="Arial" w:hAnsiTheme="minorBidi" w:cstheme="minorBidi"/>
          <w:color w:val="000000" w:themeColor="text1"/>
          <w:sz w:val="24"/>
          <w:szCs w:val="24"/>
          <w:lang w:val="fr-FR"/>
        </w:rPr>
        <w:t>from</w:t>
      </w:r>
      <w:proofErr w:type="spellEnd"/>
      <w:r w:rsidRPr="00C5260E">
        <w:rPr>
          <w:rFonts w:asciiTheme="minorBidi" w:eastAsia="Arial" w:hAnsiTheme="minorBidi" w:cstheme="minorBidi"/>
          <w:color w:val="000000" w:themeColor="text1"/>
          <w:sz w:val="24"/>
          <w:szCs w:val="24"/>
          <w:lang w:val="fr-FR"/>
        </w:rPr>
        <w:t>:</w:t>
      </w:r>
      <w:proofErr w:type="gramEnd"/>
      <w:r w:rsidRPr="00C5260E">
        <w:rPr>
          <w:rFonts w:asciiTheme="minorBidi" w:eastAsia="Arial" w:hAnsiTheme="minorBidi" w:cstheme="minorBidi"/>
          <w:color w:val="000000" w:themeColor="text1"/>
          <w:sz w:val="24"/>
          <w:szCs w:val="24"/>
          <w:lang w:val="fr-FR"/>
        </w:rPr>
        <w:t xml:space="preserve"> </w:t>
      </w:r>
      <w:hyperlink r:id="rId92">
        <w:r w:rsidRPr="00D31DC0">
          <w:rPr>
            <w:rStyle w:val="Hyperlink"/>
            <w:rFonts w:asciiTheme="minorBidi" w:eastAsia="Arial" w:hAnsiTheme="minorBidi" w:cstheme="minorBidi"/>
            <w:sz w:val="24"/>
            <w:szCs w:val="24"/>
            <w:lang w:val="fr-FR"/>
          </w:rPr>
          <w:t>https://www.youtube.com/watch?v=8LYGseUrjuA&amp;list=PLEDbLg0JnsgywL8CgBsMhTTkbY5UP-BTD</w:t>
        </w:r>
      </w:hyperlink>
      <w:r w:rsidRPr="00D31DC0">
        <w:rPr>
          <w:rFonts w:asciiTheme="minorBidi" w:eastAsia="Arial" w:hAnsiTheme="minorBidi" w:cstheme="minorBidi"/>
          <w:color w:val="253244"/>
          <w:sz w:val="24"/>
          <w:szCs w:val="24"/>
          <w:lang w:val="fr-FR"/>
        </w:rPr>
        <w:t xml:space="preserve"> </w:t>
      </w:r>
    </w:p>
    <w:p w14:paraId="494C2ECA" w14:textId="77777777" w:rsidR="00DE49C7" w:rsidRPr="00D31DC0" w:rsidRDefault="00DE49C7" w:rsidP="00D31DC0">
      <w:pPr>
        <w:pStyle w:val="ListParagraph"/>
        <w:numPr>
          <w:ilvl w:val="0"/>
          <w:numId w:val="10"/>
        </w:numPr>
        <w:spacing w:line="360" w:lineRule="auto"/>
        <w:rPr>
          <w:rFonts w:asciiTheme="minorBidi" w:eastAsiaTheme="minorEastAsia" w:hAnsiTheme="minorBidi" w:cstheme="minorBidi"/>
          <w:color w:val="000000" w:themeColor="text1"/>
          <w:sz w:val="24"/>
          <w:szCs w:val="24"/>
        </w:rPr>
      </w:pPr>
      <w:proofErr w:type="spellStart"/>
      <w:r w:rsidRPr="00D31DC0">
        <w:rPr>
          <w:rFonts w:asciiTheme="minorBidi" w:eastAsia="Arial" w:hAnsiTheme="minorBidi" w:cstheme="minorBidi"/>
          <w:sz w:val="24"/>
          <w:szCs w:val="24"/>
        </w:rPr>
        <w:t>Lokugamage</w:t>
      </w:r>
      <w:proofErr w:type="spellEnd"/>
      <w:r w:rsidRPr="00D31DC0">
        <w:rPr>
          <w:rFonts w:asciiTheme="minorBidi" w:eastAsia="Arial" w:hAnsiTheme="minorBidi" w:cstheme="minorBidi"/>
          <w:sz w:val="24"/>
          <w:szCs w:val="24"/>
        </w:rPr>
        <w:t xml:space="preserve">, A. 2020. Dissipating historical medical inequity through decolonising healthcare education. </w:t>
      </w:r>
      <w:r w:rsidRPr="00D31DC0">
        <w:rPr>
          <w:rFonts w:asciiTheme="minorBidi" w:eastAsia="Arial" w:hAnsiTheme="minorBidi" w:cstheme="minorBidi"/>
          <w:i/>
          <w:iCs/>
          <w:sz w:val="24"/>
          <w:szCs w:val="24"/>
        </w:rPr>
        <w:t>Journal of Medical Ethics Blogs</w:t>
      </w:r>
      <w:r w:rsidRPr="00D31DC0">
        <w:rPr>
          <w:rFonts w:asciiTheme="minorBidi" w:eastAsia="Arial" w:hAnsiTheme="minorBidi" w:cstheme="minorBidi"/>
          <w:sz w:val="24"/>
          <w:szCs w:val="24"/>
        </w:rPr>
        <w:t xml:space="preserve">. [Online]. Available from: </w:t>
      </w:r>
      <w:hyperlink r:id="rId93">
        <w:r w:rsidRPr="00D31DC0">
          <w:rPr>
            <w:rStyle w:val="Hyperlink"/>
            <w:rFonts w:asciiTheme="minorBidi" w:eastAsia="Arial" w:hAnsiTheme="minorBidi" w:cstheme="minorBidi"/>
            <w:color w:val="auto"/>
            <w:sz w:val="24"/>
            <w:szCs w:val="24"/>
            <w:u w:val="none"/>
          </w:rPr>
          <w:t>https://blogs.bmj.com/medical-ethics/2020/02/09/dissipating-historical-medical-inequity-through-decolonising-healthcare-education/</w:t>
        </w:r>
      </w:hyperlink>
      <w:r w:rsidRPr="00D31DC0">
        <w:rPr>
          <w:rFonts w:asciiTheme="minorBidi" w:eastAsia="Arial" w:hAnsiTheme="minorBidi" w:cstheme="minorBidi"/>
          <w:sz w:val="24"/>
          <w:szCs w:val="24"/>
        </w:rPr>
        <w:t xml:space="preserve">  </w:t>
      </w:r>
    </w:p>
    <w:p w14:paraId="0AABD7A0" w14:textId="77777777" w:rsidR="00DE49C7" w:rsidRPr="00C5260E" w:rsidRDefault="00DE49C7" w:rsidP="00D31DC0">
      <w:pPr>
        <w:pStyle w:val="ListParagraph"/>
        <w:numPr>
          <w:ilvl w:val="0"/>
          <w:numId w:val="10"/>
        </w:numPr>
        <w:spacing w:line="360" w:lineRule="auto"/>
        <w:rPr>
          <w:rFonts w:asciiTheme="minorBidi" w:eastAsiaTheme="minorEastAsia" w:hAnsiTheme="minorBidi" w:cstheme="minorBidi"/>
          <w:color w:val="000000" w:themeColor="text1"/>
          <w:sz w:val="24"/>
          <w:szCs w:val="24"/>
        </w:rPr>
      </w:pPr>
      <w:proofErr w:type="spellStart"/>
      <w:r w:rsidRPr="00C5260E">
        <w:rPr>
          <w:rFonts w:asciiTheme="minorBidi" w:eastAsia="Arial" w:hAnsiTheme="minorBidi" w:cstheme="minorBidi"/>
          <w:color w:val="000000" w:themeColor="text1"/>
          <w:sz w:val="24"/>
          <w:szCs w:val="24"/>
          <w:lang w:val="fr-FR"/>
        </w:rPr>
        <w:t>Lokugamage</w:t>
      </w:r>
      <w:proofErr w:type="spellEnd"/>
      <w:r w:rsidRPr="00C5260E">
        <w:rPr>
          <w:rFonts w:asciiTheme="minorBidi" w:eastAsia="Arial" w:hAnsiTheme="minorBidi" w:cstheme="minorBidi"/>
          <w:color w:val="000000" w:themeColor="text1"/>
          <w:sz w:val="24"/>
          <w:szCs w:val="24"/>
          <w:lang w:val="fr-FR"/>
        </w:rPr>
        <w:t xml:space="preserve">. A, </w:t>
      </w:r>
      <w:proofErr w:type="spellStart"/>
      <w:r w:rsidRPr="00C5260E">
        <w:rPr>
          <w:rFonts w:asciiTheme="minorBidi" w:eastAsia="Arial" w:hAnsiTheme="minorBidi" w:cstheme="minorBidi"/>
          <w:color w:val="000000" w:themeColor="text1"/>
          <w:sz w:val="24"/>
          <w:szCs w:val="24"/>
          <w:lang w:val="fr-FR"/>
        </w:rPr>
        <w:t>Ahillan</w:t>
      </w:r>
      <w:proofErr w:type="spellEnd"/>
      <w:r w:rsidRPr="00C5260E">
        <w:rPr>
          <w:rFonts w:asciiTheme="minorBidi" w:eastAsia="Arial" w:hAnsiTheme="minorBidi" w:cstheme="minorBidi"/>
          <w:color w:val="000000" w:themeColor="text1"/>
          <w:sz w:val="24"/>
          <w:szCs w:val="24"/>
          <w:lang w:val="fr-FR"/>
        </w:rPr>
        <w:t xml:space="preserve">. T, </w:t>
      </w:r>
      <w:proofErr w:type="spellStart"/>
      <w:r w:rsidRPr="00C5260E">
        <w:rPr>
          <w:rFonts w:asciiTheme="minorBidi" w:eastAsia="Arial" w:hAnsiTheme="minorBidi" w:cstheme="minorBidi"/>
          <w:color w:val="000000" w:themeColor="text1"/>
          <w:sz w:val="24"/>
          <w:szCs w:val="24"/>
          <w:lang w:val="fr-FR"/>
        </w:rPr>
        <w:t>Pathberiya</w:t>
      </w:r>
      <w:proofErr w:type="spellEnd"/>
      <w:r w:rsidRPr="00C5260E">
        <w:rPr>
          <w:rFonts w:asciiTheme="minorBidi" w:eastAsia="Arial" w:hAnsiTheme="minorBidi" w:cstheme="minorBidi"/>
          <w:color w:val="000000" w:themeColor="text1"/>
          <w:sz w:val="24"/>
          <w:szCs w:val="24"/>
          <w:lang w:val="fr-FR"/>
        </w:rPr>
        <w:t xml:space="preserve">. </w:t>
      </w:r>
      <w:r w:rsidRPr="00C5260E">
        <w:rPr>
          <w:rFonts w:asciiTheme="minorBidi" w:eastAsia="Arial" w:hAnsiTheme="minorBidi" w:cstheme="minorBidi"/>
          <w:color w:val="000000" w:themeColor="text1"/>
          <w:sz w:val="24"/>
          <w:szCs w:val="24"/>
        </w:rPr>
        <w:t xml:space="preserve">S.D.C. 2020. Decolonising ideas of healing in medical education. </w:t>
      </w:r>
      <w:r w:rsidRPr="00C5260E">
        <w:rPr>
          <w:rFonts w:asciiTheme="minorBidi" w:eastAsia="Arial" w:hAnsiTheme="minorBidi" w:cstheme="minorBidi"/>
          <w:i/>
          <w:iCs/>
          <w:color w:val="000000" w:themeColor="text1"/>
          <w:sz w:val="24"/>
          <w:szCs w:val="24"/>
        </w:rPr>
        <w:t xml:space="preserve">Journal of Medical Ethics. </w:t>
      </w:r>
      <w:r w:rsidRPr="00C5260E">
        <w:rPr>
          <w:rFonts w:asciiTheme="minorBidi" w:eastAsia="Arial" w:hAnsiTheme="minorBidi" w:cstheme="minorBidi"/>
          <w:b/>
          <w:bCs/>
          <w:color w:val="000000" w:themeColor="text1"/>
          <w:sz w:val="24"/>
          <w:szCs w:val="24"/>
        </w:rPr>
        <w:t xml:space="preserve">46 </w:t>
      </w:r>
      <w:r w:rsidRPr="00C5260E">
        <w:rPr>
          <w:rFonts w:asciiTheme="minorBidi" w:eastAsia="Arial" w:hAnsiTheme="minorBidi" w:cstheme="minorBidi"/>
          <w:color w:val="000000" w:themeColor="text1"/>
          <w:sz w:val="24"/>
          <w:szCs w:val="24"/>
        </w:rPr>
        <w:t xml:space="preserve">(4), pp.265-272. [Online]. Available from: </w:t>
      </w:r>
      <w:hyperlink r:id="rId94">
        <w:r w:rsidRPr="00C5260E">
          <w:rPr>
            <w:rStyle w:val="Hyperlink"/>
            <w:rFonts w:asciiTheme="minorBidi" w:eastAsia="Arial" w:hAnsiTheme="minorBidi" w:cstheme="minorBidi"/>
            <w:color w:val="000000" w:themeColor="text1"/>
            <w:sz w:val="24"/>
            <w:szCs w:val="24"/>
            <w:u w:val="none"/>
          </w:rPr>
          <w:t>https://jme.bmj.com/content/46/4/265</w:t>
        </w:r>
      </w:hyperlink>
      <w:r w:rsidRPr="00C5260E">
        <w:rPr>
          <w:rFonts w:asciiTheme="minorBidi" w:eastAsia="Arial" w:hAnsiTheme="minorBidi" w:cstheme="minorBidi"/>
          <w:color w:val="000000" w:themeColor="text1"/>
          <w:sz w:val="24"/>
          <w:szCs w:val="24"/>
        </w:rPr>
        <w:t xml:space="preserve"> </w:t>
      </w:r>
    </w:p>
    <w:p w14:paraId="7D7BB93D" w14:textId="77777777" w:rsidR="00DE49C7" w:rsidRPr="00C5260E" w:rsidRDefault="00DE49C7" w:rsidP="00D31DC0">
      <w:pPr>
        <w:pStyle w:val="ListParagraph"/>
        <w:numPr>
          <w:ilvl w:val="0"/>
          <w:numId w:val="10"/>
        </w:numPr>
        <w:spacing w:line="360" w:lineRule="auto"/>
        <w:rPr>
          <w:rFonts w:asciiTheme="minorBidi" w:eastAsia="Arial" w:hAnsiTheme="minorBidi" w:cstheme="minorBidi"/>
          <w:color w:val="000000" w:themeColor="text1"/>
          <w:sz w:val="24"/>
          <w:szCs w:val="24"/>
        </w:rPr>
      </w:pPr>
      <w:proofErr w:type="spellStart"/>
      <w:r w:rsidRPr="00C5260E">
        <w:rPr>
          <w:rFonts w:asciiTheme="minorBidi" w:eastAsia="Arial" w:hAnsiTheme="minorBidi" w:cstheme="minorBidi"/>
          <w:color w:val="000000" w:themeColor="text1"/>
          <w:sz w:val="24"/>
          <w:szCs w:val="24"/>
        </w:rPr>
        <w:t>Meekosha</w:t>
      </w:r>
      <w:proofErr w:type="spellEnd"/>
      <w:r w:rsidRPr="00C5260E">
        <w:rPr>
          <w:rFonts w:asciiTheme="minorBidi" w:eastAsia="Arial" w:hAnsiTheme="minorBidi" w:cstheme="minorBidi"/>
          <w:color w:val="000000" w:themeColor="text1"/>
          <w:sz w:val="24"/>
          <w:szCs w:val="24"/>
        </w:rPr>
        <w:t>. H. 2011. Decolonising disability: thinking and acting globally.</w:t>
      </w:r>
      <w:r w:rsidRPr="00C5260E">
        <w:rPr>
          <w:rFonts w:asciiTheme="minorBidi" w:eastAsia="Arial" w:hAnsiTheme="minorBidi" w:cstheme="minorBidi"/>
          <w:i/>
          <w:iCs/>
          <w:color w:val="000000" w:themeColor="text1"/>
          <w:sz w:val="24"/>
          <w:szCs w:val="24"/>
        </w:rPr>
        <w:t xml:space="preserve"> Disability &amp; </w:t>
      </w:r>
      <w:proofErr w:type="gramStart"/>
      <w:r w:rsidRPr="00C5260E">
        <w:rPr>
          <w:rFonts w:asciiTheme="minorBidi" w:eastAsia="Arial" w:hAnsiTheme="minorBidi" w:cstheme="minorBidi"/>
          <w:i/>
          <w:iCs/>
          <w:color w:val="000000" w:themeColor="text1"/>
          <w:sz w:val="24"/>
          <w:szCs w:val="24"/>
        </w:rPr>
        <w:t>Society</w:t>
      </w:r>
      <w:r w:rsidRPr="00C5260E">
        <w:rPr>
          <w:rFonts w:asciiTheme="minorBidi" w:eastAsia="Arial" w:hAnsiTheme="minorBidi" w:cstheme="minorBidi"/>
          <w:color w:val="000000" w:themeColor="text1"/>
          <w:sz w:val="24"/>
          <w:szCs w:val="24"/>
        </w:rPr>
        <w:t>,.</w:t>
      </w:r>
      <w:proofErr w:type="gramEnd"/>
      <w:r w:rsidRPr="00C5260E">
        <w:rPr>
          <w:rFonts w:asciiTheme="minorBidi" w:eastAsia="Arial" w:hAnsiTheme="minorBidi" w:cstheme="minorBidi"/>
          <w:color w:val="000000" w:themeColor="text1"/>
          <w:sz w:val="24"/>
          <w:szCs w:val="24"/>
        </w:rPr>
        <w:t xml:space="preserve"> </w:t>
      </w:r>
      <w:r w:rsidRPr="00C5260E">
        <w:rPr>
          <w:rFonts w:asciiTheme="minorBidi" w:eastAsia="Arial" w:hAnsiTheme="minorBidi" w:cstheme="minorBidi"/>
          <w:b/>
          <w:bCs/>
          <w:color w:val="000000" w:themeColor="text1"/>
          <w:sz w:val="24"/>
          <w:szCs w:val="24"/>
        </w:rPr>
        <w:t>26(</w:t>
      </w:r>
      <w:r w:rsidRPr="00C5260E">
        <w:rPr>
          <w:rFonts w:asciiTheme="minorBidi" w:eastAsia="Arial" w:hAnsiTheme="minorBidi" w:cstheme="minorBidi"/>
          <w:color w:val="000000" w:themeColor="text1"/>
          <w:sz w:val="24"/>
          <w:szCs w:val="24"/>
        </w:rPr>
        <w:t xml:space="preserve">6) pp.667-682. [Online]. Available from: </w:t>
      </w:r>
      <w:hyperlink r:id="rId95">
        <w:r w:rsidRPr="00C5260E">
          <w:rPr>
            <w:rStyle w:val="Hyperlink"/>
            <w:rFonts w:asciiTheme="minorBidi" w:eastAsia="Arial" w:hAnsiTheme="minorBidi" w:cstheme="minorBidi"/>
            <w:color w:val="000000" w:themeColor="text1"/>
            <w:sz w:val="24"/>
            <w:szCs w:val="24"/>
          </w:rPr>
          <w:t>https://www.tandfonline.com/doi/abs/10.1080/09687599.2011.602860</w:t>
        </w:r>
      </w:hyperlink>
      <w:r w:rsidRPr="00C5260E">
        <w:rPr>
          <w:rFonts w:asciiTheme="minorBidi" w:eastAsia="Arial" w:hAnsiTheme="minorBidi" w:cstheme="minorBidi"/>
          <w:color w:val="000000" w:themeColor="text1"/>
          <w:sz w:val="24"/>
          <w:szCs w:val="24"/>
        </w:rPr>
        <w:t xml:space="preserve"> </w:t>
      </w:r>
    </w:p>
    <w:p w14:paraId="0E7E4822" w14:textId="77777777" w:rsidR="00DE49C7" w:rsidRPr="00D31DC0" w:rsidRDefault="00DE49C7" w:rsidP="00D31DC0">
      <w:pPr>
        <w:pStyle w:val="ListParagraph"/>
        <w:numPr>
          <w:ilvl w:val="0"/>
          <w:numId w:val="10"/>
        </w:numPr>
        <w:spacing w:line="360" w:lineRule="auto"/>
        <w:rPr>
          <w:rFonts w:asciiTheme="minorBidi" w:eastAsia="Arial" w:hAnsiTheme="minorBidi" w:cstheme="minorBidi"/>
          <w:sz w:val="24"/>
          <w:szCs w:val="24"/>
        </w:rPr>
      </w:pPr>
      <w:r w:rsidRPr="00D31DC0">
        <w:rPr>
          <w:rFonts w:asciiTheme="minorBidi" w:eastAsia="Arial" w:hAnsiTheme="minorBidi" w:cstheme="minorBidi"/>
          <w:sz w:val="24"/>
          <w:szCs w:val="24"/>
        </w:rPr>
        <w:t>Mulaudzi FM. University of Pretoria.</w:t>
      </w:r>
      <w:r w:rsidRPr="00D31DC0">
        <w:rPr>
          <w:rFonts w:asciiTheme="minorBidi" w:eastAsia="Arial" w:hAnsiTheme="minorBidi" w:cstheme="minorBidi"/>
          <w:i/>
          <w:iCs/>
          <w:sz w:val="24"/>
          <w:szCs w:val="24"/>
        </w:rPr>
        <w:t xml:space="preserve"> </w:t>
      </w:r>
      <w:r w:rsidRPr="00D31DC0">
        <w:rPr>
          <w:rFonts w:asciiTheme="minorBidi" w:eastAsia="Times New Roman" w:hAnsiTheme="minorBidi" w:cstheme="minorBidi"/>
          <w:i/>
          <w:iCs/>
          <w:sz w:val="24"/>
          <w:szCs w:val="24"/>
        </w:rPr>
        <w:t xml:space="preserve">Decolonising Nursing. </w:t>
      </w:r>
      <w:r w:rsidRPr="00D31DC0">
        <w:rPr>
          <w:rFonts w:asciiTheme="minorBidi" w:eastAsia="Times New Roman" w:hAnsiTheme="minorBidi" w:cstheme="minorBidi"/>
          <w:sz w:val="24"/>
          <w:szCs w:val="24"/>
        </w:rPr>
        <w:t xml:space="preserve">[Online]. Available from: </w:t>
      </w:r>
      <w:hyperlink r:id="rId96">
        <w:r w:rsidRPr="00D31DC0">
          <w:rPr>
            <w:rStyle w:val="Hyperlink"/>
            <w:rFonts w:asciiTheme="minorBidi" w:eastAsia="Times New Roman" w:hAnsiTheme="minorBidi" w:cstheme="minorBidi"/>
            <w:sz w:val="24"/>
            <w:szCs w:val="24"/>
          </w:rPr>
          <w:t>https://pdfs.semanticscholar.org/3904/3294429e8dbd26c3e42e92a0cce9c25549e6.pdf</w:t>
        </w:r>
      </w:hyperlink>
      <w:r w:rsidRPr="00D31DC0">
        <w:rPr>
          <w:rFonts w:asciiTheme="minorBidi" w:eastAsia="Times New Roman" w:hAnsiTheme="minorBidi" w:cstheme="minorBidi"/>
          <w:sz w:val="24"/>
          <w:szCs w:val="24"/>
        </w:rPr>
        <w:t xml:space="preserve"> </w:t>
      </w:r>
    </w:p>
    <w:p w14:paraId="1DA1F447" w14:textId="77777777" w:rsidR="00DE49C7" w:rsidRPr="00C5260E" w:rsidRDefault="00DE49C7" w:rsidP="00D31DC0">
      <w:pPr>
        <w:pStyle w:val="ListParagraph"/>
        <w:numPr>
          <w:ilvl w:val="0"/>
          <w:numId w:val="10"/>
        </w:numPr>
        <w:spacing w:line="360" w:lineRule="auto"/>
        <w:rPr>
          <w:rFonts w:asciiTheme="minorBidi" w:eastAsiaTheme="minorEastAsia" w:hAnsiTheme="minorBidi" w:cstheme="minorBidi"/>
          <w:color w:val="000000" w:themeColor="text1"/>
          <w:sz w:val="24"/>
          <w:szCs w:val="24"/>
        </w:rPr>
      </w:pPr>
      <w:r w:rsidRPr="00C5260E">
        <w:rPr>
          <w:rFonts w:asciiTheme="minorBidi" w:eastAsia="Arial" w:hAnsiTheme="minorBidi" w:cstheme="minorBidi"/>
          <w:color w:val="000000" w:themeColor="text1"/>
          <w:sz w:val="24"/>
          <w:szCs w:val="24"/>
        </w:rPr>
        <w:t>S. B. Stone, S. S. Myers, and C. D. Golden, “Cross-cutting principles for planetary health education,” The Lancet Planetary Health, vol. 2, no. 5. Elsevier B.V., pp. e192–e193, 01-May-2018.</w:t>
      </w:r>
    </w:p>
    <w:p w14:paraId="69251CE9" w14:textId="77777777" w:rsidR="00DE49C7" w:rsidRPr="00D31DC0" w:rsidRDefault="00DE49C7" w:rsidP="00D31DC0">
      <w:pPr>
        <w:pStyle w:val="ListParagraph"/>
        <w:numPr>
          <w:ilvl w:val="0"/>
          <w:numId w:val="10"/>
        </w:numPr>
        <w:spacing w:line="360" w:lineRule="auto"/>
        <w:rPr>
          <w:rFonts w:asciiTheme="minorBidi" w:eastAsiaTheme="minorEastAsia" w:hAnsiTheme="minorBidi" w:cstheme="minorBidi"/>
          <w:color w:val="253244"/>
          <w:sz w:val="24"/>
          <w:szCs w:val="24"/>
          <w:lang w:val="en-US"/>
        </w:rPr>
      </w:pPr>
      <w:r w:rsidRPr="00C5260E">
        <w:rPr>
          <w:rFonts w:asciiTheme="minorBidi" w:eastAsia="Arial" w:hAnsiTheme="minorBidi" w:cstheme="minorBidi"/>
          <w:color w:val="000000" w:themeColor="text1"/>
          <w:sz w:val="24"/>
          <w:szCs w:val="24"/>
        </w:rPr>
        <w:t xml:space="preserve">S. Davis. 2017. University of Brighton. </w:t>
      </w:r>
      <w:r w:rsidRPr="00C5260E">
        <w:rPr>
          <w:rFonts w:asciiTheme="minorBidi" w:eastAsia="Arial" w:hAnsiTheme="minorBidi" w:cstheme="minorBidi"/>
          <w:i/>
          <w:iCs/>
          <w:color w:val="000000" w:themeColor="text1"/>
          <w:sz w:val="24"/>
          <w:szCs w:val="24"/>
        </w:rPr>
        <w:t xml:space="preserve">Being a Queer and/or Trans Person of Colour in the UK: Psychology, Intersectionality and Subjectivity. </w:t>
      </w:r>
      <w:r w:rsidRPr="00C5260E">
        <w:rPr>
          <w:rFonts w:asciiTheme="minorBidi" w:eastAsia="Arial" w:hAnsiTheme="minorBidi" w:cstheme="minorBidi"/>
          <w:color w:val="000000" w:themeColor="text1"/>
          <w:sz w:val="24"/>
          <w:szCs w:val="24"/>
        </w:rPr>
        <w:t xml:space="preserve">[Online]. Available from: </w:t>
      </w:r>
      <w:hyperlink r:id="rId97">
        <w:r w:rsidRPr="00D31DC0">
          <w:rPr>
            <w:rStyle w:val="Hyperlink"/>
            <w:rFonts w:asciiTheme="minorBidi" w:eastAsia="Arial" w:hAnsiTheme="minorBidi" w:cstheme="minorBidi"/>
            <w:sz w:val="24"/>
            <w:szCs w:val="24"/>
          </w:rPr>
          <w:t>https://core.ac.uk/download/pdf/131100157.pdf</w:t>
        </w:r>
      </w:hyperlink>
      <w:r w:rsidRPr="00D31DC0">
        <w:rPr>
          <w:rFonts w:asciiTheme="minorBidi" w:eastAsia="Arial" w:hAnsiTheme="minorBidi" w:cstheme="minorBidi"/>
          <w:color w:val="253244"/>
          <w:sz w:val="24"/>
          <w:szCs w:val="24"/>
        </w:rPr>
        <w:t>.</w:t>
      </w:r>
    </w:p>
    <w:p w14:paraId="4FD2FDAC" w14:textId="77777777" w:rsidR="00DE49C7" w:rsidRPr="00D31DC0" w:rsidRDefault="00DE49C7" w:rsidP="00D31DC0">
      <w:pPr>
        <w:pStyle w:val="ListParagraph"/>
        <w:numPr>
          <w:ilvl w:val="0"/>
          <w:numId w:val="10"/>
        </w:numPr>
        <w:spacing w:line="360" w:lineRule="auto"/>
        <w:rPr>
          <w:rFonts w:asciiTheme="minorBidi" w:eastAsiaTheme="minorBidi" w:hAnsiTheme="minorBidi" w:cstheme="minorBidi"/>
          <w:sz w:val="24"/>
          <w:szCs w:val="24"/>
        </w:rPr>
      </w:pPr>
      <w:r w:rsidRPr="00D31DC0">
        <w:rPr>
          <w:rFonts w:asciiTheme="minorBidi" w:eastAsia="Times New Roman" w:hAnsiTheme="minorBidi" w:cstheme="minorBidi"/>
          <w:sz w:val="24"/>
          <w:szCs w:val="24"/>
        </w:rPr>
        <w:t xml:space="preserve">Skin </w:t>
      </w:r>
      <w:proofErr w:type="spellStart"/>
      <w:r w:rsidRPr="00D31DC0">
        <w:rPr>
          <w:rFonts w:asciiTheme="minorBidi" w:eastAsia="Times New Roman" w:hAnsiTheme="minorBidi" w:cstheme="minorBidi"/>
          <w:sz w:val="24"/>
          <w:szCs w:val="24"/>
        </w:rPr>
        <w:t>Color</w:t>
      </w:r>
      <w:proofErr w:type="spellEnd"/>
      <w:r w:rsidRPr="00D31DC0">
        <w:rPr>
          <w:rFonts w:asciiTheme="minorBidi" w:eastAsia="Times New Roman" w:hAnsiTheme="minorBidi" w:cstheme="minorBidi"/>
          <w:sz w:val="24"/>
          <w:szCs w:val="24"/>
        </w:rPr>
        <w:t xml:space="preserve"> Society. [Online]. Available from: </w:t>
      </w:r>
      <w:hyperlink r:id="rId98">
        <w:r w:rsidRPr="00D31DC0">
          <w:rPr>
            <w:rStyle w:val="Hyperlink"/>
            <w:rFonts w:asciiTheme="minorBidi" w:eastAsia="Times New Roman" w:hAnsiTheme="minorBidi" w:cstheme="minorBidi"/>
            <w:sz w:val="24"/>
            <w:szCs w:val="24"/>
          </w:rPr>
          <w:t>https://skinofcolorsociety.org/dermatology-resources/education-videos/</w:t>
        </w:r>
      </w:hyperlink>
    </w:p>
    <w:p w14:paraId="6C5A7FF4" w14:textId="77777777" w:rsidR="00DE49C7" w:rsidRDefault="00DE49C7" w:rsidP="00D31DC0">
      <w:pPr>
        <w:pStyle w:val="ListParagraph"/>
        <w:numPr>
          <w:ilvl w:val="0"/>
          <w:numId w:val="10"/>
        </w:numPr>
        <w:spacing w:line="360" w:lineRule="auto"/>
        <w:rPr>
          <w:rFonts w:asciiTheme="minorBidi" w:eastAsia="Arial" w:hAnsiTheme="minorBidi" w:cstheme="minorBidi"/>
          <w:sz w:val="24"/>
          <w:szCs w:val="24"/>
        </w:rPr>
      </w:pPr>
      <w:r w:rsidRPr="00D31DC0">
        <w:rPr>
          <w:rFonts w:asciiTheme="minorBidi" w:eastAsia="Arial" w:hAnsiTheme="minorBidi" w:cstheme="minorBidi"/>
          <w:sz w:val="24"/>
          <w:szCs w:val="24"/>
          <w:lang w:val="es-ES"/>
        </w:rPr>
        <w:t xml:space="preserve">Yvonne </w:t>
      </w:r>
      <w:proofErr w:type="spellStart"/>
      <w:r w:rsidRPr="00D31DC0">
        <w:rPr>
          <w:rFonts w:asciiTheme="minorBidi" w:eastAsia="Arial" w:hAnsiTheme="minorBidi" w:cstheme="minorBidi"/>
          <w:sz w:val="24"/>
          <w:szCs w:val="24"/>
          <w:lang w:val="es-ES"/>
        </w:rPr>
        <w:t>Mbaki</w:t>
      </w:r>
      <w:proofErr w:type="spellEnd"/>
      <w:r w:rsidRPr="00D31DC0">
        <w:rPr>
          <w:rFonts w:asciiTheme="minorBidi" w:eastAsia="Arial" w:hAnsiTheme="minorBidi" w:cstheme="minorBidi"/>
          <w:sz w:val="24"/>
          <w:szCs w:val="24"/>
          <w:lang w:val="es-ES"/>
        </w:rPr>
        <w:t xml:space="preserve">, Y, </w:t>
      </w:r>
      <w:proofErr w:type="spellStart"/>
      <w:r w:rsidRPr="00D31DC0">
        <w:rPr>
          <w:rFonts w:asciiTheme="minorBidi" w:eastAsia="Arial" w:hAnsiTheme="minorBidi" w:cstheme="minorBidi"/>
          <w:sz w:val="24"/>
          <w:szCs w:val="24"/>
          <w:lang w:val="es-ES"/>
        </w:rPr>
        <w:t>Todorova</w:t>
      </w:r>
      <w:proofErr w:type="spellEnd"/>
      <w:r w:rsidRPr="00D31DC0">
        <w:rPr>
          <w:rFonts w:asciiTheme="minorBidi" w:eastAsia="Arial" w:hAnsiTheme="minorBidi" w:cstheme="minorBidi"/>
          <w:sz w:val="24"/>
          <w:szCs w:val="24"/>
          <w:lang w:val="es-ES"/>
        </w:rPr>
        <w:t xml:space="preserve">, E. 2020. </w:t>
      </w:r>
      <w:r w:rsidRPr="00D31DC0">
        <w:rPr>
          <w:rFonts w:asciiTheme="minorBidi" w:eastAsia="Arial" w:hAnsiTheme="minorBidi" w:cstheme="minorBidi"/>
          <w:sz w:val="24"/>
          <w:szCs w:val="24"/>
        </w:rPr>
        <w:t xml:space="preserve">University of Nottingham. </w:t>
      </w:r>
      <w:r w:rsidRPr="00D31DC0">
        <w:rPr>
          <w:rFonts w:asciiTheme="minorBidi" w:eastAsia="Arial" w:hAnsiTheme="minorBidi" w:cstheme="minorBidi"/>
          <w:i/>
          <w:iCs/>
          <w:sz w:val="24"/>
          <w:szCs w:val="24"/>
        </w:rPr>
        <w:t xml:space="preserve">Decolonising and Diversifying the Medical Curriculum. </w:t>
      </w:r>
      <w:r w:rsidRPr="00D31DC0">
        <w:rPr>
          <w:rFonts w:asciiTheme="minorBidi" w:eastAsia="Arial" w:hAnsiTheme="minorBidi" w:cstheme="minorBidi"/>
          <w:sz w:val="24"/>
          <w:szCs w:val="24"/>
        </w:rPr>
        <w:t xml:space="preserve">[Online]. Available from: </w:t>
      </w:r>
      <w:hyperlink r:id="rId99">
        <w:r w:rsidRPr="00D31DC0">
          <w:rPr>
            <w:rStyle w:val="Hyperlink"/>
            <w:rFonts w:asciiTheme="minorBidi" w:eastAsia="Arial" w:hAnsiTheme="minorBidi" w:cstheme="minorBidi"/>
            <w:sz w:val="24"/>
            <w:szCs w:val="24"/>
          </w:rPr>
          <w:t>https://www.nottingham.ac.uk/medicine/documents/edi/appendix-2-decolonising-and-diversifying-the-medical-curriculum.pdf</w:t>
        </w:r>
      </w:hyperlink>
      <w:r w:rsidRPr="00D31DC0">
        <w:rPr>
          <w:rFonts w:asciiTheme="minorBidi" w:eastAsia="Arial" w:hAnsiTheme="minorBidi" w:cstheme="minorBidi"/>
          <w:sz w:val="24"/>
          <w:szCs w:val="24"/>
        </w:rPr>
        <w:t xml:space="preserve"> </w:t>
      </w:r>
    </w:p>
    <w:p w14:paraId="273766E5" w14:textId="77777777" w:rsidR="008B4AF8" w:rsidRPr="00D31DC0" w:rsidRDefault="008B4AF8" w:rsidP="00DE49C7">
      <w:pPr>
        <w:pStyle w:val="ListParagraph"/>
        <w:spacing w:line="360" w:lineRule="auto"/>
        <w:rPr>
          <w:rFonts w:asciiTheme="minorBidi" w:eastAsia="Arial" w:hAnsiTheme="minorBidi" w:cstheme="minorBidi"/>
          <w:sz w:val="24"/>
          <w:szCs w:val="24"/>
        </w:rPr>
      </w:pPr>
    </w:p>
    <w:p w14:paraId="67814795" w14:textId="77777777" w:rsidR="007C1F23" w:rsidRDefault="007C1F23" w:rsidP="00616B48">
      <w:pPr>
        <w:pStyle w:val="Subtitle"/>
      </w:pPr>
    </w:p>
    <w:p w14:paraId="5559FAE3" w14:textId="3A5845F9" w:rsidR="00616B48" w:rsidRPr="00D31DC0" w:rsidRDefault="00616B48" w:rsidP="00616B48">
      <w:pPr>
        <w:pStyle w:val="Subtitle"/>
      </w:pPr>
      <w:r w:rsidRPr="00D31DC0">
        <w:t>FNS</w:t>
      </w:r>
    </w:p>
    <w:p w14:paraId="2F57D24C" w14:textId="77777777" w:rsidR="00DE49C7" w:rsidRPr="00D31DC0" w:rsidRDefault="00DE49C7" w:rsidP="00616B48">
      <w:pPr>
        <w:pStyle w:val="ListParagraph"/>
        <w:numPr>
          <w:ilvl w:val="0"/>
          <w:numId w:val="12"/>
        </w:numPr>
        <w:spacing w:line="360" w:lineRule="auto"/>
        <w:rPr>
          <w:rFonts w:asciiTheme="minorBidi" w:eastAsia="Arial" w:hAnsiTheme="minorBidi" w:cstheme="minorBidi"/>
          <w:color w:val="111111"/>
          <w:sz w:val="24"/>
          <w:szCs w:val="24"/>
        </w:rPr>
      </w:pPr>
      <w:proofErr w:type="spellStart"/>
      <w:r w:rsidRPr="00D31DC0">
        <w:rPr>
          <w:rFonts w:asciiTheme="minorBidi" w:eastAsia="Arial" w:hAnsiTheme="minorBidi" w:cstheme="minorBidi"/>
          <w:color w:val="111111"/>
          <w:sz w:val="24"/>
          <w:szCs w:val="24"/>
        </w:rPr>
        <w:t>Briarpatch</w:t>
      </w:r>
      <w:proofErr w:type="spellEnd"/>
      <w:r w:rsidRPr="00D31DC0">
        <w:rPr>
          <w:rFonts w:asciiTheme="minorBidi" w:eastAsia="Arial" w:hAnsiTheme="minorBidi" w:cstheme="minorBidi"/>
          <w:color w:val="111111"/>
          <w:sz w:val="24"/>
          <w:szCs w:val="24"/>
        </w:rPr>
        <w:t xml:space="preserve">. 2020. </w:t>
      </w:r>
      <w:r w:rsidRPr="00D31DC0">
        <w:rPr>
          <w:rFonts w:asciiTheme="minorBidi" w:eastAsia="Arial" w:hAnsiTheme="minorBidi" w:cstheme="minorBidi"/>
          <w:i/>
          <w:iCs/>
          <w:color w:val="111111"/>
          <w:sz w:val="24"/>
          <w:szCs w:val="24"/>
        </w:rPr>
        <w:t xml:space="preserve">Decolonizing ecology. </w:t>
      </w:r>
      <w:r w:rsidRPr="00D31DC0">
        <w:rPr>
          <w:rFonts w:asciiTheme="minorBidi" w:eastAsia="Arial" w:hAnsiTheme="minorBidi" w:cstheme="minorBidi"/>
          <w:color w:val="111111"/>
          <w:sz w:val="24"/>
          <w:szCs w:val="24"/>
        </w:rPr>
        <w:t xml:space="preserve">[Online]. Available from: </w:t>
      </w:r>
      <w:hyperlink r:id="rId100">
        <w:r w:rsidRPr="00D31DC0">
          <w:rPr>
            <w:rStyle w:val="Hyperlink"/>
            <w:rFonts w:asciiTheme="minorBidi" w:eastAsia="Arial" w:hAnsiTheme="minorBidi" w:cstheme="minorBidi"/>
            <w:sz w:val="24"/>
            <w:szCs w:val="24"/>
          </w:rPr>
          <w:t>https://briarpatchmagazine.com/articles/view/decolonizing-ecology</w:t>
        </w:r>
      </w:hyperlink>
      <w:r w:rsidRPr="00D31DC0">
        <w:rPr>
          <w:rFonts w:asciiTheme="minorBidi" w:eastAsia="Arial" w:hAnsiTheme="minorBidi" w:cstheme="minorBidi"/>
          <w:color w:val="111111"/>
          <w:sz w:val="24"/>
          <w:szCs w:val="24"/>
        </w:rPr>
        <w:t xml:space="preserve"> </w:t>
      </w:r>
    </w:p>
    <w:p w14:paraId="572B6B33" w14:textId="77777777" w:rsidR="00DE49C7" w:rsidRPr="00D31DC0" w:rsidRDefault="00DE49C7" w:rsidP="00616B48">
      <w:pPr>
        <w:pStyle w:val="ListParagraph"/>
        <w:numPr>
          <w:ilvl w:val="0"/>
          <w:numId w:val="12"/>
        </w:numPr>
        <w:spacing w:line="360" w:lineRule="auto"/>
        <w:rPr>
          <w:rFonts w:asciiTheme="minorBidi" w:hAnsiTheme="minorBidi" w:cstheme="minorBidi"/>
          <w:color w:val="111111"/>
          <w:sz w:val="24"/>
          <w:szCs w:val="24"/>
        </w:rPr>
      </w:pPr>
      <w:r w:rsidRPr="00D31DC0">
        <w:rPr>
          <w:rFonts w:asciiTheme="minorBidi" w:eastAsia="Arial" w:hAnsiTheme="minorBidi" w:cstheme="minorBidi"/>
          <w:color w:val="111111"/>
          <w:sz w:val="24"/>
          <w:szCs w:val="24"/>
        </w:rPr>
        <w:t xml:space="preserve">Clayton. D, Satish Kumar. M. 2019. Journal of Historical Geography. </w:t>
      </w:r>
      <w:r w:rsidRPr="00D31DC0">
        <w:rPr>
          <w:rFonts w:asciiTheme="minorBidi" w:eastAsia="Arial" w:hAnsiTheme="minorBidi" w:cstheme="minorBidi"/>
          <w:i/>
          <w:iCs/>
          <w:color w:val="111111"/>
          <w:sz w:val="24"/>
          <w:szCs w:val="24"/>
        </w:rPr>
        <w:t xml:space="preserve">Geography and decolonisation. </w:t>
      </w:r>
      <w:r w:rsidRPr="00D31DC0">
        <w:rPr>
          <w:rFonts w:asciiTheme="minorBidi" w:eastAsia="Arial" w:hAnsiTheme="minorBidi" w:cstheme="minorBidi"/>
          <w:b/>
          <w:bCs/>
          <w:color w:val="111111"/>
          <w:sz w:val="24"/>
          <w:szCs w:val="24"/>
        </w:rPr>
        <w:t>66</w:t>
      </w:r>
      <w:r w:rsidRPr="00D31DC0">
        <w:rPr>
          <w:rFonts w:asciiTheme="minorBidi" w:eastAsia="Arial" w:hAnsiTheme="minorBidi" w:cstheme="minorBidi"/>
          <w:color w:val="111111"/>
          <w:sz w:val="24"/>
          <w:szCs w:val="24"/>
        </w:rPr>
        <w:t xml:space="preserve">, pp.1-8. [Online]. Available from: </w:t>
      </w:r>
      <w:hyperlink r:id="rId101">
        <w:r w:rsidRPr="00D31DC0">
          <w:rPr>
            <w:rStyle w:val="Hyperlink"/>
            <w:rFonts w:asciiTheme="minorBidi" w:eastAsia="Arial" w:hAnsiTheme="minorBidi" w:cstheme="minorBidi"/>
            <w:color w:val="111111"/>
            <w:sz w:val="24"/>
            <w:szCs w:val="24"/>
          </w:rPr>
          <w:t>https://www.sciencedirect.com/science/article/abs/pii/S0305748819302270</w:t>
        </w:r>
      </w:hyperlink>
    </w:p>
    <w:p w14:paraId="37BC6935" w14:textId="77777777" w:rsidR="00DE49C7" w:rsidRPr="00D31DC0" w:rsidRDefault="00DE49C7" w:rsidP="00616B48">
      <w:pPr>
        <w:pStyle w:val="ListParagraph"/>
        <w:numPr>
          <w:ilvl w:val="0"/>
          <w:numId w:val="12"/>
        </w:numPr>
        <w:spacing w:line="360" w:lineRule="auto"/>
        <w:rPr>
          <w:rFonts w:asciiTheme="minorBidi" w:eastAsia="Arial" w:hAnsiTheme="minorBidi" w:cstheme="minorBidi"/>
          <w:color w:val="000000" w:themeColor="text1"/>
          <w:sz w:val="24"/>
          <w:szCs w:val="24"/>
        </w:rPr>
      </w:pPr>
      <w:r w:rsidRPr="00D31DC0">
        <w:rPr>
          <w:rFonts w:asciiTheme="minorBidi" w:eastAsia="Arial" w:hAnsiTheme="minorBidi" w:cstheme="minorBidi"/>
          <w:sz w:val="24"/>
          <w:szCs w:val="24"/>
        </w:rPr>
        <w:t xml:space="preserve">Crease, R.P., Martin, J.D. &amp; Staley, R. Decolonizing Physics: Learning from the Periphery. </w:t>
      </w:r>
      <w:r w:rsidRPr="00D31DC0">
        <w:rPr>
          <w:rFonts w:asciiTheme="minorBidi" w:eastAsia="Arial" w:hAnsiTheme="minorBidi" w:cstheme="minorBidi"/>
          <w:i/>
          <w:iCs/>
          <w:sz w:val="24"/>
          <w:szCs w:val="24"/>
        </w:rPr>
        <w:t xml:space="preserve">Phys. </w:t>
      </w:r>
      <w:proofErr w:type="spellStart"/>
      <w:r w:rsidRPr="00D31DC0">
        <w:rPr>
          <w:rFonts w:asciiTheme="minorBidi" w:eastAsia="Arial" w:hAnsiTheme="minorBidi" w:cstheme="minorBidi"/>
          <w:i/>
          <w:iCs/>
          <w:sz w:val="24"/>
          <w:szCs w:val="24"/>
        </w:rPr>
        <w:t>Perspect</w:t>
      </w:r>
      <w:proofErr w:type="spellEnd"/>
      <w:r w:rsidRPr="00D31DC0">
        <w:rPr>
          <w:rFonts w:asciiTheme="minorBidi" w:eastAsia="Arial" w:hAnsiTheme="minorBidi" w:cstheme="minorBidi"/>
          <w:i/>
          <w:iCs/>
          <w:sz w:val="24"/>
          <w:szCs w:val="24"/>
        </w:rPr>
        <w:t>.</w:t>
      </w:r>
      <w:r w:rsidRPr="00D31DC0">
        <w:rPr>
          <w:rFonts w:asciiTheme="minorBidi" w:eastAsia="Arial" w:hAnsiTheme="minorBidi" w:cstheme="minorBidi"/>
          <w:sz w:val="24"/>
          <w:szCs w:val="24"/>
        </w:rPr>
        <w:t xml:space="preserve"> </w:t>
      </w:r>
      <w:r w:rsidRPr="00D31DC0">
        <w:rPr>
          <w:rFonts w:asciiTheme="minorBidi" w:eastAsia="Arial" w:hAnsiTheme="minorBidi" w:cstheme="minorBidi"/>
          <w:b/>
          <w:bCs/>
          <w:sz w:val="24"/>
          <w:szCs w:val="24"/>
        </w:rPr>
        <w:t xml:space="preserve">21, </w:t>
      </w:r>
      <w:r w:rsidRPr="00D31DC0">
        <w:rPr>
          <w:rFonts w:asciiTheme="minorBidi" w:eastAsia="Arial" w:hAnsiTheme="minorBidi" w:cstheme="minorBidi"/>
          <w:sz w:val="24"/>
          <w:szCs w:val="24"/>
        </w:rPr>
        <w:t xml:space="preserve">91–92 (2019). [Online]. Available from: </w:t>
      </w:r>
      <w:hyperlink r:id="rId102">
        <w:r w:rsidRPr="00D31DC0">
          <w:rPr>
            <w:rStyle w:val="Hyperlink"/>
            <w:rFonts w:asciiTheme="minorBidi" w:eastAsia="Arial" w:hAnsiTheme="minorBidi" w:cstheme="minorBidi"/>
            <w:color w:val="auto"/>
            <w:sz w:val="24"/>
            <w:szCs w:val="24"/>
          </w:rPr>
          <w:t>https://doi.org/10.1007/s00016-019-00240-1</w:t>
        </w:r>
      </w:hyperlink>
      <w:r w:rsidRPr="00D31DC0">
        <w:rPr>
          <w:rFonts w:asciiTheme="minorBidi" w:eastAsia="Arial" w:hAnsiTheme="minorBidi" w:cstheme="minorBidi"/>
          <w:sz w:val="24"/>
          <w:szCs w:val="24"/>
        </w:rPr>
        <w:t xml:space="preserve"> </w:t>
      </w:r>
    </w:p>
    <w:p w14:paraId="521CDC63" w14:textId="77777777" w:rsidR="00DE49C7" w:rsidRPr="00D31DC0" w:rsidRDefault="00DE49C7" w:rsidP="00616B48">
      <w:pPr>
        <w:pStyle w:val="ListParagraph"/>
        <w:numPr>
          <w:ilvl w:val="0"/>
          <w:numId w:val="12"/>
        </w:numPr>
        <w:spacing w:line="360" w:lineRule="auto"/>
        <w:rPr>
          <w:rFonts w:asciiTheme="minorBidi" w:eastAsia="Arial" w:hAnsiTheme="minorBidi" w:cstheme="minorBidi"/>
          <w:color w:val="000000" w:themeColor="text1"/>
          <w:sz w:val="24"/>
          <w:szCs w:val="24"/>
        </w:rPr>
      </w:pPr>
      <w:r w:rsidRPr="00D31DC0">
        <w:rPr>
          <w:rFonts w:asciiTheme="minorBidi" w:eastAsia="Arial" w:hAnsiTheme="minorBidi" w:cstheme="minorBidi"/>
          <w:sz w:val="24"/>
          <w:szCs w:val="24"/>
        </w:rPr>
        <w:t xml:space="preserve">Das, S., Lowe, M. </w:t>
      </w:r>
      <w:r w:rsidRPr="00D31DC0">
        <w:rPr>
          <w:rFonts w:asciiTheme="minorBidi" w:eastAsia="Arial" w:hAnsiTheme="minorBidi" w:cstheme="minorBidi"/>
          <w:color w:val="111111"/>
          <w:sz w:val="24"/>
          <w:szCs w:val="24"/>
        </w:rPr>
        <w:t>Decolonial approaches to interpreting natural history collections</w:t>
      </w:r>
      <w:r w:rsidRPr="00D31DC0">
        <w:rPr>
          <w:rFonts w:asciiTheme="minorBidi" w:eastAsia="Arial" w:hAnsiTheme="minorBidi" w:cstheme="minorBidi"/>
          <w:i/>
          <w:iCs/>
          <w:color w:val="111111"/>
          <w:sz w:val="24"/>
          <w:szCs w:val="24"/>
        </w:rPr>
        <w:t xml:space="preserve">. </w:t>
      </w:r>
      <w:r w:rsidRPr="00D31DC0">
        <w:rPr>
          <w:rFonts w:asciiTheme="minorBidi" w:eastAsia="Arial" w:hAnsiTheme="minorBidi" w:cstheme="minorBidi"/>
          <w:i/>
          <w:iCs/>
          <w:sz w:val="24"/>
          <w:szCs w:val="24"/>
        </w:rPr>
        <w:t>Journal of Natural Science Collections.</w:t>
      </w:r>
      <w:r w:rsidRPr="00D31DC0">
        <w:rPr>
          <w:rFonts w:asciiTheme="minorBidi" w:eastAsia="Arial" w:hAnsiTheme="minorBidi" w:cstheme="minorBidi"/>
          <w:sz w:val="24"/>
          <w:szCs w:val="24"/>
        </w:rPr>
        <w:t xml:space="preserve"> </w:t>
      </w:r>
      <w:r w:rsidRPr="00D31DC0">
        <w:rPr>
          <w:rFonts w:asciiTheme="minorBidi" w:eastAsia="Arial" w:hAnsiTheme="minorBidi" w:cstheme="minorBidi"/>
          <w:b/>
          <w:bCs/>
          <w:sz w:val="24"/>
          <w:szCs w:val="24"/>
        </w:rPr>
        <w:t>6</w:t>
      </w:r>
      <w:r w:rsidRPr="00D31DC0">
        <w:rPr>
          <w:rFonts w:asciiTheme="minorBidi" w:eastAsia="Arial" w:hAnsiTheme="minorBidi" w:cstheme="minorBidi"/>
          <w:sz w:val="24"/>
          <w:szCs w:val="24"/>
        </w:rPr>
        <w:t xml:space="preserve">, pp.4 -14. [Online]. Available from: </w:t>
      </w:r>
      <w:hyperlink r:id="rId103">
        <w:r w:rsidRPr="00D31DC0">
          <w:rPr>
            <w:rStyle w:val="Hyperlink"/>
            <w:rFonts w:asciiTheme="minorBidi" w:eastAsia="Arial" w:hAnsiTheme="minorBidi" w:cstheme="minorBidi"/>
            <w:sz w:val="24"/>
            <w:szCs w:val="24"/>
          </w:rPr>
          <w:t>https://natsca.org/article/2509</w:t>
        </w:r>
      </w:hyperlink>
    </w:p>
    <w:p w14:paraId="383F9C67" w14:textId="77777777" w:rsidR="00DE49C7" w:rsidRPr="00D31DC0" w:rsidRDefault="00DE49C7" w:rsidP="00616B48">
      <w:pPr>
        <w:pStyle w:val="ListParagraph"/>
        <w:numPr>
          <w:ilvl w:val="0"/>
          <w:numId w:val="12"/>
        </w:numPr>
        <w:spacing w:line="360" w:lineRule="auto"/>
        <w:rPr>
          <w:rFonts w:asciiTheme="minorBidi" w:eastAsia="Arial" w:hAnsiTheme="minorBidi" w:cstheme="minorBidi"/>
          <w:color w:val="000000" w:themeColor="text1"/>
          <w:sz w:val="24"/>
          <w:szCs w:val="24"/>
        </w:rPr>
      </w:pPr>
      <w:r w:rsidRPr="00D31DC0">
        <w:rPr>
          <w:rFonts w:asciiTheme="minorBidi" w:eastAsia="Arial" w:hAnsiTheme="minorBidi" w:cstheme="minorBidi"/>
          <w:color w:val="000000" w:themeColor="text1"/>
          <w:sz w:val="24"/>
          <w:szCs w:val="24"/>
        </w:rPr>
        <w:t xml:space="preserve">Eichhorn, M. P, Baker, K., &amp; Griffiths, M. (2020). Steps towards decolonising biogeography. </w:t>
      </w:r>
      <w:r w:rsidRPr="00D31DC0">
        <w:rPr>
          <w:rFonts w:asciiTheme="minorBidi" w:eastAsia="Arial" w:hAnsiTheme="minorBidi" w:cstheme="minorBidi"/>
          <w:i/>
          <w:iCs/>
          <w:color w:val="000000" w:themeColor="text1"/>
          <w:sz w:val="24"/>
          <w:szCs w:val="24"/>
        </w:rPr>
        <w:t>Frontiers of Biogeography</w:t>
      </w:r>
      <w:r w:rsidRPr="00D31DC0">
        <w:rPr>
          <w:rFonts w:asciiTheme="minorBidi" w:eastAsia="Arial" w:hAnsiTheme="minorBidi" w:cstheme="minorBidi"/>
          <w:color w:val="000000" w:themeColor="text1"/>
          <w:sz w:val="24"/>
          <w:szCs w:val="24"/>
        </w:rPr>
        <w:t xml:space="preserve">, 12(1). [Online]. Available from:  </w:t>
      </w:r>
      <w:hyperlink r:id="rId104">
        <w:r w:rsidRPr="00D31DC0">
          <w:rPr>
            <w:rStyle w:val="Hyperlink"/>
            <w:rFonts w:asciiTheme="minorBidi" w:eastAsia="Arial" w:hAnsiTheme="minorBidi" w:cstheme="minorBidi"/>
            <w:color w:val="000000" w:themeColor="text1"/>
            <w:sz w:val="24"/>
            <w:szCs w:val="24"/>
          </w:rPr>
          <w:t>https://escholarship.org/uc/item/2k00787j</w:t>
        </w:r>
      </w:hyperlink>
      <w:r w:rsidRPr="00D31DC0">
        <w:rPr>
          <w:rFonts w:asciiTheme="minorBidi" w:eastAsia="Arial" w:hAnsiTheme="minorBidi" w:cstheme="minorBidi"/>
          <w:color w:val="000000" w:themeColor="text1"/>
          <w:sz w:val="24"/>
          <w:szCs w:val="24"/>
        </w:rPr>
        <w:t xml:space="preserve"> </w:t>
      </w:r>
    </w:p>
    <w:p w14:paraId="7B5FFE78" w14:textId="77777777" w:rsidR="00DE49C7" w:rsidRPr="00D31DC0" w:rsidRDefault="00DE49C7" w:rsidP="00616B48">
      <w:pPr>
        <w:pStyle w:val="ListParagraph"/>
        <w:numPr>
          <w:ilvl w:val="0"/>
          <w:numId w:val="12"/>
        </w:numPr>
        <w:spacing w:line="360" w:lineRule="auto"/>
        <w:rPr>
          <w:rFonts w:asciiTheme="minorBidi" w:hAnsiTheme="minorBidi" w:cstheme="minorBidi"/>
          <w:color w:val="333333"/>
          <w:sz w:val="24"/>
          <w:szCs w:val="24"/>
        </w:rPr>
      </w:pPr>
      <w:r w:rsidRPr="00D31DC0">
        <w:rPr>
          <w:rFonts w:asciiTheme="minorBidi" w:eastAsia="Arial" w:hAnsiTheme="minorBidi" w:cstheme="minorBidi"/>
          <w:sz w:val="24"/>
          <w:szCs w:val="24"/>
          <w:lang w:val="da-DK"/>
        </w:rPr>
        <w:t xml:space="preserve">Ewans Blog: Bioinformation at large. </w:t>
      </w:r>
      <w:r w:rsidRPr="00D31DC0">
        <w:rPr>
          <w:rFonts w:asciiTheme="minorBidi" w:eastAsia="Arial" w:hAnsiTheme="minorBidi" w:cstheme="minorBidi"/>
          <w:sz w:val="24"/>
          <w:szCs w:val="24"/>
        </w:rPr>
        <w:t xml:space="preserve">2019. </w:t>
      </w:r>
      <w:r w:rsidRPr="00D31DC0">
        <w:rPr>
          <w:rFonts w:asciiTheme="minorBidi" w:eastAsia="Arial" w:hAnsiTheme="minorBidi" w:cstheme="minorBidi"/>
          <w:i/>
          <w:iCs/>
          <w:sz w:val="24"/>
          <w:szCs w:val="24"/>
        </w:rPr>
        <w:t xml:space="preserve">Race, </w:t>
      </w:r>
      <w:proofErr w:type="gramStart"/>
      <w:r w:rsidRPr="00D31DC0">
        <w:rPr>
          <w:rFonts w:asciiTheme="minorBidi" w:eastAsia="Arial" w:hAnsiTheme="minorBidi" w:cstheme="minorBidi"/>
          <w:i/>
          <w:iCs/>
          <w:sz w:val="24"/>
          <w:szCs w:val="24"/>
        </w:rPr>
        <w:t>genetics</w:t>
      </w:r>
      <w:proofErr w:type="gramEnd"/>
      <w:r w:rsidRPr="00D31DC0">
        <w:rPr>
          <w:rFonts w:asciiTheme="minorBidi" w:eastAsia="Arial" w:hAnsiTheme="minorBidi" w:cstheme="minorBidi"/>
          <w:i/>
          <w:iCs/>
          <w:sz w:val="24"/>
          <w:szCs w:val="24"/>
        </w:rPr>
        <w:t xml:space="preserve"> and pseudoscience: an explainer.</w:t>
      </w:r>
      <w:r w:rsidRPr="00D31DC0">
        <w:rPr>
          <w:rFonts w:asciiTheme="minorBidi" w:eastAsia="Arial" w:hAnsiTheme="minorBidi" w:cstheme="minorBidi"/>
          <w:sz w:val="24"/>
          <w:szCs w:val="24"/>
        </w:rPr>
        <w:t xml:space="preserve"> [Online]. Available from:</w:t>
      </w:r>
      <w:r w:rsidRPr="00D31DC0">
        <w:rPr>
          <w:rFonts w:asciiTheme="minorBidi" w:eastAsia="Arial" w:hAnsiTheme="minorBidi" w:cstheme="minorBidi"/>
          <w:color w:val="333333"/>
          <w:sz w:val="24"/>
          <w:szCs w:val="24"/>
        </w:rPr>
        <w:t xml:space="preserve"> </w:t>
      </w:r>
      <w:hyperlink r:id="rId105">
        <w:r w:rsidRPr="00D31DC0">
          <w:rPr>
            <w:rStyle w:val="Hyperlink"/>
            <w:rFonts w:asciiTheme="minorBidi" w:eastAsia="Arial" w:hAnsiTheme="minorBidi" w:cstheme="minorBidi"/>
            <w:sz w:val="24"/>
            <w:szCs w:val="24"/>
          </w:rPr>
          <w:t>http://ewanbirney.com/2019/10/race-genetics-and-pseudoscience-an-explainer.html</w:t>
        </w:r>
      </w:hyperlink>
      <w:r w:rsidRPr="00D31DC0">
        <w:rPr>
          <w:rFonts w:asciiTheme="minorBidi" w:eastAsia="Arial" w:hAnsiTheme="minorBidi" w:cstheme="minorBidi"/>
          <w:color w:val="333333"/>
          <w:sz w:val="24"/>
          <w:szCs w:val="24"/>
        </w:rPr>
        <w:t xml:space="preserve"> </w:t>
      </w:r>
    </w:p>
    <w:p w14:paraId="2CB246BE" w14:textId="77777777" w:rsidR="00DE49C7" w:rsidRPr="008F5B73" w:rsidRDefault="00DE49C7" w:rsidP="005D1EF3">
      <w:pPr>
        <w:pStyle w:val="ListParagraph"/>
        <w:numPr>
          <w:ilvl w:val="0"/>
          <w:numId w:val="12"/>
        </w:numPr>
        <w:spacing w:line="360" w:lineRule="auto"/>
        <w:rPr>
          <w:rFonts w:asciiTheme="minorBidi" w:eastAsia="Arial" w:hAnsiTheme="minorBidi" w:cstheme="minorBidi"/>
          <w:color w:val="111111"/>
          <w:sz w:val="24"/>
          <w:szCs w:val="24"/>
        </w:rPr>
      </w:pPr>
      <w:proofErr w:type="spellStart"/>
      <w:r w:rsidRPr="008F5B73">
        <w:rPr>
          <w:rFonts w:asciiTheme="minorBidi" w:eastAsia="Arial" w:hAnsiTheme="minorBidi" w:cstheme="minorBidi"/>
          <w:sz w:val="24"/>
          <w:szCs w:val="24"/>
        </w:rPr>
        <w:t>Fluer</w:t>
      </w:r>
      <w:proofErr w:type="spellEnd"/>
      <w:r w:rsidRPr="008F5B73">
        <w:rPr>
          <w:rFonts w:asciiTheme="minorBidi" w:eastAsia="Arial" w:hAnsiTheme="minorBidi" w:cstheme="minorBidi"/>
          <w:sz w:val="24"/>
          <w:szCs w:val="24"/>
        </w:rPr>
        <w:t>, N.</w:t>
      </w:r>
      <w:r w:rsidRPr="008F5B73">
        <w:rPr>
          <w:rFonts w:asciiTheme="minorBidi" w:eastAsia="Arial" w:hAnsiTheme="minorBidi" w:cstheme="minorBidi"/>
          <w:color w:val="111111"/>
          <w:sz w:val="24"/>
          <w:szCs w:val="24"/>
        </w:rPr>
        <w:t xml:space="preserve"> 2019. Decolonizing Extinction. </w:t>
      </w:r>
      <w:r w:rsidRPr="008F5B73">
        <w:rPr>
          <w:rFonts w:asciiTheme="minorBidi" w:eastAsia="Arial" w:hAnsiTheme="minorBidi" w:cstheme="minorBidi"/>
          <w:i/>
          <w:iCs/>
          <w:color w:val="111111"/>
          <w:sz w:val="24"/>
          <w:szCs w:val="24"/>
        </w:rPr>
        <w:t xml:space="preserve">Society and Animals. </w:t>
      </w:r>
      <w:r w:rsidRPr="008F5B73">
        <w:rPr>
          <w:rFonts w:asciiTheme="minorBidi" w:eastAsia="Arial" w:hAnsiTheme="minorBidi" w:cstheme="minorBidi"/>
          <w:b/>
          <w:bCs/>
          <w:color w:val="111111"/>
          <w:sz w:val="24"/>
          <w:szCs w:val="24"/>
        </w:rPr>
        <w:t>27</w:t>
      </w:r>
      <w:r w:rsidRPr="008F5B73">
        <w:rPr>
          <w:rFonts w:asciiTheme="minorBidi" w:eastAsia="Arial" w:hAnsiTheme="minorBidi" w:cstheme="minorBidi"/>
          <w:color w:val="111111"/>
          <w:sz w:val="24"/>
          <w:szCs w:val="24"/>
        </w:rPr>
        <w:t xml:space="preserve">(4), PP.465-468. [Online]. Available from: </w:t>
      </w:r>
      <w:hyperlink r:id="rId106" w:tgtFrame="_blank" w:history="1">
        <w:r w:rsidRPr="008F5B73">
          <w:rPr>
            <w:rStyle w:val="Hyperlink"/>
            <w:rFonts w:ascii="Arial" w:hAnsi="Arial" w:cs="Arial"/>
            <w:color w:val="007F92"/>
            <w:sz w:val="24"/>
            <w:szCs w:val="24"/>
            <w:shd w:val="clear" w:color="auto" w:fill="FFFFFF"/>
          </w:rPr>
          <w:t>https://doi-org.ezproxy.keele.ac.uk/10.1163/15685306-00001872</w:t>
        </w:r>
      </w:hyperlink>
      <w:r w:rsidRPr="008F5B73">
        <w:rPr>
          <w:sz w:val="24"/>
          <w:szCs w:val="24"/>
        </w:rPr>
        <w:t xml:space="preserve"> </w:t>
      </w:r>
    </w:p>
    <w:p w14:paraId="4E50B852" w14:textId="77777777" w:rsidR="00DE49C7" w:rsidRPr="00D31DC0" w:rsidRDefault="00DE49C7" w:rsidP="00616B48">
      <w:pPr>
        <w:pStyle w:val="ListParagraph"/>
        <w:numPr>
          <w:ilvl w:val="0"/>
          <w:numId w:val="12"/>
        </w:numPr>
        <w:spacing w:line="360" w:lineRule="auto"/>
        <w:rPr>
          <w:rFonts w:asciiTheme="minorBidi" w:eastAsia="Arial" w:hAnsiTheme="minorBidi" w:cstheme="minorBidi"/>
          <w:color w:val="111111"/>
          <w:sz w:val="24"/>
          <w:szCs w:val="24"/>
        </w:rPr>
      </w:pPr>
      <w:proofErr w:type="spellStart"/>
      <w:r w:rsidRPr="00D31DC0">
        <w:rPr>
          <w:rFonts w:asciiTheme="minorBidi" w:eastAsia="Arial" w:hAnsiTheme="minorBidi" w:cstheme="minorBidi"/>
          <w:sz w:val="24"/>
          <w:szCs w:val="24"/>
        </w:rPr>
        <w:t>Gabbidon</w:t>
      </w:r>
      <w:proofErr w:type="spellEnd"/>
      <w:r w:rsidRPr="00D31DC0">
        <w:rPr>
          <w:rFonts w:asciiTheme="minorBidi" w:eastAsia="Arial" w:hAnsiTheme="minorBidi" w:cstheme="minorBidi"/>
          <w:sz w:val="24"/>
          <w:szCs w:val="24"/>
        </w:rPr>
        <w:t>, S. 2010. Criminological Perspectives on Race and Crime. London: Taylor &amp; Francis.</w:t>
      </w:r>
    </w:p>
    <w:p w14:paraId="09BBFEB4" w14:textId="77777777" w:rsidR="00DE49C7" w:rsidRPr="00D31DC0" w:rsidRDefault="00DE49C7" w:rsidP="00616B48">
      <w:pPr>
        <w:pStyle w:val="ListParagraph"/>
        <w:numPr>
          <w:ilvl w:val="0"/>
          <w:numId w:val="12"/>
        </w:numPr>
        <w:spacing w:line="360" w:lineRule="auto"/>
        <w:rPr>
          <w:rFonts w:asciiTheme="minorBidi" w:eastAsia="Arial" w:hAnsiTheme="minorBidi" w:cstheme="minorBidi"/>
          <w:color w:val="333333"/>
          <w:sz w:val="24"/>
          <w:szCs w:val="24"/>
        </w:rPr>
      </w:pPr>
      <w:r w:rsidRPr="00D31DC0">
        <w:rPr>
          <w:rFonts w:asciiTheme="minorBidi" w:eastAsia="Arial" w:hAnsiTheme="minorBidi" w:cstheme="minorBidi"/>
          <w:sz w:val="24"/>
          <w:szCs w:val="24"/>
        </w:rPr>
        <w:t xml:space="preserve">Genes to Genomes. 2020. </w:t>
      </w:r>
      <w:r w:rsidRPr="00D31DC0">
        <w:rPr>
          <w:rFonts w:asciiTheme="minorBidi" w:eastAsia="Arial" w:hAnsiTheme="minorBidi" w:cstheme="minorBidi"/>
          <w:i/>
          <w:iCs/>
          <w:sz w:val="24"/>
          <w:szCs w:val="24"/>
        </w:rPr>
        <w:t xml:space="preserve">Understanding our eugenic past to take steps towards scientific accountability. </w:t>
      </w:r>
      <w:r w:rsidRPr="00D31DC0">
        <w:rPr>
          <w:rFonts w:asciiTheme="minorBidi" w:eastAsia="Arial" w:hAnsiTheme="minorBidi" w:cstheme="minorBidi"/>
          <w:sz w:val="24"/>
          <w:szCs w:val="24"/>
        </w:rPr>
        <w:t xml:space="preserve">[Online]. Available from: </w:t>
      </w:r>
      <w:hyperlink r:id="rId107">
        <w:r w:rsidRPr="00D31DC0">
          <w:rPr>
            <w:rStyle w:val="Hyperlink"/>
            <w:rFonts w:asciiTheme="minorBidi" w:eastAsia="Arial" w:hAnsiTheme="minorBidi" w:cstheme="minorBidi"/>
            <w:sz w:val="24"/>
            <w:szCs w:val="24"/>
          </w:rPr>
          <w:t>http://genestogenomes.org/understanding-our-eugenic-past-to-take-steps-towards-scientific-accountability/</w:t>
        </w:r>
      </w:hyperlink>
    </w:p>
    <w:p w14:paraId="0C26FBDC" w14:textId="77777777" w:rsidR="00DE49C7" w:rsidRPr="00D31DC0" w:rsidRDefault="00DE49C7" w:rsidP="00616B48">
      <w:pPr>
        <w:pStyle w:val="ListParagraph"/>
        <w:numPr>
          <w:ilvl w:val="0"/>
          <w:numId w:val="12"/>
        </w:numPr>
        <w:spacing w:line="360" w:lineRule="auto"/>
        <w:rPr>
          <w:rFonts w:asciiTheme="minorBidi" w:eastAsia="Arial" w:hAnsiTheme="minorBidi" w:cstheme="minorBidi"/>
          <w:sz w:val="24"/>
          <w:szCs w:val="24"/>
        </w:rPr>
      </w:pPr>
      <w:r w:rsidRPr="00D31DC0">
        <w:rPr>
          <w:rFonts w:asciiTheme="minorBidi" w:eastAsia="Arial" w:hAnsiTheme="minorBidi" w:cstheme="minorBidi"/>
          <w:sz w:val="24"/>
          <w:szCs w:val="24"/>
        </w:rPr>
        <w:t xml:space="preserve">Graves, J.L. African Americans in evolutionary science: where we have been, and </w:t>
      </w:r>
      <w:proofErr w:type="gramStart"/>
      <w:r w:rsidRPr="00D31DC0">
        <w:rPr>
          <w:rFonts w:asciiTheme="minorBidi" w:eastAsia="Arial" w:hAnsiTheme="minorBidi" w:cstheme="minorBidi"/>
          <w:sz w:val="24"/>
          <w:szCs w:val="24"/>
        </w:rPr>
        <w:t>what’s</w:t>
      </w:r>
      <w:proofErr w:type="gramEnd"/>
      <w:r w:rsidRPr="00D31DC0">
        <w:rPr>
          <w:rFonts w:asciiTheme="minorBidi" w:eastAsia="Arial" w:hAnsiTheme="minorBidi" w:cstheme="minorBidi"/>
          <w:sz w:val="24"/>
          <w:szCs w:val="24"/>
        </w:rPr>
        <w:t xml:space="preserve"> next. </w:t>
      </w:r>
      <w:r w:rsidRPr="00D31DC0">
        <w:rPr>
          <w:rFonts w:asciiTheme="minorBidi" w:eastAsia="Arial" w:hAnsiTheme="minorBidi" w:cstheme="minorBidi"/>
          <w:i/>
          <w:iCs/>
          <w:sz w:val="24"/>
          <w:szCs w:val="24"/>
        </w:rPr>
        <w:t>Evo Edu Outreach</w:t>
      </w:r>
      <w:r w:rsidRPr="00D31DC0">
        <w:rPr>
          <w:rFonts w:asciiTheme="minorBidi" w:eastAsia="Arial" w:hAnsiTheme="minorBidi" w:cstheme="minorBidi"/>
          <w:sz w:val="24"/>
          <w:szCs w:val="24"/>
        </w:rPr>
        <w:t xml:space="preserve"> </w:t>
      </w:r>
      <w:r w:rsidRPr="00D31DC0">
        <w:rPr>
          <w:rFonts w:asciiTheme="minorBidi" w:eastAsia="Arial" w:hAnsiTheme="minorBidi" w:cstheme="minorBidi"/>
          <w:b/>
          <w:bCs/>
          <w:sz w:val="24"/>
          <w:szCs w:val="24"/>
        </w:rPr>
        <w:t xml:space="preserve">12, </w:t>
      </w:r>
      <w:r w:rsidRPr="00D31DC0">
        <w:rPr>
          <w:rFonts w:asciiTheme="minorBidi" w:eastAsia="Arial" w:hAnsiTheme="minorBidi" w:cstheme="minorBidi"/>
          <w:sz w:val="24"/>
          <w:szCs w:val="24"/>
        </w:rPr>
        <w:t xml:space="preserve">18 (2019). [Online]. Available from: </w:t>
      </w:r>
      <w:hyperlink r:id="rId108">
        <w:r w:rsidRPr="00D31DC0">
          <w:rPr>
            <w:rStyle w:val="Hyperlink"/>
            <w:rFonts w:asciiTheme="minorBidi" w:eastAsia="Arial" w:hAnsiTheme="minorBidi" w:cstheme="minorBidi"/>
            <w:color w:val="auto"/>
            <w:sz w:val="24"/>
            <w:szCs w:val="24"/>
          </w:rPr>
          <w:t>https://evolution-outreach.biomedcentral.com/articles/10.1186/s12052-019-0110-5</w:t>
        </w:r>
      </w:hyperlink>
      <w:r w:rsidRPr="00D31DC0">
        <w:rPr>
          <w:rFonts w:asciiTheme="minorBidi" w:eastAsia="Arial" w:hAnsiTheme="minorBidi" w:cstheme="minorBidi"/>
          <w:sz w:val="24"/>
          <w:szCs w:val="24"/>
        </w:rPr>
        <w:t xml:space="preserve"> </w:t>
      </w:r>
    </w:p>
    <w:p w14:paraId="4E98F0CD" w14:textId="77777777" w:rsidR="00DE49C7" w:rsidRPr="00D31DC0" w:rsidRDefault="00DE49C7" w:rsidP="00616B48">
      <w:pPr>
        <w:pStyle w:val="ListParagraph"/>
        <w:numPr>
          <w:ilvl w:val="0"/>
          <w:numId w:val="12"/>
        </w:numPr>
        <w:spacing w:line="360" w:lineRule="auto"/>
        <w:rPr>
          <w:rFonts w:asciiTheme="minorBidi" w:eastAsiaTheme="minorBidi" w:hAnsiTheme="minorBidi" w:cstheme="minorBidi"/>
          <w:sz w:val="24"/>
          <w:szCs w:val="24"/>
        </w:rPr>
      </w:pPr>
      <w:r w:rsidRPr="00D31DC0">
        <w:rPr>
          <w:rFonts w:asciiTheme="minorBidi" w:eastAsia="Times New Roman" w:hAnsiTheme="minorBidi" w:cstheme="minorBidi"/>
          <w:sz w:val="24"/>
          <w:szCs w:val="24"/>
        </w:rPr>
        <w:lastRenderedPageBreak/>
        <w:t xml:space="preserve">Guild of Students, University of Birmingham. 2020 </w:t>
      </w:r>
      <w:r w:rsidRPr="00D31DC0">
        <w:rPr>
          <w:rFonts w:asciiTheme="minorBidi" w:eastAsia="Times New Roman" w:hAnsiTheme="minorBidi" w:cstheme="minorBidi"/>
          <w:i/>
          <w:iCs/>
          <w:sz w:val="24"/>
          <w:szCs w:val="24"/>
        </w:rPr>
        <w:t>Applying Decolonise to Ecology and Evolution.</w:t>
      </w:r>
      <w:r w:rsidRPr="00D31DC0">
        <w:rPr>
          <w:rFonts w:asciiTheme="minorBidi" w:eastAsia="Times New Roman" w:hAnsiTheme="minorBidi" w:cstheme="minorBidi"/>
          <w:sz w:val="24"/>
          <w:szCs w:val="24"/>
        </w:rPr>
        <w:t xml:space="preserve"> [Online]. Available from: </w:t>
      </w:r>
      <w:hyperlink r:id="rId109">
        <w:r w:rsidRPr="00D31DC0">
          <w:rPr>
            <w:rStyle w:val="Hyperlink"/>
            <w:rFonts w:asciiTheme="minorBidi" w:eastAsia="Times New Roman" w:hAnsiTheme="minorBidi" w:cstheme="minorBidi"/>
            <w:sz w:val="24"/>
            <w:szCs w:val="24"/>
            <w:u w:val="none"/>
          </w:rPr>
          <w:t>https://www.youtube.com/watch?v=JKV1oG6zciw&amp;feature=emb_logo</w:t>
        </w:r>
      </w:hyperlink>
      <w:r w:rsidRPr="00D31DC0">
        <w:rPr>
          <w:rFonts w:asciiTheme="minorBidi" w:eastAsia="Times New Roman" w:hAnsiTheme="minorBidi" w:cstheme="minorBidi"/>
          <w:sz w:val="24"/>
          <w:szCs w:val="24"/>
        </w:rPr>
        <w:t xml:space="preserve"> </w:t>
      </w:r>
    </w:p>
    <w:p w14:paraId="5C5AC60F" w14:textId="77777777" w:rsidR="00DE49C7" w:rsidRPr="00D31DC0" w:rsidRDefault="00DE49C7" w:rsidP="00616B48">
      <w:pPr>
        <w:pStyle w:val="ListParagraph"/>
        <w:numPr>
          <w:ilvl w:val="0"/>
          <w:numId w:val="12"/>
        </w:numPr>
        <w:spacing w:line="360" w:lineRule="auto"/>
        <w:rPr>
          <w:rFonts w:asciiTheme="minorBidi" w:hAnsiTheme="minorBidi" w:cstheme="minorBidi"/>
          <w:sz w:val="24"/>
          <w:szCs w:val="24"/>
        </w:rPr>
      </w:pPr>
      <w:r w:rsidRPr="00D31DC0">
        <w:rPr>
          <w:rFonts w:asciiTheme="minorBidi" w:eastAsia="Arial" w:hAnsiTheme="minorBidi" w:cstheme="minorBidi"/>
          <w:sz w:val="24"/>
          <w:szCs w:val="24"/>
        </w:rPr>
        <w:t xml:space="preserve">Lee. D.N. 2020. Diversity and inclusion activisms in animal behaviour and the ABS: a historical view from the U.S.A. </w:t>
      </w:r>
      <w:r w:rsidRPr="00D31DC0">
        <w:rPr>
          <w:rFonts w:asciiTheme="minorBidi" w:eastAsia="Arial" w:hAnsiTheme="minorBidi" w:cstheme="minorBidi"/>
          <w:i/>
          <w:iCs/>
          <w:sz w:val="24"/>
          <w:szCs w:val="24"/>
        </w:rPr>
        <w:t>Animal Behaviour</w:t>
      </w:r>
      <w:r w:rsidRPr="00D31DC0">
        <w:rPr>
          <w:rFonts w:asciiTheme="minorBidi" w:eastAsia="Arial" w:hAnsiTheme="minorBidi" w:cstheme="minorBidi"/>
          <w:sz w:val="24"/>
          <w:szCs w:val="24"/>
        </w:rPr>
        <w:t xml:space="preserve">. </w:t>
      </w:r>
      <w:r w:rsidRPr="00D31DC0">
        <w:rPr>
          <w:rFonts w:asciiTheme="minorBidi" w:eastAsia="Arial" w:hAnsiTheme="minorBidi" w:cstheme="minorBidi"/>
          <w:b/>
          <w:bCs/>
          <w:sz w:val="24"/>
          <w:szCs w:val="24"/>
        </w:rPr>
        <w:t>164, p</w:t>
      </w:r>
      <w:r w:rsidRPr="00D31DC0">
        <w:rPr>
          <w:rFonts w:asciiTheme="minorBidi" w:eastAsia="Arial" w:hAnsiTheme="minorBidi" w:cstheme="minorBidi"/>
          <w:sz w:val="24"/>
          <w:szCs w:val="24"/>
        </w:rPr>
        <w:t xml:space="preserve">p.273-280. [Online]. Available online: </w:t>
      </w:r>
      <w:hyperlink r:id="rId110">
        <w:r w:rsidRPr="00D31DC0">
          <w:rPr>
            <w:rStyle w:val="Hyperlink"/>
            <w:rFonts w:asciiTheme="minorBidi" w:eastAsia="Arial" w:hAnsiTheme="minorBidi" w:cstheme="minorBidi"/>
            <w:sz w:val="24"/>
            <w:szCs w:val="24"/>
          </w:rPr>
          <w:t>https://www.sciencedirect.com/science/article/abs/pii/S0003347220300890</w:t>
        </w:r>
      </w:hyperlink>
    </w:p>
    <w:p w14:paraId="216D0245" w14:textId="77777777" w:rsidR="00DE49C7" w:rsidRPr="00D31DC0" w:rsidRDefault="00DE49C7" w:rsidP="00616B48">
      <w:pPr>
        <w:pStyle w:val="ListParagraph"/>
        <w:numPr>
          <w:ilvl w:val="0"/>
          <w:numId w:val="12"/>
        </w:numPr>
        <w:spacing w:line="360" w:lineRule="auto"/>
        <w:rPr>
          <w:rFonts w:asciiTheme="minorBidi" w:eastAsia="Arial" w:hAnsiTheme="minorBidi" w:cstheme="minorBidi"/>
          <w:color w:val="1C1D1E"/>
          <w:sz w:val="24"/>
          <w:szCs w:val="24"/>
        </w:rPr>
      </w:pPr>
      <w:r w:rsidRPr="00D31DC0">
        <w:rPr>
          <w:rFonts w:asciiTheme="minorBidi" w:eastAsia="Arial" w:hAnsiTheme="minorBidi" w:cstheme="minorBidi"/>
          <w:color w:val="1C1D1E"/>
          <w:sz w:val="24"/>
          <w:szCs w:val="24"/>
        </w:rPr>
        <w:t xml:space="preserve">Manali. S. 2018. </w:t>
      </w:r>
      <w:r w:rsidRPr="00D31DC0">
        <w:rPr>
          <w:rFonts w:asciiTheme="minorBidi" w:eastAsia="Arial" w:hAnsiTheme="minorBidi" w:cstheme="minorBidi"/>
          <w:i/>
          <w:iCs/>
          <w:color w:val="1C1D1E"/>
          <w:sz w:val="24"/>
          <w:szCs w:val="24"/>
        </w:rPr>
        <w:t xml:space="preserve">Grappling with racism as foundational practice of science teaching. </w:t>
      </w:r>
      <w:r w:rsidRPr="00D31DC0">
        <w:rPr>
          <w:rFonts w:asciiTheme="minorBidi" w:eastAsia="Arial" w:hAnsiTheme="minorBidi" w:cstheme="minorBidi"/>
          <w:color w:val="1C1D1E"/>
          <w:sz w:val="24"/>
          <w:szCs w:val="24"/>
        </w:rPr>
        <w:t xml:space="preserve">[Online]. Available from: </w:t>
      </w:r>
      <w:hyperlink r:id="rId111">
        <w:r w:rsidRPr="00D31DC0">
          <w:rPr>
            <w:rStyle w:val="Hyperlink"/>
            <w:rFonts w:asciiTheme="minorBidi" w:eastAsia="Arial" w:hAnsiTheme="minorBidi" w:cstheme="minorBidi"/>
            <w:sz w:val="24"/>
            <w:szCs w:val="24"/>
          </w:rPr>
          <w:t>https://onlinelibrary.wiley.com/doi/full/10.1002/sce.21450</w:t>
        </w:r>
      </w:hyperlink>
      <w:r w:rsidRPr="00D31DC0">
        <w:rPr>
          <w:rFonts w:asciiTheme="minorBidi" w:eastAsia="Arial" w:hAnsiTheme="minorBidi" w:cstheme="minorBidi"/>
          <w:color w:val="1C1D1E"/>
          <w:sz w:val="24"/>
          <w:szCs w:val="24"/>
        </w:rPr>
        <w:t xml:space="preserve"> </w:t>
      </w:r>
    </w:p>
    <w:p w14:paraId="6DFCDC38" w14:textId="77777777" w:rsidR="00DE49C7" w:rsidRPr="00D32A2D" w:rsidRDefault="00DE49C7" w:rsidP="00616B48">
      <w:pPr>
        <w:pStyle w:val="ListParagraph"/>
        <w:numPr>
          <w:ilvl w:val="0"/>
          <w:numId w:val="12"/>
        </w:numPr>
        <w:spacing w:line="360" w:lineRule="auto"/>
        <w:rPr>
          <w:rFonts w:asciiTheme="minorBidi" w:eastAsia="Arial" w:hAnsiTheme="minorBidi" w:cstheme="minorBidi"/>
          <w:color w:val="111111"/>
          <w:sz w:val="24"/>
          <w:szCs w:val="24"/>
        </w:rPr>
      </w:pPr>
      <w:r>
        <w:rPr>
          <w:rFonts w:asciiTheme="minorBidi" w:eastAsia="Arial" w:hAnsiTheme="minorBidi" w:cstheme="minorBidi"/>
          <w:color w:val="111111"/>
          <w:sz w:val="24"/>
          <w:szCs w:val="24"/>
        </w:rPr>
        <w:t xml:space="preserve">Radcliffe, S A. 2017. Decolonising geographical knowledges. </w:t>
      </w:r>
      <w:r>
        <w:rPr>
          <w:rFonts w:asciiTheme="minorBidi" w:eastAsia="Arial" w:hAnsiTheme="minorBidi" w:cstheme="minorBidi"/>
          <w:i/>
          <w:iCs/>
          <w:color w:val="111111"/>
          <w:sz w:val="24"/>
          <w:szCs w:val="24"/>
        </w:rPr>
        <w:t xml:space="preserve">Transactions – Institute of British Geographers. </w:t>
      </w:r>
      <w:r>
        <w:rPr>
          <w:rFonts w:asciiTheme="minorBidi" w:eastAsia="Arial" w:hAnsiTheme="minorBidi" w:cstheme="minorBidi"/>
          <w:b/>
          <w:bCs/>
          <w:color w:val="111111"/>
          <w:sz w:val="24"/>
          <w:szCs w:val="24"/>
        </w:rPr>
        <w:t>42</w:t>
      </w:r>
      <w:r>
        <w:rPr>
          <w:rFonts w:asciiTheme="minorBidi" w:eastAsia="Arial" w:hAnsiTheme="minorBidi" w:cstheme="minorBidi"/>
          <w:color w:val="111111"/>
          <w:sz w:val="24"/>
          <w:szCs w:val="24"/>
        </w:rPr>
        <w:t xml:space="preserve">(3), pp.3290333. [Online]. Available from: </w:t>
      </w:r>
      <w:hyperlink r:id="rId112" w:history="1">
        <w:r w:rsidRPr="00CB61DD">
          <w:rPr>
            <w:rStyle w:val="Hyperlink"/>
            <w:rFonts w:asciiTheme="minorBidi" w:eastAsia="Arial" w:hAnsiTheme="minorBidi" w:cstheme="minorBidi"/>
            <w:sz w:val="24"/>
            <w:szCs w:val="24"/>
          </w:rPr>
          <w:t>https://rgs-ibg-onlinelibrary-wiley-com.ezproxy.keele.ac.uk/doi/full/10.1111/tran.12195</w:t>
        </w:r>
      </w:hyperlink>
      <w:r>
        <w:rPr>
          <w:rFonts w:asciiTheme="minorBidi" w:eastAsia="Arial" w:hAnsiTheme="minorBidi" w:cstheme="minorBidi"/>
          <w:color w:val="111111"/>
          <w:sz w:val="24"/>
          <w:szCs w:val="24"/>
        </w:rPr>
        <w:t xml:space="preserve"> </w:t>
      </w:r>
    </w:p>
    <w:p w14:paraId="1899314E" w14:textId="77777777" w:rsidR="00DE49C7" w:rsidRPr="00D31DC0" w:rsidRDefault="00DE49C7" w:rsidP="00616B48">
      <w:pPr>
        <w:pStyle w:val="ListParagraph"/>
        <w:numPr>
          <w:ilvl w:val="0"/>
          <w:numId w:val="12"/>
        </w:numPr>
        <w:spacing w:line="360" w:lineRule="auto"/>
        <w:rPr>
          <w:rFonts w:asciiTheme="minorBidi" w:eastAsiaTheme="minorBidi" w:hAnsiTheme="minorBidi" w:cstheme="minorBidi"/>
          <w:sz w:val="24"/>
          <w:szCs w:val="24"/>
        </w:rPr>
      </w:pPr>
      <w:r w:rsidRPr="00D31DC0">
        <w:rPr>
          <w:rFonts w:asciiTheme="minorBidi" w:eastAsia="Times New Roman" w:hAnsiTheme="minorBidi" w:cstheme="minorBidi"/>
          <w:sz w:val="24"/>
          <w:szCs w:val="24"/>
        </w:rPr>
        <w:t>Sheffield University. 2020.</w:t>
      </w:r>
      <w:r w:rsidRPr="00D31DC0">
        <w:rPr>
          <w:rFonts w:asciiTheme="minorBidi" w:eastAsia="Times New Roman" w:hAnsiTheme="minorBidi" w:cstheme="minorBidi"/>
          <w:i/>
          <w:iCs/>
          <w:sz w:val="24"/>
          <w:szCs w:val="24"/>
        </w:rPr>
        <w:t xml:space="preserve"> Decolonising the Curriculum, a guide for biosciences. </w:t>
      </w:r>
      <w:r w:rsidRPr="00D31DC0">
        <w:rPr>
          <w:rFonts w:asciiTheme="minorBidi" w:eastAsia="Times New Roman" w:hAnsiTheme="minorBidi" w:cstheme="minorBidi"/>
          <w:sz w:val="24"/>
          <w:szCs w:val="24"/>
        </w:rPr>
        <w:t xml:space="preserve">[Online]. Available from: </w:t>
      </w:r>
      <w:hyperlink r:id="rId113">
        <w:r w:rsidRPr="00D31DC0">
          <w:rPr>
            <w:rStyle w:val="Hyperlink"/>
            <w:rFonts w:asciiTheme="minorBidi" w:eastAsia="Times New Roman" w:hAnsiTheme="minorBidi" w:cstheme="minorBidi"/>
            <w:sz w:val="24"/>
            <w:szCs w:val="24"/>
          </w:rPr>
          <w:t>https://www.sheffield.ac.uk/polopoly_fs/1.909318!/file/Decolonise.pdf</w:t>
        </w:r>
      </w:hyperlink>
      <w:r w:rsidRPr="00D31DC0">
        <w:rPr>
          <w:rFonts w:asciiTheme="minorBidi" w:eastAsia="Times New Roman" w:hAnsiTheme="minorBidi" w:cstheme="minorBidi"/>
          <w:sz w:val="24"/>
          <w:szCs w:val="24"/>
        </w:rPr>
        <w:t xml:space="preserve"> </w:t>
      </w:r>
    </w:p>
    <w:p w14:paraId="4805329C" w14:textId="77777777" w:rsidR="00DE49C7" w:rsidRPr="00D31DC0" w:rsidRDefault="00DE49C7" w:rsidP="00616B48">
      <w:pPr>
        <w:pStyle w:val="ListParagraph"/>
        <w:numPr>
          <w:ilvl w:val="0"/>
          <w:numId w:val="12"/>
        </w:numPr>
        <w:spacing w:line="360" w:lineRule="auto"/>
        <w:rPr>
          <w:rFonts w:asciiTheme="minorBidi" w:eastAsia="Arial" w:hAnsiTheme="minorBidi" w:cstheme="minorBidi"/>
          <w:color w:val="111111"/>
          <w:sz w:val="24"/>
          <w:szCs w:val="24"/>
        </w:rPr>
      </w:pPr>
      <w:r>
        <w:rPr>
          <w:rFonts w:asciiTheme="minorBidi" w:eastAsia="Arial" w:hAnsiTheme="minorBidi" w:cstheme="minorBidi"/>
          <w:sz w:val="24"/>
          <w:szCs w:val="24"/>
        </w:rPr>
        <w:t xml:space="preserve">Sundberg, J. 2014. Decolonizing </w:t>
      </w:r>
      <w:proofErr w:type="spellStart"/>
      <w:r>
        <w:rPr>
          <w:rFonts w:asciiTheme="minorBidi" w:eastAsia="Arial" w:hAnsiTheme="minorBidi" w:cstheme="minorBidi"/>
          <w:sz w:val="24"/>
          <w:szCs w:val="24"/>
        </w:rPr>
        <w:t>posthumanist</w:t>
      </w:r>
      <w:proofErr w:type="spellEnd"/>
      <w:r>
        <w:rPr>
          <w:rFonts w:asciiTheme="minorBidi" w:eastAsia="Arial" w:hAnsiTheme="minorBidi" w:cstheme="minorBidi"/>
          <w:sz w:val="24"/>
          <w:szCs w:val="24"/>
        </w:rPr>
        <w:t xml:space="preserve"> geographies. </w:t>
      </w:r>
      <w:r>
        <w:rPr>
          <w:rFonts w:asciiTheme="minorBidi" w:eastAsia="Arial" w:hAnsiTheme="minorBidi" w:cstheme="minorBidi"/>
          <w:i/>
          <w:iCs/>
          <w:sz w:val="24"/>
          <w:szCs w:val="24"/>
        </w:rPr>
        <w:t xml:space="preserve">Cultural geographies. </w:t>
      </w:r>
      <w:r>
        <w:rPr>
          <w:rFonts w:asciiTheme="minorBidi" w:eastAsia="Arial" w:hAnsiTheme="minorBidi" w:cstheme="minorBidi"/>
          <w:b/>
          <w:bCs/>
          <w:sz w:val="24"/>
          <w:szCs w:val="24"/>
        </w:rPr>
        <w:t>21</w:t>
      </w:r>
      <w:r>
        <w:rPr>
          <w:rFonts w:asciiTheme="minorBidi" w:eastAsia="Arial" w:hAnsiTheme="minorBidi" w:cstheme="minorBidi"/>
          <w:sz w:val="24"/>
          <w:szCs w:val="24"/>
        </w:rPr>
        <w:t xml:space="preserve">(1), pp.33-47. [Online]. Available from: </w:t>
      </w:r>
      <w:r w:rsidRPr="00D32A2D">
        <w:rPr>
          <w:rFonts w:asciiTheme="minorBidi" w:eastAsia="Arial" w:hAnsiTheme="minorBidi" w:cstheme="minorBidi"/>
          <w:sz w:val="24"/>
          <w:szCs w:val="24"/>
        </w:rPr>
        <w:t>https://journals-sagepub-com.ezproxy.keele.ac.uk/doi/full/10.1177/1474474013486067</w:t>
      </w:r>
    </w:p>
    <w:p w14:paraId="0A736A22" w14:textId="77777777" w:rsidR="00DE49C7" w:rsidRPr="00D31DC0" w:rsidRDefault="00DE49C7" w:rsidP="00616B48">
      <w:pPr>
        <w:pStyle w:val="ListParagraph"/>
        <w:numPr>
          <w:ilvl w:val="0"/>
          <w:numId w:val="12"/>
        </w:numPr>
        <w:spacing w:line="360" w:lineRule="auto"/>
        <w:rPr>
          <w:rFonts w:asciiTheme="minorBidi" w:eastAsiaTheme="minorBidi" w:hAnsiTheme="minorBidi" w:cstheme="minorBidi"/>
          <w:sz w:val="24"/>
          <w:szCs w:val="24"/>
        </w:rPr>
      </w:pPr>
      <w:r w:rsidRPr="00D31DC0">
        <w:rPr>
          <w:rFonts w:asciiTheme="minorBidi" w:eastAsia="Times New Roman" w:hAnsiTheme="minorBidi" w:cstheme="minorBidi"/>
          <w:sz w:val="24"/>
          <w:szCs w:val="24"/>
        </w:rPr>
        <w:t xml:space="preserve">Syed Mustafa Ali. 2016. </w:t>
      </w:r>
      <w:r w:rsidRPr="00D31DC0">
        <w:rPr>
          <w:rFonts w:asciiTheme="minorBidi" w:eastAsia="Times New Roman" w:hAnsiTheme="minorBidi" w:cstheme="minorBidi"/>
          <w:i/>
          <w:iCs/>
          <w:sz w:val="24"/>
          <w:szCs w:val="24"/>
        </w:rPr>
        <w:t xml:space="preserve">A brief introduction to decolonial computing. </w:t>
      </w:r>
      <w:r w:rsidRPr="00D31DC0">
        <w:rPr>
          <w:rFonts w:asciiTheme="minorBidi" w:eastAsia="Times New Roman" w:hAnsiTheme="minorBidi" w:cstheme="minorBidi"/>
          <w:sz w:val="24"/>
          <w:szCs w:val="24"/>
        </w:rPr>
        <w:t xml:space="preserve">[Online]. Available from: </w:t>
      </w:r>
      <w:hyperlink r:id="rId114">
        <w:r w:rsidRPr="00D31DC0">
          <w:rPr>
            <w:rStyle w:val="Hyperlink"/>
            <w:rFonts w:asciiTheme="minorBidi" w:eastAsia="Times New Roman" w:hAnsiTheme="minorBidi" w:cstheme="minorBidi"/>
            <w:sz w:val="24"/>
            <w:szCs w:val="24"/>
            <w:u w:val="none"/>
          </w:rPr>
          <w:t>https://dl.acm.org/doi/10.1145/2930886</w:t>
        </w:r>
      </w:hyperlink>
      <w:r w:rsidRPr="00D31DC0">
        <w:rPr>
          <w:rFonts w:asciiTheme="minorBidi" w:eastAsia="Times New Roman" w:hAnsiTheme="minorBidi" w:cstheme="minorBidi"/>
          <w:sz w:val="24"/>
          <w:szCs w:val="24"/>
        </w:rPr>
        <w:t xml:space="preserve"> </w:t>
      </w:r>
    </w:p>
    <w:p w14:paraId="08BB5D91" w14:textId="77777777" w:rsidR="00DE49C7" w:rsidRPr="00D31DC0" w:rsidRDefault="00DE49C7" w:rsidP="00616B48">
      <w:pPr>
        <w:pStyle w:val="ListParagraph"/>
        <w:numPr>
          <w:ilvl w:val="0"/>
          <w:numId w:val="12"/>
        </w:numPr>
        <w:spacing w:line="360" w:lineRule="auto"/>
        <w:rPr>
          <w:rFonts w:asciiTheme="minorBidi" w:eastAsiaTheme="minorBidi" w:hAnsiTheme="minorBidi" w:cstheme="minorBidi"/>
          <w:sz w:val="24"/>
          <w:szCs w:val="24"/>
        </w:rPr>
      </w:pPr>
      <w:r w:rsidRPr="00D31DC0">
        <w:rPr>
          <w:rFonts w:asciiTheme="minorBidi" w:eastAsia="Times New Roman" w:hAnsiTheme="minorBidi" w:cstheme="minorBidi"/>
          <w:sz w:val="24"/>
          <w:szCs w:val="24"/>
        </w:rPr>
        <w:t xml:space="preserve">The Conversation. 2016. </w:t>
      </w:r>
      <w:r w:rsidRPr="00D31DC0">
        <w:rPr>
          <w:rFonts w:asciiTheme="minorBidi" w:eastAsia="Times New Roman" w:hAnsiTheme="minorBidi" w:cstheme="minorBidi"/>
          <w:i/>
          <w:iCs/>
          <w:sz w:val="24"/>
          <w:szCs w:val="24"/>
        </w:rPr>
        <w:t>Decolonising Maths.</w:t>
      </w:r>
      <w:r w:rsidRPr="00D31DC0">
        <w:rPr>
          <w:rFonts w:asciiTheme="minorBidi" w:eastAsia="Times New Roman" w:hAnsiTheme="minorBidi" w:cstheme="minorBidi"/>
          <w:sz w:val="24"/>
          <w:szCs w:val="24"/>
        </w:rPr>
        <w:t xml:space="preserve"> [Online]. Available from: </w:t>
      </w:r>
      <w:hyperlink r:id="rId115">
        <w:r w:rsidRPr="00D31DC0">
          <w:rPr>
            <w:rStyle w:val="Hyperlink"/>
            <w:rFonts w:asciiTheme="minorBidi" w:eastAsia="Times New Roman" w:hAnsiTheme="minorBidi" w:cstheme="minorBidi"/>
            <w:sz w:val="24"/>
            <w:szCs w:val="24"/>
          </w:rPr>
          <w:t>https://theconversation.com/yes-mathematics-can-be-decolonised-heres-how-to-begin-65963</w:t>
        </w:r>
      </w:hyperlink>
      <w:r w:rsidRPr="00D31DC0">
        <w:rPr>
          <w:rFonts w:asciiTheme="minorBidi" w:eastAsia="Times New Roman" w:hAnsiTheme="minorBidi" w:cstheme="minorBidi"/>
          <w:sz w:val="24"/>
          <w:szCs w:val="24"/>
        </w:rPr>
        <w:t xml:space="preserve"> </w:t>
      </w:r>
    </w:p>
    <w:p w14:paraId="17013488" w14:textId="77777777" w:rsidR="00DE49C7" w:rsidRPr="00D31DC0" w:rsidRDefault="00DE49C7" w:rsidP="00616B48">
      <w:pPr>
        <w:pStyle w:val="ListParagraph"/>
        <w:numPr>
          <w:ilvl w:val="0"/>
          <w:numId w:val="12"/>
        </w:numPr>
        <w:spacing w:line="360" w:lineRule="auto"/>
        <w:rPr>
          <w:rFonts w:asciiTheme="minorBidi" w:eastAsiaTheme="minorBidi" w:hAnsiTheme="minorBidi" w:cstheme="minorBidi"/>
          <w:sz w:val="24"/>
          <w:szCs w:val="24"/>
        </w:rPr>
      </w:pPr>
      <w:r w:rsidRPr="00D31DC0">
        <w:rPr>
          <w:rFonts w:asciiTheme="minorBidi" w:eastAsia="Times New Roman" w:hAnsiTheme="minorBidi" w:cstheme="minorBidi"/>
          <w:sz w:val="24"/>
          <w:szCs w:val="24"/>
        </w:rPr>
        <w:t xml:space="preserve">The Conversation. 2018. </w:t>
      </w:r>
      <w:r w:rsidRPr="00D31DC0">
        <w:rPr>
          <w:rFonts w:asciiTheme="minorBidi" w:eastAsia="Times New Roman" w:hAnsiTheme="minorBidi" w:cstheme="minorBidi"/>
          <w:i/>
          <w:iCs/>
          <w:sz w:val="24"/>
          <w:szCs w:val="24"/>
        </w:rPr>
        <w:t xml:space="preserve">Decolonising Science. </w:t>
      </w:r>
      <w:r w:rsidRPr="00D31DC0">
        <w:rPr>
          <w:rFonts w:asciiTheme="minorBidi" w:eastAsia="Times New Roman" w:hAnsiTheme="minorBidi" w:cstheme="minorBidi"/>
          <w:sz w:val="24"/>
          <w:szCs w:val="24"/>
        </w:rPr>
        <w:t xml:space="preserve">[Online]. Available from: </w:t>
      </w:r>
      <w:hyperlink r:id="rId116">
        <w:r w:rsidRPr="00D31DC0">
          <w:rPr>
            <w:rStyle w:val="Hyperlink"/>
            <w:rFonts w:asciiTheme="minorBidi" w:eastAsia="Times New Roman" w:hAnsiTheme="minorBidi" w:cstheme="minorBidi"/>
            <w:sz w:val="24"/>
            <w:szCs w:val="24"/>
          </w:rPr>
          <w:t>https://theconversation.com/decolonise-science-time-to-end-another-imperial-era-89189</w:t>
        </w:r>
      </w:hyperlink>
      <w:r w:rsidRPr="00D31DC0">
        <w:rPr>
          <w:rFonts w:asciiTheme="minorBidi" w:eastAsia="Times New Roman" w:hAnsiTheme="minorBidi" w:cstheme="minorBidi"/>
          <w:sz w:val="24"/>
          <w:szCs w:val="24"/>
        </w:rPr>
        <w:t xml:space="preserve"> </w:t>
      </w:r>
    </w:p>
    <w:p w14:paraId="2449095E" w14:textId="77777777" w:rsidR="00DE49C7" w:rsidRPr="00867326" w:rsidRDefault="00DE49C7" w:rsidP="00616B48">
      <w:pPr>
        <w:pStyle w:val="ListParagraph"/>
        <w:numPr>
          <w:ilvl w:val="0"/>
          <w:numId w:val="12"/>
        </w:numPr>
        <w:spacing w:line="360" w:lineRule="auto"/>
        <w:rPr>
          <w:rFonts w:asciiTheme="minorBidi" w:eastAsia="Arial" w:hAnsiTheme="minorBidi" w:cstheme="minorBidi"/>
          <w:color w:val="111111"/>
          <w:sz w:val="24"/>
          <w:szCs w:val="24"/>
        </w:rPr>
      </w:pPr>
      <w:r w:rsidRPr="00D31DC0">
        <w:rPr>
          <w:rFonts w:asciiTheme="minorBidi" w:eastAsia="Arial" w:hAnsiTheme="minorBidi" w:cstheme="minorBidi"/>
          <w:sz w:val="24"/>
          <w:szCs w:val="24"/>
        </w:rPr>
        <w:t xml:space="preserve">The Withering Away of the Law: An Indigenous Perspective on the Decolonisation of the Criminal Justice System and Criminology: </w:t>
      </w:r>
      <w:hyperlink r:id="rId117">
        <w:r w:rsidRPr="00D31DC0">
          <w:rPr>
            <w:rStyle w:val="Hyperlink"/>
            <w:rFonts w:asciiTheme="minorBidi" w:eastAsia="Arial" w:hAnsiTheme="minorBidi" w:cstheme="minorBidi"/>
            <w:sz w:val="24"/>
            <w:szCs w:val="24"/>
          </w:rPr>
          <w:t>https://ro.uow.edu.au/cgi/viewcontent.cgi?article=1045&amp;context=jgi</w:t>
        </w:r>
      </w:hyperlink>
      <w:r w:rsidRPr="00D31DC0">
        <w:rPr>
          <w:rFonts w:asciiTheme="minorBidi" w:eastAsia="Arial" w:hAnsiTheme="minorBidi" w:cstheme="minorBidi"/>
          <w:sz w:val="24"/>
          <w:szCs w:val="24"/>
        </w:rPr>
        <w:t xml:space="preserve"> </w:t>
      </w:r>
    </w:p>
    <w:p w14:paraId="20F92B53" w14:textId="77777777" w:rsidR="00DE49C7" w:rsidRPr="005D29CA" w:rsidRDefault="00DE49C7" w:rsidP="005D1EF3">
      <w:pPr>
        <w:pStyle w:val="ListParagraph"/>
        <w:numPr>
          <w:ilvl w:val="0"/>
          <w:numId w:val="12"/>
        </w:numPr>
        <w:spacing w:line="360" w:lineRule="auto"/>
        <w:rPr>
          <w:rFonts w:ascii="Arial" w:eastAsia="Arial" w:hAnsi="Arial" w:cs="Arial"/>
          <w:color w:val="111111"/>
          <w:sz w:val="24"/>
          <w:szCs w:val="24"/>
        </w:rPr>
      </w:pPr>
      <w:proofErr w:type="spellStart"/>
      <w:r w:rsidRPr="008F5B73">
        <w:rPr>
          <w:rFonts w:asciiTheme="minorBidi" w:eastAsia="Arial" w:hAnsiTheme="minorBidi"/>
          <w:sz w:val="24"/>
          <w:szCs w:val="24"/>
        </w:rPr>
        <w:t>Urmitapa</w:t>
      </w:r>
      <w:proofErr w:type="spellEnd"/>
      <w:r w:rsidRPr="008F5B73">
        <w:rPr>
          <w:rFonts w:asciiTheme="minorBidi" w:eastAsia="Arial" w:hAnsiTheme="minorBidi"/>
          <w:sz w:val="24"/>
          <w:szCs w:val="24"/>
        </w:rPr>
        <w:t>, D.</w:t>
      </w:r>
      <w:r w:rsidRPr="008F5B73">
        <w:rPr>
          <w:rFonts w:asciiTheme="minorBidi" w:eastAsia="Arial" w:hAnsiTheme="minorBidi"/>
          <w:color w:val="111111"/>
          <w:sz w:val="24"/>
          <w:szCs w:val="24"/>
        </w:rPr>
        <w:t xml:space="preserve"> 2018. Decolonizing “Community” in Community Psychology. </w:t>
      </w:r>
      <w:r w:rsidRPr="008F5B73">
        <w:rPr>
          <w:rFonts w:asciiTheme="minorBidi" w:eastAsia="Arial" w:hAnsiTheme="minorBidi"/>
          <w:i/>
          <w:iCs/>
          <w:color w:val="111111"/>
          <w:sz w:val="24"/>
          <w:szCs w:val="24"/>
        </w:rPr>
        <w:t>American journal of community psychology.</w:t>
      </w:r>
      <w:r w:rsidRPr="008F5B73">
        <w:rPr>
          <w:rFonts w:asciiTheme="minorBidi" w:eastAsia="Arial" w:hAnsiTheme="minorBidi"/>
          <w:color w:val="111111"/>
          <w:sz w:val="24"/>
          <w:szCs w:val="24"/>
        </w:rPr>
        <w:t xml:space="preserve"> </w:t>
      </w:r>
      <w:r w:rsidRPr="008F5B73">
        <w:rPr>
          <w:rFonts w:asciiTheme="minorBidi" w:eastAsia="Arial" w:hAnsiTheme="minorBidi"/>
          <w:b/>
          <w:bCs/>
          <w:color w:val="111111"/>
          <w:sz w:val="24"/>
          <w:szCs w:val="24"/>
        </w:rPr>
        <w:t>62</w:t>
      </w:r>
      <w:r w:rsidRPr="008F5B73">
        <w:rPr>
          <w:rFonts w:asciiTheme="minorBidi" w:eastAsia="Arial" w:hAnsiTheme="minorBidi"/>
          <w:color w:val="111111"/>
          <w:sz w:val="24"/>
          <w:szCs w:val="24"/>
        </w:rPr>
        <w:t>(3-4), pp.272-282. [Onli</w:t>
      </w:r>
      <w:r w:rsidRPr="008F5B73">
        <w:rPr>
          <w:rFonts w:ascii="Arial" w:eastAsia="Arial" w:hAnsi="Arial" w:cs="Arial"/>
          <w:color w:val="111111"/>
          <w:sz w:val="24"/>
          <w:szCs w:val="24"/>
        </w:rPr>
        <w:t>ne]. Available from</w:t>
      </w:r>
      <w:r w:rsidRPr="005D29CA">
        <w:rPr>
          <w:rFonts w:ascii="Arial" w:eastAsia="Arial" w:hAnsi="Arial" w:cs="Arial"/>
          <w:color w:val="111111"/>
          <w:sz w:val="24"/>
          <w:szCs w:val="24"/>
        </w:rPr>
        <w:t xml:space="preserve">: </w:t>
      </w:r>
      <w:hyperlink r:id="rId118" w:history="1">
        <w:r w:rsidRPr="005D29CA">
          <w:rPr>
            <w:rStyle w:val="Hyperlink"/>
            <w:rFonts w:ascii="Arial" w:hAnsi="Arial" w:cs="Arial"/>
            <w:color w:val="005274"/>
            <w:sz w:val="24"/>
            <w:szCs w:val="24"/>
          </w:rPr>
          <w:t>https://doi-org.ezproxy.keele.ac.uk/10.1002/ajcp.12281</w:t>
        </w:r>
      </w:hyperlink>
    </w:p>
    <w:p w14:paraId="3DB39F11" w14:textId="5CE4AD03" w:rsidR="2129C33B" w:rsidRPr="00D31DC0" w:rsidRDefault="2129C33B" w:rsidP="00BB0247">
      <w:pPr>
        <w:spacing w:line="360" w:lineRule="auto"/>
        <w:rPr>
          <w:rFonts w:asciiTheme="minorBidi" w:eastAsiaTheme="minorBidi" w:hAnsiTheme="minorBidi"/>
        </w:rPr>
      </w:pPr>
    </w:p>
    <w:p w14:paraId="444C8A03" w14:textId="77777777" w:rsidR="008A50EB" w:rsidRDefault="008A50EB" w:rsidP="00D31DC0">
      <w:pPr>
        <w:pStyle w:val="Heading1"/>
        <w:rPr>
          <w:rFonts w:eastAsiaTheme="minorBidi"/>
        </w:rPr>
      </w:pPr>
      <w:bookmarkStart w:id="19" w:name="_Toc61960956"/>
    </w:p>
    <w:p w14:paraId="01F69EBD" w14:textId="77777777" w:rsidR="008A50EB" w:rsidRDefault="008A50EB" w:rsidP="00D31DC0">
      <w:pPr>
        <w:pStyle w:val="Heading1"/>
        <w:rPr>
          <w:rFonts w:eastAsiaTheme="minorBidi"/>
        </w:rPr>
      </w:pPr>
    </w:p>
    <w:p w14:paraId="0E6D54AB" w14:textId="77777777" w:rsidR="008A50EB" w:rsidRDefault="008A50EB" w:rsidP="00D31DC0">
      <w:pPr>
        <w:pStyle w:val="Heading1"/>
        <w:rPr>
          <w:rFonts w:eastAsiaTheme="minorBidi"/>
        </w:rPr>
      </w:pPr>
    </w:p>
    <w:p w14:paraId="4CE063E6" w14:textId="6D346757" w:rsidR="56C9D8AA" w:rsidRPr="00D31DC0" w:rsidRDefault="56C9D8AA" w:rsidP="00D31DC0">
      <w:pPr>
        <w:pStyle w:val="Heading1"/>
        <w:rPr>
          <w:rFonts w:eastAsiaTheme="minorBidi"/>
        </w:rPr>
      </w:pPr>
      <w:r w:rsidRPr="00D31DC0">
        <w:rPr>
          <w:rFonts w:eastAsiaTheme="minorBidi"/>
        </w:rPr>
        <w:lastRenderedPageBreak/>
        <w:t>References</w:t>
      </w:r>
      <w:bookmarkEnd w:id="19"/>
    </w:p>
    <w:p w14:paraId="3A2B9D2A" w14:textId="77777777" w:rsidR="00616B48" w:rsidRDefault="00616B48" w:rsidP="2129C33B">
      <w:pPr>
        <w:rPr>
          <w:rFonts w:ascii="Arial" w:eastAsia="Arial" w:hAnsi="Arial" w:cs="Arial"/>
          <w:color w:val="000000" w:themeColor="text1"/>
        </w:rPr>
      </w:pPr>
    </w:p>
    <w:p w14:paraId="36392BED" w14:textId="77777777" w:rsidR="00616B48" w:rsidRPr="00D31DC0" w:rsidRDefault="00616B48" w:rsidP="00D31DC0">
      <w:pPr>
        <w:pStyle w:val="ListParagraph"/>
        <w:numPr>
          <w:ilvl w:val="0"/>
          <w:numId w:val="1"/>
        </w:numPr>
        <w:spacing w:line="360" w:lineRule="auto"/>
        <w:rPr>
          <w:rFonts w:asciiTheme="minorBidi" w:eastAsia="Arial" w:hAnsiTheme="minorBidi" w:cstheme="minorBidi"/>
          <w:color w:val="000000" w:themeColor="text1"/>
          <w:sz w:val="24"/>
          <w:szCs w:val="24"/>
        </w:rPr>
      </w:pPr>
      <w:r w:rsidRPr="00D31DC0">
        <w:rPr>
          <w:rFonts w:asciiTheme="minorBidi" w:eastAsia="Arial" w:hAnsiTheme="minorBidi" w:cstheme="minorBidi"/>
          <w:color w:val="000000" w:themeColor="text1"/>
          <w:sz w:val="24"/>
          <w:szCs w:val="24"/>
        </w:rPr>
        <w:t xml:space="preserve">Al Jazeera. 2017. </w:t>
      </w:r>
      <w:r w:rsidRPr="00D31DC0">
        <w:rPr>
          <w:rFonts w:asciiTheme="minorBidi" w:eastAsia="Arial" w:hAnsiTheme="minorBidi" w:cstheme="minorBidi"/>
          <w:i/>
          <w:iCs/>
          <w:color w:val="000000" w:themeColor="text1"/>
          <w:sz w:val="24"/>
          <w:szCs w:val="24"/>
        </w:rPr>
        <w:t>Edward Said – Framed: The Politics of Stereotypes in News</w:t>
      </w:r>
      <w:r w:rsidRPr="00D31DC0">
        <w:rPr>
          <w:rFonts w:asciiTheme="minorBidi" w:eastAsia="Arial" w:hAnsiTheme="minorBidi" w:cstheme="minorBidi"/>
          <w:color w:val="000000" w:themeColor="text1"/>
          <w:sz w:val="24"/>
          <w:szCs w:val="24"/>
        </w:rPr>
        <w:t xml:space="preserve">. [Online]. Available from: </w:t>
      </w:r>
      <w:hyperlink r:id="rId119">
        <w:r w:rsidRPr="00D31DC0">
          <w:rPr>
            <w:rStyle w:val="Hyperlink"/>
            <w:rFonts w:asciiTheme="minorBidi" w:eastAsia="Arial" w:hAnsiTheme="minorBidi" w:cstheme="minorBidi"/>
            <w:sz w:val="24"/>
            <w:szCs w:val="24"/>
          </w:rPr>
          <w:t>https://www.youtube.com/watch?v=7l5CXW2qEfY&amp;feature=emb_logo</w:t>
        </w:r>
      </w:hyperlink>
      <w:r w:rsidRPr="00D31DC0">
        <w:rPr>
          <w:rFonts w:asciiTheme="minorBidi" w:eastAsia="Arial" w:hAnsiTheme="minorBidi" w:cstheme="minorBidi"/>
          <w:color w:val="000000" w:themeColor="text1"/>
          <w:sz w:val="24"/>
          <w:szCs w:val="24"/>
        </w:rPr>
        <w:t xml:space="preserve">  </w:t>
      </w:r>
    </w:p>
    <w:p w14:paraId="4A56EA81" w14:textId="77777777" w:rsidR="00616B48" w:rsidRPr="00D31DC0" w:rsidRDefault="00616B48" w:rsidP="00D31DC0">
      <w:pPr>
        <w:pStyle w:val="ListParagraph"/>
        <w:numPr>
          <w:ilvl w:val="0"/>
          <w:numId w:val="1"/>
        </w:numPr>
        <w:spacing w:line="360" w:lineRule="auto"/>
        <w:rPr>
          <w:rFonts w:asciiTheme="minorBidi" w:eastAsia="Arial" w:hAnsiTheme="minorBidi" w:cstheme="minorBidi"/>
          <w:color w:val="000000" w:themeColor="text1"/>
          <w:sz w:val="24"/>
          <w:szCs w:val="24"/>
        </w:rPr>
      </w:pPr>
      <w:r w:rsidRPr="00D31DC0">
        <w:rPr>
          <w:rFonts w:asciiTheme="minorBidi" w:eastAsia="Arial" w:hAnsiTheme="minorBidi" w:cstheme="minorBidi"/>
          <w:color w:val="000000" w:themeColor="text1"/>
          <w:sz w:val="24"/>
          <w:szCs w:val="24"/>
        </w:rPr>
        <w:t xml:space="preserve">Ali, MS. 2016. A brief introduction to decolonial computing. </w:t>
      </w:r>
      <w:r w:rsidRPr="00D31DC0">
        <w:rPr>
          <w:rFonts w:asciiTheme="minorBidi" w:eastAsia="Arial" w:hAnsiTheme="minorBidi" w:cstheme="minorBidi"/>
          <w:i/>
          <w:iCs/>
          <w:color w:val="000000" w:themeColor="text1"/>
          <w:sz w:val="24"/>
          <w:szCs w:val="24"/>
        </w:rPr>
        <w:t>ACM Digital Library.</w:t>
      </w:r>
      <w:r w:rsidRPr="00D31DC0">
        <w:rPr>
          <w:rFonts w:asciiTheme="minorBidi" w:eastAsia="Arial" w:hAnsiTheme="minorBidi" w:cstheme="minorBidi"/>
          <w:color w:val="000000" w:themeColor="text1"/>
          <w:sz w:val="24"/>
          <w:szCs w:val="24"/>
        </w:rPr>
        <w:t xml:space="preserve"> [Online]. Available from: </w:t>
      </w:r>
      <w:hyperlink r:id="rId120">
        <w:r w:rsidRPr="00D31DC0">
          <w:rPr>
            <w:rStyle w:val="Hyperlink"/>
            <w:rFonts w:asciiTheme="minorBidi" w:eastAsia="Arial" w:hAnsiTheme="minorBidi" w:cstheme="minorBidi"/>
            <w:sz w:val="24"/>
            <w:szCs w:val="24"/>
          </w:rPr>
          <w:t>https://dl.acm.org/doi/10.1145/2930886</w:t>
        </w:r>
      </w:hyperlink>
    </w:p>
    <w:p w14:paraId="036F34AD" w14:textId="77777777" w:rsidR="00616B48" w:rsidRPr="00D31DC0" w:rsidRDefault="00616B48" w:rsidP="00D31DC0">
      <w:pPr>
        <w:pStyle w:val="ListParagraph"/>
        <w:numPr>
          <w:ilvl w:val="0"/>
          <w:numId w:val="1"/>
        </w:numPr>
        <w:spacing w:line="360" w:lineRule="auto"/>
        <w:rPr>
          <w:rFonts w:asciiTheme="minorBidi" w:eastAsia="Arial" w:hAnsiTheme="minorBidi" w:cstheme="minorBidi"/>
          <w:color w:val="000000" w:themeColor="text1"/>
          <w:sz w:val="24"/>
          <w:szCs w:val="24"/>
        </w:rPr>
      </w:pPr>
      <w:r w:rsidRPr="00E75B4C">
        <w:rPr>
          <w:rFonts w:asciiTheme="minorBidi" w:eastAsia="Arial" w:hAnsiTheme="minorBidi" w:cstheme="minorBidi"/>
          <w:color w:val="000000" w:themeColor="text1"/>
          <w:sz w:val="24"/>
          <w:szCs w:val="24"/>
        </w:rPr>
        <w:t xml:space="preserve"> </w:t>
      </w:r>
      <w:r w:rsidRPr="00D31DC0">
        <w:rPr>
          <w:rFonts w:asciiTheme="minorBidi" w:eastAsia="Arial" w:hAnsiTheme="minorBidi" w:cstheme="minorBidi"/>
          <w:color w:val="000000" w:themeColor="text1"/>
          <w:sz w:val="24"/>
          <w:szCs w:val="24"/>
          <w:lang w:val="de-DE"/>
        </w:rPr>
        <w:t xml:space="preserve">Baker, K, Eichhorn, M, Griffiths, M. 2019. </w:t>
      </w:r>
      <w:r w:rsidRPr="00D31DC0">
        <w:rPr>
          <w:rFonts w:asciiTheme="minorBidi" w:eastAsia="Arial" w:hAnsiTheme="minorBidi" w:cstheme="minorBidi"/>
          <w:color w:val="000000" w:themeColor="text1"/>
          <w:sz w:val="24"/>
          <w:szCs w:val="24"/>
        </w:rPr>
        <w:t xml:space="preserve">Decolonizing field ecology. </w:t>
      </w:r>
      <w:proofErr w:type="spellStart"/>
      <w:r w:rsidRPr="00D31DC0">
        <w:rPr>
          <w:rFonts w:asciiTheme="minorBidi" w:eastAsia="Arial" w:hAnsiTheme="minorBidi" w:cstheme="minorBidi"/>
          <w:i/>
          <w:iCs/>
          <w:color w:val="000000" w:themeColor="text1"/>
          <w:sz w:val="24"/>
          <w:szCs w:val="24"/>
        </w:rPr>
        <w:t>Biotropica</w:t>
      </w:r>
      <w:proofErr w:type="spellEnd"/>
      <w:r w:rsidRPr="00D31DC0">
        <w:rPr>
          <w:rFonts w:asciiTheme="minorBidi" w:eastAsia="Arial" w:hAnsiTheme="minorBidi" w:cstheme="minorBidi"/>
          <w:i/>
          <w:iCs/>
          <w:color w:val="000000" w:themeColor="text1"/>
          <w:sz w:val="24"/>
          <w:szCs w:val="24"/>
        </w:rPr>
        <w:t xml:space="preserve">.  </w:t>
      </w:r>
      <w:r w:rsidRPr="00D31DC0">
        <w:rPr>
          <w:rFonts w:asciiTheme="minorBidi" w:eastAsia="Arial" w:hAnsiTheme="minorBidi" w:cstheme="minorBidi"/>
          <w:color w:val="000000" w:themeColor="text1"/>
          <w:sz w:val="24"/>
          <w:szCs w:val="24"/>
        </w:rPr>
        <w:t xml:space="preserve">51(3), pp/288-292. [Online]. Available from: </w:t>
      </w:r>
      <w:hyperlink r:id="rId121">
        <w:r w:rsidRPr="00D31DC0">
          <w:rPr>
            <w:rStyle w:val="Hyperlink"/>
            <w:rFonts w:asciiTheme="minorBidi" w:eastAsia="Arial" w:hAnsiTheme="minorBidi" w:cstheme="minorBidi"/>
            <w:sz w:val="24"/>
            <w:szCs w:val="24"/>
          </w:rPr>
          <w:t>https://onlinelibrary.wiley.com/doi/abs/10.1111/btp.12663</w:t>
        </w:r>
      </w:hyperlink>
      <w:r w:rsidRPr="00D31DC0">
        <w:rPr>
          <w:rFonts w:asciiTheme="minorBidi" w:eastAsia="Arial" w:hAnsiTheme="minorBidi" w:cstheme="minorBidi"/>
          <w:color w:val="000000" w:themeColor="text1"/>
          <w:sz w:val="24"/>
          <w:szCs w:val="24"/>
        </w:rPr>
        <w:t xml:space="preserve"> </w:t>
      </w:r>
    </w:p>
    <w:p w14:paraId="5C449435" w14:textId="77777777" w:rsidR="00616B48" w:rsidRPr="00D31DC0" w:rsidRDefault="00616B48" w:rsidP="00D31DC0">
      <w:pPr>
        <w:pStyle w:val="ListParagraph"/>
        <w:numPr>
          <w:ilvl w:val="0"/>
          <w:numId w:val="1"/>
        </w:numPr>
        <w:spacing w:line="360" w:lineRule="auto"/>
        <w:rPr>
          <w:rFonts w:asciiTheme="minorBidi" w:eastAsia="Arial" w:hAnsiTheme="minorBidi" w:cstheme="minorBidi"/>
          <w:color w:val="000000" w:themeColor="text1"/>
          <w:sz w:val="24"/>
          <w:szCs w:val="24"/>
        </w:rPr>
      </w:pPr>
      <w:proofErr w:type="spellStart"/>
      <w:r w:rsidRPr="00D31DC0">
        <w:rPr>
          <w:rFonts w:asciiTheme="minorBidi" w:eastAsia="Arial" w:hAnsiTheme="minorBidi" w:cstheme="minorBidi"/>
          <w:color w:val="000000" w:themeColor="text1"/>
          <w:sz w:val="24"/>
          <w:szCs w:val="24"/>
        </w:rPr>
        <w:t>Bandopadhyay</w:t>
      </w:r>
      <w:proofErr w:type="spellEnd"/>
      <w:r w:rsidRPr="00D31DC0">
        <w:rPr>
          <w:rFonts w:asciiTheme="minorBidi" w:eastAsia="Arial" w:hAnsiTheme="minorBidi" w:cstheme="minorBidi"/>
          <w:color w:val="000000" w:themeColor="text1"/>
          <w:sz w:val="24"/>
          <w:szCs w:val="24"/>
        </w:rPr>
        <w:t xml:space="preserve">, Arun. 2010. The Colonial Legacy of Forest Policies in India. </w:t>
      </w:r>
      <w:r w:rsidRPr="00D31DC0">
        <w:rPr>
          <w:rFonts w:asciiTheme="minorBidi" w:eastAsia="Arial" w:hAnsiTheme="minorBidi" w:cstheme="minorBidi"/>
          <w:i/>
          <w:iCs/>
          <w:color w:val="000000" w:themeColor="text1"/>
          <w:sz w:val="24"/>
          <w:szCs w:val="24"/>
        </w:rPr>
        <w:t>Social Scientist</w:t>
      </w:r>
      <w:r w:rsidRPr="00D31DC0">
        <w:rPr>
          <w:rFonts w:asciiTheme="minorBidi" w:eastAsia="Arial" w:hAnsiTheme="minorBidi" w:cstheme="minorBidi"/>
          <w:color w:val="000000" w:themeColor="text1"/>
          <w:sz w:val="24"/>
          <w:szCs w:val="24"/>
        </w:rPr>
        <w:t xml:space="preserve">, vol. 38, no. 1/2, pp. 53–76. [Online]. Available from: </w:t>
      </w:r>
      <w:hyperlink r:id="rId122">
        <w:r w:rsidRPr="00D31DC0">
          <w:rPr>
            <w:rStyle w:val="Hyperlink"/>
            <w:rFonts w:asciiTheme="minorBidi" w:eastAsia="Arial" w:hAnsiTheme="minorBidi" w:cstheme="minorBidi"/>
            <w:sz w:val="24"/>
            <w:szCs w:val="24"/>
          </w:rPr>
          <w:t>www.jstor.org/stable/25621956</w:t>
        </w:r>
      </w:hyperlink>
      <w:r w:rsidRPr="00D31DC0">
        <w:rPr>
          <w:rFonts w:asciiTheme="minorBidi" w:eastAsia="Arial" w:hAnsiTheme="minorBidi" w:cstheme="minorBidi"/>
          <w:color w:val="000000" w:themeColor="text1"/>
          <w:sz w:val="24"/>
          <w:szCs w:val="24"/>
        </w:rPr>
        <w:t xml:space="preserve">  </w:t>
      </w:r>
    </w:p>
    <w:p w14:paraId="4DF69A68" w14:textId="77777777" w:rsidR="00616B48" w:rsidRPr="00D31DC0" w:rsidRDefault="00616B48" w:rsidP="00D31DC0">
      <w:pPr>
        <w:pStyle w:val="ListParagraph"/>
        <w:numPr>
          <w:ilvl w:val="0"/>
          <w:numId w:val="1"/>
        </w:numPr>
        <w:spacing w:line="360" w:lineRule="auto"/>
        <w:rPr>
          <w:rFonts w:asciiTheme="minorBidi" w:eastAsia="Arial" w:hAnsiTheme="minorBidi" w:cstheme="minorBidi"/>
          <w:color w:val="000000" w:themeColor="text1"/>
          <w:sz w:val="24"/>
          <w:szCs w:val="24"/>
        </w:rPr>
      </w:pPr>
      <w:r w:rsidRPr="00D31DC0">
        <w:rPr>
          <w:rFonts w:asciiTheme="minorBidi" w:eastAsia="Arial" w:hAnsiTheme="minorBidi" w:cstheme="minorBidi"/>
          <w:color w:val="000000" w:themeColor="text1"/>
          <w:sz w:val="24"/>
          <w:szCs w:val="24"/>
        </w:rPr>
        <w:t xml:space="preserve">BBC Ideas. 2019. </w:t>
      </w:r>
      <w:r w:rsidRPr="00D31DC0">
        <w:rPr>
          <w:rFonts w:asciiTheme="minorBidi" w:eastAsia="Arial" w:hAnsiTheme="minorBidi" w:cstheme="minorBidi"/>
          <w:i/>
          <w:iCs/>
          <w:color w:val="000000" w:themeColor="text1"/>
          <w:sz w:val="24"/>
          <w:szCs w:val="24"/>
        </w:rPr>
        <w:t xml:space="preserve">Orientalism and power. When will we stop stereotyping people? | A-Z of ISMs Episode 15. </w:t>
      </w:r>
      <w:r w:rsidRPr="00D31DC0">
        <w:rPr>
          <w:rFonts w:asciiTheme="minorBidi" w:eastAsia="Arial" w:hAnsiTheme="minorBidi" w:cstheme="minorBidi"/>
          <w:color w:val="000000" w:themeColor="text1"/>
          <w:sz w:val="24"/>
          <w:szCs w:val="24"/>
        </w:rPr>
        <w:t xml:space="preserve">[Online}. Available from: </w:t>
      </w:r>
      <w:hyperlink r:id="rId123">
        <w:r w:rsidRPr="00D31DC0">
          <w:rPr>
            <w:rStyle w:val="Hyperlink"/>
            <w:rFonts w:asciiTheme="minorBidi" w:eastAsia="Arial" w:hAnsiTheme="minorBidi" w:cstheme="minorBidi"/>
            <w:sz w:val="24"/>
            <w:szCs w:val="24"/>
          </w:rPr>
          <w:t>https://www.youtube.com/watch?v=ZST6qnRR1mY</w:t>
        </w:r>
      </w:hyperlink>
      <w:r w:rsidRPr="00D31DC0">
        <w:rPr>
          <w:rFonts w:asciiTheme="minorBidi" w:eastAsia="Arial" w:hAnsiTheme="minorBidi" w:cstheme="minorBidi"/>
          <w:color w:val="000000" w:themeColor="text1"/>
          <w:sz w:val="24"/>
          <w:szCs w:val="24"/>
        </w:rPr>
        <w:t xml:space="preserve"> </w:t>
      </w:r>
    </w:p>
    <w:p w14:paraId="088E69DE" w14:textId="77777777" w:rsidR="00616B48" w:rsidRPr="00D31DC0" w:rsidRDefault="00616B48" w:rsidP="00D31DC0">
      <w:pPr>
        <w:pStyle w:val="ListParagraph"/>
        <w:numPr>
          <w:ilvl w:val="0"/>
          <w:numId w:val="1"/>
        </w:numPr>
        <w:spacing w:line="360" w:lineRule="auto"/>
        <w:rPr>
          <w:rFonts w:asciiTheme="minorBidi" w:eastAsiaTheme="minorEastAsia" w:hAnsiTheme="minorBidi" w:cstheme="minorBidi"/>
          <w:sz w:val="24"/>
          <w:szCs w:val="24"/>
        </w:rPr>
      </w:pPr>
      <w:r w:rsidRPr="00D31DC0">
        <w:rPr>
          <w:rFonts w:asciiTheme="minorBidi" w:eastAsia="Arial" w:hAnsiTheme="minorBidi" w:cstheme="minorBidi"/>
          <w:sz w:val="24"/>
          <w:szCs w:val="24"/>
        </w:rPr>
        <w:t xml:space="preserve">Birmingham City University. BA Black Studies. [Online]. Available from: </w:t>
      </w:r>
      <w:hyperlink r:id="rId124">
        <w:r w:rsidRPr="00D31DC0">
          <w:rPr>
            <w:rStyle w:val="Hyperlink"/>
            <w:rFonts w:asciiTheme="minorBidi" w:eastAsia="Arial" w:hAnsiTheme="minorBidi" w:cstheme="minorBidi"/>
            <w:sz w:val="24"/>
            <w:szCs w:val="24"/>
          </w:rPr>
          <w:t>https://www.bcu.ac.uk/courses/black-studies-ba-hons-2021-22</w:t>
        </w:r>
      </w:hyperlink>
      <w:r w:rsidRPr="00D31DC0">
        <w:rPr>
          <w:rFonts w:asciiTheme="minorBidi" w:eastAsia="Arial" w:hAnsiTheme="minorBidi" w:cstheme="minorBidi"/>
          <w:sz w:val="24"/>
          <w:szCs w:val="24"/>
        </w:rPr>
        <w:t xml:space="preserve"> </w:t>
      </w:r>
    </w:p>
    <w:p w14:paraId="5A801435" w14:textId="77777777" w:rsidR="00616B48" w:rsidRPr="00D31DC0" w:rsidRDefault="00616B48" w:rsidP="00D31DC0">
      <w:pPr>
        <w:pStyle w:val="ListParagraph"/>
        <w:numPr>
          <w:ilvl w:val="0"/>
          <w:numId w:val="1"/>
        </w:numPr>
        <w:spacing w:line="360" w:lineRule="auto"/>
        <w:rPr>
          <w:rFonts w:asciiTheme="minorBidi" w:eastAsia="Arial" w:hAnsiTheme="minorBidi" w:cstheme="minorBidi"/>
          <w:color w:val="000000" w:themeColor="text1"/>
          <w:sz w:val="24"/>
          <w:szCs w:val="24"/>
        </w:rPr>
      </w:pPr>
      <w:r w:rsidRPr="00D31DC0">
        <w:rPr>
          <w:rFonts w:asciiTheme="minorBidi" w:eastAsia="Arial" w:hAnsiTheme="minorBidi" w:cstheme="minorBidi"/>
          <w:color w:val="000000" w:themeColor="text1"/>
          <w:sz w:val="24"/>
          <w:szCs w:val="24"/>
        </w:rPr>
        <w:t xml:space="preserve">Brodie, K. 2016. Yes, mathematics can be decolonised. </w:t>
      </w:r>
      <w:proofErr w:type="gramStart"/>
      <w:r w:rsidRPr="00D31DC0">
        <w:rPr>
          <w:rFonts w:asciiTheme="minorBidi" w:eastAsia="Arial" w:hAnsiTheme="minorBidi" w:cstheme="minorBidi"/>
          <w:color w:val="000000" w:themeColor="text1"/>
          <w:sz w:val="24"/>
          <w:szCs w:val="24"/>
        </w:rPr>
        <w:t>Here’s</w:t>
      </w:r>
      <w:proofErr w:type="gramEnd"/>
      <w:r w:rsidRPr="00D31DC0">
        <w:rPr>
          <w:rFonts w:asciiTheme="minorBidi" w:eastAsia="Arial" w:hAnsiTheme="minorBidi" w:cstheme="minorBidi"/>
          <w:color w:val="000000" w:themeColor="text1"/>
          <w:sz w:val="24"/>
          <w:szCs w:val="24"/>
        </w:rPr>
        <w:t xml:space="preserve"> how to begin. </w:t>
      </w:r>
      <w:r w:rsidRPr="00D31DC0">
        <w:rPr>
          <w:rFonts w:asciiTheme="minorBidi" w:eastAsia="Arial" w:hAnsiTheme="minorBidi" w:cstheme="minorBidi"/>
          <w:i/>
          <w:iCs/>
          <w:color w:val="000000" w:themeColor="text1"/>
          <w:sz w:val="24"/>
          <w:szCs w:val="24"/>
        </w:rPr>
        <w:t>The Conversation.</w:t>
      </w:r>
      <w:r w:rsidRPr="00D31DC0">
        <w:rPr>
          <w:rFonts w:asciiTheme="minorBidi" w:eastAsia="Arial" w:hAnsiTheme="minorBidi" w:cstheme="minorBidi"/>
          <w:color w:val="000000" w:themeColor="text1"/>
          <w:sz w:val="24"/>
          <w:szCs w:val="24"/>
        </w:rPr>
        <w:t xml:space="preserve"> [Online]. 13 October. Available from: </w:t>
      </w:r>
      <w:hyperlink r:id="rId125">
        <w:r w:rsidRPr="00D31DC0">
          <w:rPr>
            <w:rStyle w:val="Hyperlink"/>
            <w:rFonts w:asciiTheme="minorBidi" w:eastAsia="Arial" w:hAnsiTheme="minorBidi" w:cstheme="minorBidi"/>
            <w:sz w:val="24"/>
            <w:szCs w:val="24"/>
          </w:rPr>
          <w:t>https://theconversation.com/yes-mathematics-can-be-decolonised-heres-how-to-begin-65963</w:t>
        </w:r>
      </w:hyperlink>
      <w:r w:rsidRPr="00D31DC0">
        <w:rPr>
          <w:rFonts w:asciiTheme="minorBidi" w:eastAsia="Arial" w:hAnsiTheme="minorBidi" w:cstheme="minorBidi"/>
          <w:color w:val="000000" w:themeColor="text1"/>
          <w:sz w:val="24"/>
          <w:szCs w:val="24"/>
        </w:rPr>
        <w:t>.</w:t>
      </w:r>
    </w:p>
    <w:p w14:paraId="7E9415AF" w14:textId="77777777" w:rsidR="00616B48" w:rsidRPr="00D31DC0" w:rsidRDefault="00616B48" w:rsidP="00D31DC0">
      <w:pPr>
        <w:pStyle w:val="ListParagraph"/>
        <w:numPr>
          <w:ilvl w:val="0"/>
          <w:numId w:val="1"/>
        </w:numPr>
        <w:spacing w:line="360" w:lineRule="auto"/>
        <w:rPr>
          <w:rFonts w:asciiTheme="minorBidi" w:eastAsia="Arial" w:hAnsiTheme="minorBidi" w:cstheme="minorBidi"/>
          <w:color w:val="000000" w:themeColor="text1"/>
          <w:sz w:val="24"/>
          <w:szCs w:val="24"/>
        </w:rPr>
      </w:pPr>
      <w:r w:rsidRPr="00D31DC0">
        <w:rPr>
          <w:rFonts w:asciiTheme="minorBidi" w:eastAsia="Arial" w:hAnsiTheme="minorBidi" w:cstheme="minorBidi"/>
          <w:color w:val="000000" w:themeColor="text1"/>
          <w:sz w:val="24"/>
          <w:szCs w:val="24"/>
        </w:rPr>
        <w:t xml:space="preserve">Chaudhuri, A. 2016. The real meaning of Rhodes Must Fall. </w:t>
      </w:r>
      <w:r w:rsidRPr="00D31DC0">
        <w:rPr>
          <w:rFonts w:asciiTheme="minorBidi" w:eastAsia="Arial" w:hAnsiTheme="minorBidi" w:cstheme="minorBidi"/>
          <w:i/>
          <w:iCs/>
          <w:color w:val="000000" w:themeColor="text1"/>
          <w:sz w:val="24"/>
          <w:szCs w:val="24"/>
        </w:rPr>
        <w:t>The Guardian</w:t>
      </w:r>
      <w:r w:rsidRPr="00D31DC0">
        <w:rPr>
          <w:rFonts w:asciiTheme="minorBidi" w:eastAsia="Arial" w:hAnsiTheme="minorBidi" w:cstheme="minorBidi"/>
          <w:color w:val="000000" w:themeColor="text1"/>
          <w:sz w:val="24"/>
          <w:szCs w:val="24"/>
        </w:rPr>
        <w:t xml:space="preserve">. [Online]. 16 March. Available from: </w:t>
      </w:r>
      <w:hyperlink r:id="rId126">
        <w:r w:rsidRPr="00D31DC0">
          <w:rPr>
            <w:rStyle w:val="Hyperlink"/>
            <w:rFonts w:asciiTheme="minorBidi" w:eastAsia="Arial" w:hAnsiTheme="minorBidi" w:cstheme="minorBidi"/>
            <w:sz w:val="24"/>
            <w:szCs w:val="24"/>
          </w:rPr>
          <w:t>https://www.theguardian.com/uk-news/2016/mar/16/the-real-meaning-of-rhodes-must-fall</w:t>
        </w:r>
      </w:hyperlink>
      <w:r w:rsidRPr="00D31DC0">
        <w:rPr>
          <w:rFonts w:asciiTheme="minorBidi" w:eastAsia="Arial" w:hAnsiTheme="minorBidi" w:cstheme="minorBidi"/>
          <w:color w:val="000000" w:themeColor="text1"/>
          <w:sz w:val="24"/>
          <w:szCs w:val="24"/>
        </w:rPr>
        <w:t xml:space="preserve"> </w:t>
      </w:r>
    </w:p>
    <w:p w14:paraId="1210D203" w14:textId="77777777" w:rsidR="00616B48" w:rsidRPr="00D31DC0" w:rsidRDefault="00616B48" w:rsidP="00D31DC0">
      <w:pPr>
        <w:pStyle w:val="ListParagraph"/>
        <w:numPr>
          <w:ilvl w:val="0"/>
          <w:numId w:val="1"/>
        </w:numPr>
        <w:spacing w:line="360" w:lineRule="auto"/>
        <w:rPr>
          <w:rFonts w:asciiTheme="minorBidi" w:eastAsia="Arial" w:hAnsiTheme="minorBidi" w:cstheme="minorBidi"/>
          <w:sz w:val="24"/>
          <w:szCs w:val="24"/>
        </w:rPr>
      </w:pPr>
      <w:r w:rsidRPr="00D31DC0">
        <w:rPr>
          <w:rFonts w:asciiTheme="minorBidi" w:eastAsia="Arial" w:hAnsiTheme="minorBidi" w:cstheme="minorBidi"/>
          <w:sz w:val="24"/>
          <w:szCs w:val="24"/>
        </w:rPr>
        <w:t xml:space="preserve">Chinn, P. 2020. Decolonizing Nursing. </w:t>
      </w:r>
      <w:proofErr w:type="spellStart"/>
      <w:r w:rsidRPr="00D31DC0">
        <w:rPr>
          <w:rFonts w:asciiTheme="minorBidi" w:eastAsia="Arial" w:hAnsiTheme="minorBidi" w:cstheme="minorBidi"/>
          <w:i/>
          <w:iCs/>
          <w:sz w:val="24"/>
          <w:szCs w:val="24"/>
        </w:rPr>
        <w:t>Nursology</w:t>
      </w:r>
      <w:proofErr w:type="spellEnd"/>
      <w:r w:rsidRPr="00D31DC0">
        <w:rPr>
          <w:rFonts w:asciiTheme="minorBidi" w:eastAsia="Arial" w:hAnsiTheme="minorBidi" w:cstheme="minorBidi"/>
          <w:i/>
          <w:iCs/>
          <w:sz w:val="24"/>
          <w:szCs w:val="24"/>
        </w:rPr>
        <w:t xml:space="preserve">. </w:t>
      </w:r>
      <w:r w:rsidRPr="00D31DC0">
        <w:rPr>
          <w:rFonts w:asciiTheme="minorBidi" w:eastAsia="Arial" w:hAnsiTheme="minorBidi" w:cstheme="minorBidi"/>
          <w:sz w:val="24"/>
          <w:szCs w:val="24"/>
        </w:rPr>
        <w:t xml:space="preserve">14 January. [Online]. Available from: </w:t>
      </w:r>
      <w:hyperlink r:id="rId127">
        <w:r w:rsidRPr="00D31DC0">
          <w:rPr>
            <w:rStyle w:val="Hyperlink"/>
            <w:rFonts w:asciiTheme="minorBidi" w:eastAsia="Arial" w:hAnsiTheme="minorBidi" w:cstheme="minorBidi"/>
            <w:sz w:val="24"/>
            <w:szCs w:val="24"/>
          </w:rPr>
          <w:t>https://nursology.net/2020/01/14/decolonizing-nursing/</w:t>
        </w:r>
      </w:hyperlink>
      <w:r w:rsidRPr="00D31DC0">
        <w:rPr>
          <w:rFonts w:asciiTheme="minorBidi" w:eastAsia="Arial" w:hAnsiTheme="minorBidi" w:cstheme="minorBidi"/>
          <w:sz w:val="24"/>
          <w:szCs w:val="24"/>
        </w:rPr>
        <w:t xml:space="preserve"> </w:t>
      </w:r>
    </w:p>
    <w:p w14:paraId="2A55853F" w14:textId="77777777" w:rsidR="00616B48" w:rsidRPr="00D31DC0" w:rsidRDefault="00616B48" w:rsidP="00D31DC0">
      <w:pPr>
        <w:pStyle w:val="ListParagraph"/>
        <w:numPr>
          <w:ilvl w:val="0"/>
          <w:numId w:val="1"/>
        </w:numPr>
        <w:spacing w:line="360" w:lineRule="auto"/>
        <w:rPr>
          <w:rFonts w:asciiTheme="minorBidi" w:eastAsia="Arial" w:hAnsiTheme="minorBidi" w:cstheme="minorBidi"/>
          <w:color w:val="000000" w:themeColor="text1"/>
          <w:sz w:val="24"/>
          <w:szCs w:val="24"/>
        </w:rPr>
      </w:pPr>
      <w:r w:rsidRPr="00D31DC0">
        <w:rPr>
          <w:rFonts w:asciiTheme="minorBidi" w:eastAsia="Arial" w:hAnsiTheme="minorBidi" w:cstheme="minorBidi"/>
          <w:color w:val="000000" w:themeColor="text1"/>
          <w:sz w:val="24"/>
          <w:szCs w:val="24"/>
        </w:rPr>
        <w:t xml:space="preserve">Coronavirus: France racism row over doctors’ Africa testing comments. </w:t>
      </w:r>
      <w:r w:rsidRPr="00D31DC0">
        <w:rPr>
          <w:rFonts w:asciiTheme="minorBidi" w:eastAsia="Arial" w:hAnsiTheme="minorBidi" w:cstheme="minorBidi"/>
          <w:i/>
          <w:iCs/>
          <w:color w:val="000000" w:themeColor="text1"/>
          <w:sz w:val="24"/>
          <w:szCs w:val="24"/>
        </w:rPr>
        <w:t>BBC</w:t>
      </w:r>
      <w:r w:rsidRPr="00D31DC0">
        <w:rPr>
          <w:rFonts w:asciiTheme="minorBidi" w:eastAsia="Arial" w:hAnsiTheme="minorBidi" w:cstheme="minorBidi"/>
          <w:color w:val="000000" w:themeColor="text1"/>
          <w:sz w:val="24"/>
          <w:szCs w:val="24"/>
        </w:rPr>
        <w:t xml:space="preserve">. [Online]. 3 April 2020. Available from: </w:t>
      </w:r>
      <w:hyperlink r:id="rId128">
        <w:r w:rsidRPr="00D31DC0">
          <w:rPr>
            <w:rStyle w:val="Hyperlink"/>
            <w:rFonts w:asciiTheme="minorBidi" w:eastAsia="Arial" w:hAnsiTheme="minorBidi" w:cstheme="minorBidi"/>
            <w:sz w:val="24"/>
            <w:szCs w:val="24"/>
          </w:rPr>
          <w:t>https://www.bbc.co.uk/news/world-europe-52151722</w:t>
        </w:r>
      </w:hyperlink>
      <w:r w:rsidRPr="00D31DC0">
        <w:rPr>
          <w:rFonts w:asciiTheme="minorBidi" w:eastAsia="Arial" w:hAnsiTheme="minorBidi" w:cstheme="minorBidi"/>
          <w:color w:val="000000" w:themeColor="text1"/>
          <w:sz w:val="24"/>
          <w:szCs w:val="24"/>
        </w:rPr>
        <w:t xml:space="preserve"> </w:t>
      </w:r>
    </w:p>
    <w:p w14:paraId="2DE598A8" w14:textId="77777777" w:rsidR="00616B48" w:rsidRPr="00D31DC0" w:rsidRDefault="00616B48" w:rsidP="00D31DC0">
      <w:pPr>
        <w:pStyle w:val="ListParagraph"/>
        <w:numPr>
          <w:ilvl w:val="0"/>
          <w:numId w:val="1"/>
        </w:numPr>
        <w:spacing w:line="360" w:lineRule="auto"/>
        <w:rPr>
          <w:rFonts w:asciiTheme="minorBidi" w:eastAsiaTheme="minorEastAsia" w:hAnsiTheme="minorBidi" w:cstheme="minorBidi"/>
          <w:sz w:val="24"/>
          <w:szCs w:val="24"/>
        </w:rPr>
      </w:pPr>
      <w:r w:rsidRPr="00D31DC0">
        <w:rPr>
          <w:rFonts w:asciiTheme="minorBidi" w:eastAsia="Arial" w:hAnsiTheme="minorBidi" w:cstheme="minorBidi"/>
          <w:sz w:val="24"/>
          <w:szCs w:val="24"/>
        </w:rPr>
        <w:t xml:space="preserve">De Montfort University (DMU), </w:t>
      </w:r>
      <w:r w:rsidRPr="00D31DC0">
        <w:rPr>
          <w:rFonts w:asciiTheme="minorBidi" w:eastAsia="Arial" w:hAnsiTheme="minorBidi" w:cstheme="minorBidi"/>
          <w:i/>
          <w:iCs/>
          <w:sz w:val="24"/>
          <w:szCs w:val="24"/>
        </w:rPr>
        <w:t xml:space="preserve">What decolonising means to staff, Decolonising DMU. </w:t>
      </w:r>
      <w:r w:rsidRPr="00D31DC0">
        <w:rPr>
          <w:rFonts w:asciiTheme="minorBidi" w:eastAsia="Arial" w:hAnsiTheme="minorBidi" w:cstheme="minorBidi"/>
          <w:sz w:val="24"/>
          <w:szCs w:val="24"/>
        </w:rPr>
        <w:t>[Online]. Available from:</w:t>
      </w:r>
      <w:r w:rsidRPr="00D31DC0">
        <w:rPr>
          <w:rFonts w:asciiTheme="minorBidi" w:eastAsia="Arial" w:hAnsiTheme="minorBidi" w:cstheme="minorBidi"/>
          <w:color w:val="383838"/>
          <w:sz w:val="24"/>
          <w:szCs w:val="24"/>
        </w:rPr>
        <w:t xml:space="preserve"> </w:t>
      </w:r>
      <w:hyperlink r:id="rId129">
        <w:r w:rsidRPr="00D31DC0">
          <w:rPr>
            <w:rStyle w:val="Hyperlink"/>
            <w:rFonts w:asciiTheme="minorBidi" w:eastAsia="Arial" w:hAnsiTheme="minorBidi" w:cstheme="minorBidi"/>
            <w:sz w:val="24"/>
            <w:szCs w:val="24"/>
          </w:rPr>
          <w:t>https://decolonisingdmu.our.dmu.ac.uk/staff/toolkit/what-does-decolonising-mean-to-staff/</w:t>
        </w:r>
      </w:hyperlink>
    </w:p>
    <w:p w14:paraId="5C1E258B" w14:textId="77777777" w:rsidR="00616B48" w:rsidRPr="00D31DC0" w:rsidRDefault="00616B48" w:rsidP="00D31DC0">
      <w:pPr>
        <w:pStyle w:val="ListParagraph"/>
        <w:numPr>
          <w:ilvl w:val="0"/>
          <w:numId w:val="1"/>
        </w:numPr>
        <w:spacing w:line="360" w:lineRule="auto"/>
        <w:rPr>
          <w:rFonts w:asciiTheme="minorBidi" w:eastAsiaTheme="minorEastAsia" w:hAnsiTheme="minorBidi" w:cstheme="minorBidi"/>
          <w:sz w:val="24"/>
          <w:szCs w:val="24"/>
        </w:rPr>
      </w:pPr>
      <w:r w:rsidRPr="00D31DC0">
        <w:rPr>
          <w:rFonts w:asciiTheme="minorBidi" w:eastAsia="Arial" w:hAnsiTheme="minorBidi" w:cstheme="minorBidi"/>
          <w:sz w:val="24"/>
          <w:szCs w:val="24"/>
        </w:rPr>
        <w:t xml:space="preserve">Decolonising SOAS Working Group. 2018. Decolonising SOAS Learning and Teaching Toolkit for Programme and Module Convenors. May. </w:t>
      </w:r>
      <w:r w:rsidRPr="00D31DC0">
        <w:rPr>
          <w:rFonts w:asciiTheme="minorBidi" w:eastAsia="Arial" w:hAnsiTheme="minorBidi" w:cstheme="minorBidi"/>
          <w:i/>
          <w:iCs/>
          <w:sz w:val="24"/>
          <w:szCs w:val="24"/>
        </w:rPr>
        <w:t xml:space="preserve">SOAS University of London. </w:t>
      </w:r>
      <w:r w:rsidRPr="00D31DC0">
        <w:rPr>
          <w:rFonts w:asciiTheme="minorBidi" w:eastAsia="Arial" w:hAnsiTheme="minorBidi" w:cstheme="minorBidi"/>
          <w:sz w:val="24"/>
          <w:szCs w:val="24"/>
        </w:rPr>
        <w:t xml:space="preserve">[Online]. Available from: </w:t>
      </w:r>
      <w:hyperlink r:id="rId130">
        <w:r w:rsidRPr="00D31DC0">
          <w:rPr>
            <w:rStyle w:val="Hyperlink"/>
            <w:rFonts w:asciiTheme="minorBidi" w:eastAsia="Arial" w:hAnsiTheme="minorBidi" w:cstheme="minorBidi"/>
            <w:sz w:val="24"/>
            <w:szCs w:val="24"/>
          </w:rPr>
          <w:t>https://blogs.soas.ac.uk/decolonisingsoas/files/2018/10/Decolonising-SOAS-Learning-and-Teaching-Toolkit-AB.pdf</w:t>
        </w:r>
      </w:hyperlink>
      <w:r w:rsidRPr="00D31DC0">
        <w:rPr>
          <w:rFonts w:asciiTheme="minorBidi" w:eastAsia="Arial" w:hAnsiTheme="minorBidi" w:cstheme="minorBidi"/>
          <w:sz w:val="24"/>
          <w:szCs w:val="24"/>
        </w:rPr>
        <w:t xml:space="preserve"> </w:t>
      </w:r>
    </w:p>
    <w:p w14:paraId="0B932E66" w14:textId="77777777" w:rsidR="00616B48" w:rsidRPr="00D31DC0" w:rsidRDefault="00616B48" w:rsidP="00D31DC0">
      <w:pPr>
        <w:pStyle w:val="ListParagraph"/>
        <w:numPr>
          <w:ilvl w:val="0"/>
          <w:numId w:val="1"/>
        </w:numPr>
        <w:spacing w:line="360" w:lineRule="auto"/>
        <w:rPr>
          <w:rFonts w:asciiTheme="minorBidi" w:eastAsia="Arial" w:hAnsiTheme="minorBidi" w:cstheme="minorBidi"/>
          <w:b/>
          <w:bCs/>
          <w:sz w:val="24"/>
          <w:szCs w:val="24"/>
        </w:rPr>
      </w:pPr>
      <w:r w:rsidRPr="00D31DC0">
        <w:rPr>
          <w:rFonts w:asciiTheme="minorBidi" w:eastAsia="Arial" w:hAnsiTheme="minorBidi" w:cstheme="minorBidi"/>
          <w:color w:val="000000" w:themeColor="text1"/>
          <w:sz w:val="24"/>
          <w:szCs w:val="24"/>
        </w:rPr>
        <w:lastRenderedPageBreak/>
        <w:t xml:space="preserve">Eddo-Lodge, R. 2017. </w:t>
      </w:r>
      <w:r w:rsidRPr="00D31DC0">
        <w:rPr>
          <w:rFonts w:asciiTheme="minorBidi" w:eastAsia="Arial" w:hAnsiTheme="minorBidi" w:cstheme="minorBidi"/>
          <w:i/>
          <w:iCs/>
          <w:color w:val="000000" w:themeColor="text1"/>
          <w:sz w:val="24"/>
          <w:szCs w:val="24"/>
        </w:rPr>
        <w:t xml:space="preserve">Why I Am No Longer Talking </w:t>
      </w:r>
      <w:proofErr w:type="gramStart"/>
      <w:r w:rsidRPr="00D31DC0">
        <w:rPr>
          <w:rFonts w:asciiTheme="minorBidi" w:eastAsia="Arial" w:hAnsiTheme="minorBidi" w:cstheme="minorBidi"/>
          <w:i/>
          <w:iCs/>
          <w:color w:val="000000" w:themeColor="text1"/>
          <w:sz w:val="24"/>
          <w:szCs w:val="24"/>
        </w:rPr>
        <w:t>To</w:t>
      </w:r>
      <w:proofErr w:type="gramEnd"/>
      <w:r w:rsidRPr="00D31DC0">
        <w:rPr>
          <w:rFonts w:asciiTheme="minorBidi" w:eastAsia="Arial" w:hAnsiTheme="minorBidi" w:cstheme="minorBidi"/>
          <w:i/>
          <w:iCs/>
          <w:color w:val="000000" w:themeColor="text1"/>
          <w:sz w:val="24"/>
          <w:szCs w:val="24"/>
        </w:rPr>
        <w:t xml:space="preserve"> White People About Race.</w:t>
      </w:r>
      <w:r w:rsidRPr="00D31DC0">
        <w:rPr>
          <w:rFonts w:asciiTheme="minorBidi" w:eastAsia="Arial" w:hAnsiTheme="minorBidi" w:cstheme="minorBidi"/>
          <w:color w:val="000000" w:themeColor="text1"/>
          <w:sz w:val="24"/>
          <w:szCs w:val="24"/>
        </w:rPr>
        <w:t xml:space="preserve"> Bloomsbury Publishing, London. </w:t>
      </w:r>
    </w:p>
    <w:p w14:paraId="2867BDEC" w14:textId="77777777" w:rsidR="00616B48" w:rsidRPr="00D31DC0" w:rsidRDefault="00616B48" w:rsidP="00D31DC0">
      <w:pPr>
        <w:pStyle w:val="ListParagraph"/>
        <w:numPr>
          <w:ilvl w:val="0"/>
          <w:numId w:val="1"/>
        </w:numPr>
        <w:spacing w:line="360" w:lineRule="auto"/>
        <w:rPr>
          <w:rFonts w:asciiTheme="minorBidi" w:eastAsiaTheme="minorEastAsia" w:hAnsiTheme="minorBidi" w:cstheme="minorBidi"/>
          <w:sz w:val="24"/>
          <w:szCs w:val="24"/>
        </w:rPr>
      </w:pPr>
      <w:proofErr w:type="spellStart"/>
      <w:r w:rsidRPr="00D31DC0">
        <w:rPr>
          <w:rFonts w:asciiTheme="minorBidi" w:eastAsia="Arial" w:hAnsiTheme="minorBidi" w:cstheme="minorBidi"/>
          <w:sz w:val="24"/>
          <w:szCs w:val="24"/>
        </w:rPr>
        <w:t>Gishen</w:t>
      </w:r>
      <w:proofErr w:type="spellEnd"/>
      <w:r w:rsidRPr="00D31DC0">
        <w:rPr>
          <w:rFonts w:asciiTheme="minorBidi" w:eastAsia="Arial" w:hAnsiTheme="minorBidi" w:cstheme="minorBidi"/>
          <w:sz w:val="24"/>
          <w:szCs w:val="24"/>
        </w:rPr>
        <w:t xml:space="preserve">, F and </w:t>
      </w:r>
      <w:proofErr w:type="spellStart"/>
      <w:r w:rsidRPr="00D31DC0">
        <w:rPr>
          <w:rFonts w:asciiTheme="minorBidi" w:eastAsia="Arial" w:hAnsiTheme="minorBidi" w:cstheme="minorBidi"/>
          <w:sz w:val="24"/>
          <w:szCs w:val="24"/>
        </w:rPr>
        <w:t>Lokugamage</w:t>
      </w:r>
      <w:proofErr w:type="spellEnd"/>
      <w:r w:rsidRPr="00D31DC0">
        <w:rPr>
          <w:rFonts w:asciiTheme="minorBidi" w:eastAsia="Arial" w:hAnsiTheme="minorBidi" w:cstheme="minorBidi"/>
          <w:sz w:val="24"/>
          <w:szCs w:val="24"/>
        </w:rPr>
        <w:t xml:space="preserve">, A. 2018. Diversifying and decolonising the medical curriculum. 18 October. </w:t>
      </w:r>
      <w:r w:rsidRPr="00D31DC0">
        <w:rPr>
          <w:rFonts w:asciiTheme="minorBidi" w:eastAsia="Arial" w:hAnsiTheme="minorBidi" w:cstheme="minorBidi"/>
          <w:i/>
          <w:iCs/>
          <w:sz w:val="24"/>
          <w:szCs w:val="24"/>
        </w:rPr>
        <w:t xml:space="preserve">The BMJ Opinion. </w:t>
      </w:r>
      <w:r w:rsidRPr="00D31DC0">
        <w:rPr>
          <w:rFonts w:asciiTheme="minorBidi" w:eastAsia="Arial" w:hAnsiTheme="minorBidi" w:cstheme="minorBidi"/>
          <w:sz w:val="24"/>
          <w:szCs w:val="24"/>
        </w:rPr>
        <w:t xml:space="preserve">[Online]. Available from: </w:t>
      </w:r>
      <w:hyperlink r:id="rId131">
        <w:r w:rsidRPr="00D31DC0">
          <w:rPr>
            <w:rStyle w:val="Hyperlink"/>
            <w:rFonts w:asciiTheme="minorBidi" w:eastAsia="Arial" w:hAnsiTheme="minorBidi" w:cstheme="minorBidi"/>
            <w:sz w:val="24"/>
            <w:szCs w:val="24"/>
          </w:rPr>
          <w:t>https://blogs.bmj.com/bmj/2018/10/18/diversifying-and-decolonising-the-medical-curriculum/</w:t>
        </w:r>
      </w:hyperlink>
      <w:r w:rsidRPr="00D31DC0">
        <w:rPr>
          <w:rFonts w:asciiTheme="minorBidi" w:eastAsia="Arial" w:hAnsiTheme="minorBidi" w:cstheme="minorBidi"/>
          <w:sz w:val="24"/>
          <w:szCs w:val="24"/>
        </w:rPr>
        <w:t xml:space="preserve"> </w:t>
      </w:r>
    </w:p>
    <w:p w14:paraId="2EEDC96C" w14:textId="77777777" w:rsidR="00616B48" w:rsidRPr="00D31DC0" w:rsidRDefault="00616B48" w:rsidP="00D31DC0">
      <w:pPr>
        <w:pStyle w:val="ListParagraph"/>
        <w:numPr>
          <w:ilvl w:val="0"/>
          <w:numId w:val="1"/>
        </w:numPr>
        <w:spacing w:line="360" w:lineRule="auto"/>
        <w:rPr>
          <w:rFonts w:asciiTheme="minorBidi" w:eastAsia="Arial" w:hAnsiTheme="minorBidi" w:cstheme="minorBidi"/>
          <w:color w:val="000000" w:themeColor="text1"/>
          <w:sz w:val="24"/>
          <w:szCs w:val="24"/>
        </w:rPr>
      </w:pPr>
      <w:r w:rsidRPr="00D31DC0">
        <w:rPr>
          <w:rFonts w:asciiTheme="minorBidi" w:eastAsia="Arial" w:hAnsiTheme="minorBidi" w:cstheme="minorBidi"/>
          <w:color w:val="000000" w:themeColor="text1"/>
          <w:sz w:val="24"/>
          <w:szCs w:val="24"/>
        </w:rPr>
        <w:t>Hack, K. 2020</w:t>
      </w:r>
      <w:r w:rsidRPr="00D31DC0">
        <w:rPr>
          <w:rFonts w:asciiTheme="minorBidi" w:eastAsia="Arial" w:hAnsiTheme="minorBidi" w:cstheme="minorBidi"/>
          <w:i/>
          <w:iCs/>
          <w:color w:val="000000" w:themeColor="text1"/>
          <w:sz w:val="24"/>
          <w:szCs w:val="24"/>
        </w:rPr>
        <w:t xml:space="preserve">. Advance HE, decolonisation of the curriculum, a conversation. </w:t>
      </w:r>
      <w:r w:rsidRPr="00D31DC0">
        <w:rPr>
          <w:rFonts w:asciiTheme="minorBidi" w:eastAsia="Arial" w:hAnsiTheme="minorBidi" w:cstheme="minorBidi"/>
          <w:color w:val="000000" w:themeColor="text1"/>
          <w:sz w:val="24"/>
          <w:szCs w:val="24"/>
        </w:rPr>
        <w:t xml:space="preserve">[Online]. Available from: </w:t>
      </w:r>
      <w:hyperlink r:id="rId132">
        <w:r w:rsidRPr="00D31DC0">
          <w:rPr>
            <w:rStyle w:val="Hyperlink"/>
            <w:rFonts w:asciiTheme="minorBidi" w:eastAsia="Arial" w:hAnsiTheme="minorBidi" w:cstheme="minorBidi"/>
            <w:sz w:val="24"/>
            <w:szCs w:val="24"/>
          </w:rPr>
          <w:t>https://www.advance-he.ac.uk/news-and-views/decolonisation-curriculum-conversation</w:t>
        </w:r>
      </w:hyperlink>
      <w:r w:rsidRPr="00D31DC0">
        <w:rPr>
          <w:rFonts w:asciiTheme="minorBidi" w:eastAsia="Arial" w:hAnsiTheme="minorBidi" w:cstheme="minorBidi"/>
          <w:color w:val="000000" w:themeColor="text1"/>
          <w:sz w:val="24"/>
          <w:szCs w:val="24"/>
        </w:rPr>
        <w:t xml:space="preserve"> </w:t>
      </w:r>
    </w:p>
    <w:p w14:paraId="73550108" w14:textId="77777777" w:rsidR="00616B48" w:rsidRPr="00D31DC0" w:rsidRDefault="00616B48" w:rsidP="00D31DC0">
      <w:pPr>
        <w:pStyle w:val="ListParagraph"/>
        <w:numPr>
          <w:ilvl w:val="0"/>
          <w:numId w:val="1"/>
        </w:numPr>
        <w:spacing w:line="360" w:lineRule="auto"/>
        <w:rPr>
          <w:rFonts w:asciiTheme="minorBidi" w:eastAsia="Arial" w:hAnsiTheme="minorBidi" w:cstheme="minorBidi"/>
          <w:sz w:val="24"/>
          <w:szCs w:val="24"/>
          <w:u w:val="single"/>
        </w:rPr>
      </w:pPr>
      <w:proofErr w:type="spellStart"/>
      <w:r w:rsidRPr="00D31DC0">
        <w:rPr>
          <w:rFonts w:asciiTheme="minorBidi" w:eastAsia="Arial" w:hAnsiTheme="minorBidi" w:cstheme="minorBidi"/>
          <w:sz w:val="24"/>
          <w:szCs w:val="24"/>
        </w:rPr>
        <w:t>Heckenberg</w:t>
      </w:r>
      <w:proofErr w:type="spellEnd"/>
      <w:r w:rsidRPr="00D31DC0">
        <w:rPr>
          <w:rFonts w:asciiTheme="minorBidi" w:eastAsia="Arial" w:hAnsiTheme="minorBidi" w:cstheme="minorBidi"/>
          <w:sz w:val="24"/>
          <w:szCs w:val="24"/>
        </w:rPr>
        <w:t xml:space="preserve"> and O’Dowd. 2020. Explainer, </w:t>
      </w:r>
      <w:proofErr w:type="gramStart"/>
      <w:r w:rsidRPr="00D31DC0">
        <w:rPr>
          <w:rFonts w:asciiTheme="minorBidi" w:eastAsia="Arial" w:hAnsiTheme="minorBidi" w:cstheme="minorBidi"/>
          <w:sz w:val="24"/>
          <w:szCs w:val="24"/>
        </w:rPr>
        <w:t>What</w:t>
      </w:r>
      <w:proofErr w:type="gramEnd"/>
      <w:r w:rsidRPr="00D31DC0">
        <w:rPr>
          <w:rFonts w:asciiTheme="minorBidi" w:eastAsia="Arial" w:hAnsiTheme="minorBidi" w:cstheme="minorBidi"/>
          <w:sz w:val="24"/>
          <w:szCs w:val="24"/>
        </w:rPr>
        <w:t xml:space="preserve"> is Decolonisation? </w:t>
      </w:r>
      <w:r w:rsidRPr="00D31DC0">
        <w:rPr>
          <w:rFonts w:asciiTheme="minorBidi" w:eastAsia="Arial" w:hAnsiTheme="minorBidi" w:cstheme="minorBidi"/>
          <w:i/>
          <w:iCs/>
          <w:sz w:val="24"/>
          <w:szCs w:val="24"/>
        </w:rPr>
        <w:t xml:space="preserve">The Conversation. </w:t>
      </w:r>
      <w:r w:rsidRPr="00D31DC0">
        <w:rPr>
          <w:rFonts w:asciiTheme="minorBidi" w:eastAsia="Arial" w:hAnsiTheme="minorBidi" w:cstheme="minorBidi"/>
          <w:sz w:val="24"/>
          <w:szCs w:val="24"/>
        </w:rPr>
        <w:t xml:space="preserve">[Online]. 22 June. Available from </w:t>
      </w:r>
      <w:hyperlink r:id="rId133">
        <w:r w:rsidRPr="00D31DC0">
          <w:rPr>
            <w:rStyle w:val="Hyperlink"/>
            <w:rFonts w:asciiTheme="minorBidi" w:eastAsia="Arial" w:hAnsiTheme="minorBidi" w:cstheme="minorBidi"/>
            <w:sz w:val="24"/>
            <w:szCs w:val="24"/>
          </w:rPr>
          <w:t>https://theconversation.com/explainer-what-is-decolonisation-131455</w:t>
        </w:r>
      </w:hyperlink>
      <w:r w:rsidRPr="00D31DC0">
        <w:rPr>
          <w:rFonts w:asciiTheme="minorBidi" w:eastAsia="Arial" w:hAnsiTheme="minorBidi" w:cstheme="minorBidi"/>
          <w:color w:val="000000" w:themeColor="text1"/>
          <w:sz w:val="24"/>
          <w:szCs w:val="24"/>
        </w:rPr>
        <w:t xml:space="preserve"> </w:t>
      </w:r>
    </w:p>
    <w:p w14:paraId="1F159714" w14:textId="77777777" w:rsidR="00616B48" w:rsidRPr="00D31DC0" w:rsidRDefault="00616B48" w:rsidP="00D31DC0">
      <w:pPr>
        <w:pStyle w:val="ListParagraph"/>
        <w:numPr>
          <w:ilvl w:val="0"/>
          <w:numId w:val="1"/>
        </w:numPr>
        <w:spacing w:line="360" w:lineRule="auto"/>
        <w:rPr>
          <w:rFonts w:asciiTheme="minorBidi" w:eastAsia="Arial" w:hAnsiTheme="minorBidi" w:cstheme="minorBidi"/>
          <w:color w:val="000000" w:themeColor="text1"/>
          <w:sz w:val="24"/>
          <w:szCs w:val="24"/>
        </w:rPr>
      </w:pPr>
      <w:r w:rsidRPr="00D31DC0">
        <w:rPr>
          <w:rFonts w:asciiTheme="minorBidi" w:eastAsia="Arial" w:hAnsiTheme="minorBidi" w:cstheme="minorBidi"/>
          <w:sz w:val="24"/>
          <w:szCs w:val="24"/>
        </w:rPr>
        <w:t xml:space="preserve"> </w:t>
      </w:r>
      <w:proofErr w:type="spellStart"/>
      <w:r w:rsidRPr="00D31DC0">
        <w:rPr>
          <w:rFonts w:asciiTheme="minorBidi" w:eastAsia="Arial" w:hAnsiTheme="minorBidi" w:cstheme="minorBidi"/>
          <w:sz w:val="24"/>
          <w:szCs w:val="24"/>
        </w:rPr>
        <w:t>Joselson</w:t>
      </w:r>
      <w:proofErr w:type="spellEnd"/>
      <w:r w:rsidRPr="00D31DC0">
        <w:rPr>
          <w:rFonts w:asciiTheme="minorBidi" w:eastAsia="Arial" w:hAnsiTheme="minorBidi" w:cstheme="minorBidi"/>
          <w:sz w:val="24"/>
          <w:szCs w:val="24"/>
        </w:rPr>
        <w:t xml:space="preserve">, N. 2016. </w:t>
      </w:r>
      <w:r w:rsidRPr="00D31DC0">
        <w:rPr>
          <w:rFonts w:asciiTheme="minorBidi" w:eastAsia="Arial" w:hAnsiTheme="minorBidi" w:cstheme="minorBidi"/>
          <w:i/>
          <w:iCs/>
          <w:sz w:val="24"/>
          <w:szCs w:val="24"/>
        </w:rPr>
        <w:t xml:space="preserve">Eugenics and Statistics, Discussing Karl </w:t>
      </w:r>
      <w:proofErr w:type="gramStart"/>
      <w:r w:rsidRPr="00D31DC0">
        <w:rPr>
          <w:rFonts w:asciiTheme="minorBidi" w:eastAsia="Arial" w:hAnsiTheme="minorBidi" w:cstheme="minorBidi"/>
          <w:i/>
          <w:iCs/>
          <w:sz w:val="24"/>
          <w:szCs w:val="24"/>
        </w:rPr>
        <w:t>Pearson</w:t>
      </w:r>
      <w:proofErr w:type="gramEnd"/>
      <w:r w:rsidRPr="00D31DC0">
        <w:rPr>
          <w:rFonts w:asciiTheme="minorBidi" w:eastAsia="Arial" w:hAnsiTheme="minorBidi" w:cstheme="minorBidi"/>
          <w:i/>
          <w:iCs/>
          <w:sz w:val="24"/>
          <w:szCs w:val="24"/>
        </w:rPr>
        <w:t xml:space="preserve"> and R.A. Fisher. </w:t>
      </w:r>
      <w:r w:rsidRPr="00D31DC0">
        <w:rPr>
          <w:rFonts w:asciiTheme="minorBidi" w:eastAsia="Arial" w:hAnsiTheme="minorBidi" w:cstheme="minorBidi"/>
          <w:sz w:val="24"/>
          <w:szCs w:val="24"/>
        </w:rPr>
        <w:t xml:space="preserve">31 October. [Online]. Available from: </w:t>
      </w:r>
      <w:hyperlink r:id="rId134">
        <w:r w:rsidRPr="00D31DC0">
          <w:rPr>
            <w:rStyle w:val="Hyperlink"/>
            <w:rFonts w:asciiTheme="minorBidi" w:eastAsia="Arial" w:hAnsiTheme="minorBidi" w:cstheme="minorBidi"/>
            <w:sz w:val="24"/>
            <w:szCs w:val="24"/>
          </w:rPr>
          <w:t>https://njoselson.github.io/Fisher-Pearson/</w:t>
        </w:r>
      </w:hyperlink>
      <w:r w:rsidRPr="00D31DC0">
        <w:rPr>
          <w:rFonts w:asciiTheme="minorBidi" w:eastAsia="Arial" w:hAnsiTheme="minorBidi" w:cstheme="minorBidi"/>
          <w:sz w:val="24"/>
          <w:szCs w:val="24"/>
        </w:rPr>
        <w:t xml:space="preserve">. </w:t>
      </w:r>
    </w:p>
    <w:p w14:paraId="1A51A7D2" w14:textId="77777777" w:rsidR="00616B48" w:rsidRPr="00D31DC0" w:rsidRDefault="00616B48" w:rsidP="00D31DC0">
      <w:pPr>
        <w:pStyle w:val="ListParagraph"/>
        <w:numPr>
          <w:ilvl w:val="0"/>
          <w:numId w:val="1"/>
        </w:numPr>
        <w:spacing w:line="360" w:lineRule="auto"/>
        <w:rPr>
          <w:rFonts w:asciiTheme="minorBidi" w:eastAsia="Arial" w:hAnsiTheme="minorBidi" w:cstheme="minorBidi"/>
          <w:color w:val="000000" w:themeColor="text1"/>
          <w:sz w:val="24"/>
          <w:szCs w:val="24"/>
        </w:rPr>
      </w:pPr>
      <w:proofErr w:type="spellStart"/>
      <w:r w:rsidRPr="00D31DC0">
        <w:rPr>
          <w:rFonts w:asciiTheme="minorBidi" w:eastAsia="Arial" w:hAnsiTheme="minorBidi" w:cstheme="minorBidi"/>
          <w:sz w:val="24"/>
          <w:szCs w:val="24"/>
        </w:rPr>
        <w:t>Kasprzak</w:t>
      </w:r>
      <w:proofErr w:type="spellEnd"/>
      <w:r w:rsidRPr="00D31DC0">
        <w:rPr>
          <w:rFonts w:asciiTheme="minorBidi" w:eastAsia="Arial" w:hAnsiTheme="minorBidi" w:cstheme="minorBidi"/>
          <w:sz w:val="24"/>
          <w:szCs w:val="24"/>
        </w:rPr>
        <w:t xml:space="preserve">, E. 2019. Why are black mothers at more risk of dying? </w:t>
      </w:r>
      <w:r w:rsidRPr="00D31DC0">
        <w:rPr>
          <w:rFonts w:asciiTheme="minorBidi" w:eastAsia="Arial" w:hAnsiTheme="minorBidi" w:cstheme="minorBidi"/>
          <w:i/>
          <w:iCs/>
          <w:sz w:val="24"/>
          <w:szCs w:val="24"/>
        </w:rPr>
        <w:t>BBC.</w:t>
      </w:r>
      <w:r w:rsidRPr="00D31DC0">
        <w:rPr>
          <w:rFonts w:asciiTheme="minorBidi" w:eastAsia="Arial" w:hAnsiTheme="minorBidi" w:cstheme="minorBidi"/>
          <w:sz w:val="24"/>
          <w:szCs w:val="24"/>
        </w:rPr>
        <w:t xml:space="preserve"> [Online]. 11 April. Available from: </w:t>
      </w:r>
      <w:hyperlink r:id="rId135">
        <w:r w:rsidRPr="00D31DC0">
          <w:rPr>
            <w:rStyle w:val="Hyperlink"/>
            <w:rFonts w:asciiTheme="minorBidi" w:eastAsia="Arial" w:hAnsiTheme="minorBidi" w:cstheme="minorBidi"/>
            <w:sz w:val="24"/>
            <w:szCs w:val="24"/>
          </w:rPr>
          <w:t>https://www.bbc.co.uk/news/uk-england-47115305</w:t>
        </w:r>
      </w:hyperlink>
      <w:r w:rsidRPr="00D31DC0">
        <w:rPr>
          <w:rFonts w:asciiTheme="minorBidi" w:eastAsia="Arial" w:hAnsiTheme="minorBidi" w:cstheme="minorBidi"/>
          <w:color w:val="000000" w:themeColor="text1"/>
          <w:sz w:val="24"/>
          <w:szCs w:val="24"/>
        </w:rPr>
        <w:t xml:space="preserve"> </w:t>
      </w:r>
    </w:p>
    <w:p w14:paraId="499FD6B1" w14:textId="77777777" w:rsidR="00616B48" w:rsidRPr="00D31DC0" w:rsidRDefault="00616B48" w:rsidP="00D31DC0">
      <w:pPr>
        <w:pStyle w:val="ListParagraph"/>
        <w:numPr>
          <w:ilvl w:val="0"/>
          <w:numId w:val="1"/>
        </w:numPr>
        <w:spacing w:line="360" w:lineRule="auto"/>
        <w:rPr>
          <w:rFonts w:asciiTheme="minorBidi" w:eastAsiaTheme="minorEastAsia" w:hAnsiTheme="minorBidi" w:cstheme="minorBidi"/>
          <w:sz w:val="24"/>
          <w:szCs w:val="24"/>
        </w:rPr>
      </w:pPr>
      <w:r w:rsidRPr="00D31DC0">
        <w:rPr>
          <w:rFonts w:asciiTheme="minorBidi" w:eastAsia="Arial" w:hAnsiTheme="minorBidi" w:cstheme="minorBidi"/>
          <w:sz w:val="24"/>
          <w:szCs w:val="24"/>
        </w:rPr>
        <w:t xml:space="preserve">Keele University, </w:t>
      </w:r>
      <w:r w:rsidRPr="00D31DC0">
        <w:rPr>
          <w:rFonts w:asciiTheme="minorBidi" w:eastAsia="Arial" w:hAnsiTheme="minorBidi" w:cstheme="minorBidi"/>
          <w:i/>
          <w:iCs/>
          <w:sz w:val="24"/>
          <w:szCs w:val="24"/>
        </w:rPr>
        <w:t>Decolonise Keele Network.</w:t>
      </w:r>
      <w:r w:rsidRPr="00D31DC0">
        <w:rPr>
          <w:rFonts w:asciiTheme="minorBidi" w:eastAsia="Arial" w:hAnsiTheme="minorBidi" w:cstheme="minorBidi"/>
          <w:sz w:val="24"/>
          <w:szCs w:val="24"/>
        </w:rPr>
        <w:t xml:space="preserve"> [Online]. Available from: </w:t>
      </w:r>
      <w:hyperlink r:id="rId136">
        <w:r w:rsidRPr="00D31DC0">
          <w:rPr>
            <w:rStyle w:val="Hyperlink"/>
            <w:rFonts w:asciiTheme="minorBidi" w:eastAsia="Arial" w:hAnsiTheme="minorBidi" w:cstheme="minorBidi"/>
            <w:sz w:val="24"/>
            <w:szCs w:val="24"/>
          </w:rPr>
          <w:t>https://www.keele.ac.uk/equalitydiversity/equalityawards/raceequalitycharter/keeledecolonisingthecurriculumnetwork/</w:t>
        </w:r>
      </w:hyperlink>
    </w:p>
    <w:p w14:paraId="13FC0F02" w14:textId="77777777" w:rsidR="00616B48" w:rsidRPr="00D31DC0" w:rsidRDefault="00616B48" w:rsidP="00D31DC0">
      <w:pPr>
        <w:pStyle w:val="ListParagraph"/>
        <w:numPr>
          <w:ilvl w:val="0"/>
          <w:numId w:val="1"/>
        </w:numPr>
        <w:spacing w:line="360" w:lineRule="auto"/>
        <w:rPr>
          <w:rFonts w:asciiTheme="minorBidi" w:eastAsia="Arial" w:hAnsiTheme="minorBidi" w:cstheme="minorBidi"/>
          <w:sz w:val="24"/>
          <w:szCs w:val="24"/>
        </w:rPr>
      </w:pPr>
      <w:proofErr w:type="spellStart"/>
      <w:r w:rsidRPr="00D31DC0">
        <w:rPr>
          <w:rFonts w:asciiTheme="minorBidi" w:eastAsia="Arial" w:hAnsiTheme="minorBidi" w:cstheme="minorBidi"/>
          <w:sz w:val="24"/>
          <w:szCs w:val="24"/>
        </w:rPr>
        <w:t>Kessi</w:t>
      </w:r>
      <w:proofErr w:type="spellEnd"/>
      <w:r w:rsidRPr="00D31DC0">
        <w:rPr>
          <w:rFonts w:asciiTheme="minorBidi" w:eastAsia="Arial" w:hAnsiTheme="minorBidi" w:cstheme="minorBidi"/>
          <w:sz w:val="24"/>
          <w:szCs w:val="24"/>
        </w:rPr>
        <w:t xml:space="preserve">, S. 2016. Decolonising psychology creates possibilities for social changes. </w:t>
      </w:r>
      <w:r w:rsidRPr="00D31DC0">
        <w:rPr>
          <w:rFonts w:asciiTheme="minorBidi" w:eastAsia="Arial" w:hAnsiTheme="minorBidi" w:cstheme="minorBidi"/>
          <w:i/>
          <w:iCs/>
          <w:sz w:val="24"/>
          <w:szCs w:val="24"/>
        </w:rPr>
        <w:t xml:space="preserve">The Conversation. </w:t>
      </w:r>
      <w:r w:rsidRPr="00D31DC0">
        <w:rPr>
          <w:rFonts w:asciiTheme="minorBidi" w:eastAsia="Arial" w:hAnsiTheme="minorBidi" w:cstheme="minorBidi"/>
          <w:sz w:val="24"/>
          <w:szCs w:val="24"/>
        </w:rPr>
        <w:t xml:space="preserve">[Online]. 27 September. Available from: </w:t>
      </w:r>
      <w:hyperlink r:id="rId137">
        <w:r w:rsidRPr="00D31DC0">
          <w:rPr>
            <w:rStyle w:val="Hyperlink"/>
            <w:rFonts w:asciiTheme="minorBidi" w:eastAsia="Arial" w:hAnsiTheme="minorBidi" w:cstheme="minorBidi"/>
            <w:sz w:val="24"/>
            <w:szCs w:val="24"/>
          </w:rPr>
          <w:t>https://theconversation.com/decolonising-psychology-creates-possibilities-for-social-change-65902</w:t>
        </w:r>
      </w:hyperlink>
      <w:r w:rsidRPr="00D31DC0">
        <w:rPr>
          <w:rFonts w:asciiTheme="minorBidi" w:eastAsia="Arial" w:hAnsiTheme="minorBidi" w:cstheme="minorBidi"/>
          <w:color w:val="000000" w:themeColor="text1"/>
          <w:sz w:val="24"/>
          <w:szCs w:val="24"/>
        </w:rPr>
        <w:t xml:space="preserve"> </w:t>
      </w:r>
    </w:p>
    <w:p w14:paraId="47D876E0" w14:textId="77777777" w:rsidR="00616B48" w:rsidRPr="00D31DC0" w:rsidRDefault="00616B48" w:rsidP="00D31DC0">
      <w:pPr>
        <w:pStyle w:val="ListParagraph"/>
        <w:numPr>
          <w:ilvl w:val="0"/>
          <w:numId w:val="1"/>
        </w:numPr>
        <w:spacing w:line="360" w:lineRule="auto"/>
        <w:rPr>
          <w:rFonts w:asciiTheme="minorBidi" w:eastAsia="Arial" w:hAnsiTheme="minorBidi" w:cstheme="minorBidi"/>
          <w:sz w:val="24"/>
          <w:szCs w:val="24"/>
        </w:rPr>
      </w:pPr>
      <w:proofErr w:type="spellStart"/>
      <w:r w:rsidRPr="00D31DC0">
        <w:rPr>
          <w:rFonts w:asciiTheme="minorBidi" w:eastAsia="Arial" w:hAnsiTheme="minorBidi" w:cstheme="minorBidi"/>
          <w:sz w:val="24"/>
          <w:szCs w:val="24"/>
        </w:rPr>
        <w:t>Lokugamage</w:t>
      </w:r>
      <w:proofErr w:type="spellEnd"/>
      <w:r w:rsidRPr="00D31DC0">
        <w:rPr>
          <w:rFonts w:asciiTheme="minorBidi" w:eastAsia="Arial" w:hAnsiTheme="minorBidi" w:cstheme="minorBidi"/>
          <w:sz w:val="24"/>
          <w:szCs w:val="24"/>
        </w:rPr>
        <w:t xml:space="preserve"> AU, </w:t>
      </w:r>
      <w:proofErr w:type="spellStart"/>
      <w:r w:rsidRPr="00D31DC0">
        <w:rPr>
          <w:rFonts w:asciiTheme="minorBidi" w:eastAsia="Arial" w:hAnsiTheme="minorBidi" w:cstheme="minorBidi"/>
          <w:sz w:val="24"/>
          <w:szCs w:val="24"/>
        </w:rPr>
        <w:t>Ahillan</w:t>
      </w:r>
      <w:proofErr w:type="spellEnd"/>
      <w:r w:rsidRPr="00D31DC0">
        <w:rPr>
          <w:rFonts w:asciiTheme="minorBidi" w:eastAsia="Arial" w:hAnsiTheme="minorBidi" w:cstheme="minorBidi"/>
          <w:sz w:val="24"/>
          <w:szCs w:val="24"/>
        </w:rPr>
        <w:t xml:space="preserve"> T, </w:t>
      </w:r>
      <w:proofErr w:type="spellStart"/>
      <w:r w:rsidRPr="00D31DC0">
        <w:rPr>
          <w:rFonts w:asciiTheme="minorBidi" w:eastAsia="Arial" w:hAnsiTheme="minorBidi" w:cstheme="minorBidi"/>
          <w:sz w:val="24"/>
          <w:szCs w:val="24"/>
        </w:rPr>
        <w:t>Pathberiya</w:t>
      </w:r>
      <w:proofErr w:type="spellEnd"/>
      <w:r w:rsidRPr="00D31DC0">
        <w:rPr>
          <w:rFonts w:asciiTheme="minorBidi" w:eastAsia="Arial" w:hAnsiTheme="minorBidi" w:cstheme="minorBidi"/>
          <w:sz w:val="24"/>
          <w:szCs w:val="24"/>
        </w:rPr>
        <w:t xml:space="preserve"> SDC. Decolonising ideas of healing in medical education. </w:t>
      </w:r>
      <w:r w:rsidRPr="00D31DC0">
        <w:rPr>
          <w:rFonts w:asciiTheme="minorBidi" w:eastAsia="Arial" w:hAnsiTheme="minorBidi" w:cstheme="minorBidi"/>
          <w:i/>
          <w:iCs/>
          <w:sz w:val="24"/>
          <w:szCs w:val="24"/>
        </w:rPr>
        <w:t>Journal of Medical Ethic</w:t>
      </w:r>
      <w:r w:rsidRPr="00D31DC0">
        <w:rPr>
          <w:rFonts w:asciiTheme="minorBidi" w:eastAsia="Arial" w:hAnsiTheme="minorBidi" w:cstheme="minorBidi"/>
          <w:sz w:val="24"/>
          <w:szCs w:val="24"/>
        </w:rPr>
        <w:t xml:space="preserve">s. 2020 Apr;46(4):265-272. [Online]. Available from: </w:t>
      </w:r>
      <w:hyperlink r:id="rId138">
        <w:r w:rsidRPr="00D31DC0">
          <w:rPr>
            <w:rStyle w:val="Hyperlink"/>
            <w:rFonts w:asciiTheme="minorBidi" w:eastAsia="Arial" w:hAnsiTheme="minorBidi" w:cstheme="minorBidi"/>
            <w:sz w:val="24"/>
            <w:szCs w:val="24"/>
          </w:rPr>
          <w:t>https://pubmed.ncbi.nlm.nih.gov/32029542/</w:t>
        </w:r>
      </w:hyperlink>
      <w:r w:rsidRPr="00D31DC0">
        <w:rPr>
          <w:rFonts w:asciiTheme="minorBidi" w:eastAsia="Arial" w:hAnsiTheme="minorBidi" w:cstheme="minorBidi"/>
          <w:sz w:val="24"/>
          <w:szCs w:val="24"/>
        </w:rPr>
        <w:t xml:space="preserve"> </w:t>
      </w:r>
    </w:p>
    <w:p w14:paraId="56553D39" w14:textId="77777777" w:rsidR="00616B48" w:rsidRPr="00D31DC0" w:rsidRDefault="00616B48" w:rsidP="00D31DC0">
      <w:pPr>
        <w:pStyle w:val="ListParagraph"/>
        <w:numPr>
          <w:ilvl w:val="0"/>
          <w:numId w:val="1"/>
        </w:numPr>
        <w:spacing w:line="360" w:lineRule="auto"/>
        <w:rPr>
          <w:rFonts w:asciiTheme="minorBidi" w:eastAsia="Arial" w:hAnsiTheme="minorBidi" w:cstheme="minorBidi"/>
          <w:color w:val="000000" w:themeColor="text1"/>
          <w:sz w:val="24"/>
          <w:szCs w:val="24"/>
        </w:rPr>
      </w:pPr>
      <w:proofErr w:type="spellStart"/>
      <w:r w:rsidRPr="00D31DC0">
        <w:rPr>
          <w:rFonts w:asciiTheme="minorBidi" w:eastAsia="Arial" w:hAnsiTheme="minorBidi" w:cstheme="minorBidi"/>
          <w:sz w:val="24"/>
          <w:szCs w:val="24"/>
        </w:rPr>
        <w:t>Mukwende</w:t>
      </w:r>
      <w:proofErr w:type="spellEnd"/>
      <w:r w:rsidRPr="00D31DC0">
        <w:rPr>
          <w:rFonts w:asciiTheme="minorBidi" w:eastAsia="Arial" w:hAnsiTheme="minorBidi" w:cstheme="minorBidi"/>
          <w:sz w:val="24"/>
          <w:szCs w:val="24"/>
        </w:rPr>
        <w:t xml:space="preserve">, M, </w:t>
      </w:r>
      <w:proofErr w:type="spellStart"/>
      <w:r w:rsidRPr="00D31DC0">
        <w:rPr>
          <w:rFonts w:asciiTheme="minorBidi" w:eastAsia="Arial" w:hAnsiTheme="minorBidi" w:cstheme="minorBidi"/>
          <w:sz w:val="24"/>
          <w:szCs w:val="24"/>
        </w:rPr>
        <w:t>Tamonv</w:t>
      </w:r>
      <w:proofErr w:type="spellEnd"/>
      <w:r w:rsidRPr="00D31DC0">
        <w:rPr>
          <w:rFonts w:asciiTheme="minorBidi" w:eastAsia="Arial" w:hAnsiTheme="minorBidi" w:cstheme="minorBidi"/>
          <w:sz w:val="24"/>
          <w:szCs w:val="24"/>
        </w:rPr>
        <w:t xml:space="preserve">, P and Turner, M. </w:t>
      </w:r>
      <w:r w:rsidRPr="00D31DC0">
        <w:rPr>
          <w:rFonts w:asciiTheme="minorBidi" w:eastAsia="Arial" w:hAnsiTheme="minorBidi" w:cstheme="minorBidi"/>
          <w:i/>
          <w:iCs/>
          <w:sz w:val="24"/>
          <w:szCs w:val="24"/>
        </w:rPr>
        <w:t>Mind the Gap, a handbook of clinical signs in Black and Brown Skin.</w:t>
      </w:r>
      <w:r w:rsidRPr="00D31DC0">
        <w:rPr>
          <w:rFonts w:asciiTheme="minorBidi" w:eastAsia="Arial" w:hAnsiTheme="minorBidi" w:cstheme="minorBidi"/>
          <w:sz w:val="24"/>
          <w:szCs w:val="24"/>
        </w:rPr>
        <w:t xml:space="preserve"> [Online]. Available from: </w:t>
      </w:r>
      <w:hyperlink r:id="rId139">
        <w:r w:rsidRPr="00D31DC0">
          <w:rPr>
            <w:rStyle w:val="Hyperlink"/>
            <w:rFonts w:asciiTheme="minorBidi" w:eastAsia="Arial" w:hAnsiTheme="minorBidi" w:cstheme="minorBidi"/>
            <w:sz w:val="24"/>
            <w:szCs w:val="24"/>
          </w:rPr>
          <w:t>https://www.blackandbrownskin.co.uk/mindthegap</w:t>
        </w:r>
      </w:hyperlink>
    </w:p>
    <w:p w14:paraId="1F1AA959" w14:textId="77777777" w:rsidR="00616B48" w:rsidRPr="00D31DC0" w:rsidRDefault="00616B48" w:rsidP="00D31DC0">
      <w:pPr>
        <w:pStyle w:val="ListParagraph"/>
        <w:numPr>
          <w:ilvl w:val="0"/>
          <w:numId w:val="1"/>
        </w:numPr>
        <w:spacing w:line="360" w:lineRule="auto"/>
        <w:rPr>
          <w:rFonts w:asciiTheme="minorBidi" w:eastAsia="Arial" w:hAnsiTheme="minorBidi" w:cstheme="minorBidi"/>
          <w:color w:val="000000" w:themeColor="text1"/>
          <w:sz w:val="24"/>
          <w:szCs w:val="24"/>
        </w:rPr>
      </w:pPr>
      <w:proofErr w:type="spellStart"/>
      <w:r w:rsidRPr="00D31DC0">
        <w:rPr>
          <w:rFonts w:asciiTheme="minorBidi" w:eastAsia="Arial" w:hAnsiTheme="minorBidi" w:cstheme="minorBidi"/>
          <w:sz w:val="24"/>
          <w:szCs w:val="24"/>
        </w:rPr>
        <w:t>Shahvisi</w:t>
      </w:r>
      <w:proofErr w:type="spellEnd"/>
      <w:r w:rsidRPr="00D31DC0">
        <w:rPr>
          <w:rFonts w:asciiTheme="minorBidi" w:eastAsia="Arial" w:hAnsiTheme="minorBidi" w:cstheme="minorBidi"/>
          <w:sz w:val="24"/>
          <w:szCs w:val="24"/>
        </w:rPr>
        <w:t xml:space="preserve">, A. Austerity or Xenophobia? The Causes and Costs of the “Hostile Environment” in the NHS. </w:t>
      </w:r>
      <w:r w:rsidRPr="00D31DC0">
        <w:rPr>
          <w:rFonts w:asciiTheme="minorBidi" w:eastAsia="Arial" w:hAnsiTheme="minorBidi" w:cstheme="minorBidi"/>
          <w:i/>
          <w:iCs/>
          <w:sz w:val="24"/>
          <w:szCs w:val="24"/>
        </w:rPr>
        <w:t>Health Care Anal</w:t>
      </w:r>
      <w:r w:rsidRPr="00D31DC0">
        <w:rPr>
          <w:rFonts w:asciiTheme="minorBidi" w:eastAsia="Arial" w:hAnsiTheme="minorBidi" w:cstheme="minorBidi"/>
          <w:sz w:val="24"/>
          <w:szCs w:val="24"/>
        </w:rPr>
        <w:t xml:space="preserve"> </w:t>
      </w:r>
      <w:r w:rsidRPr="00D31DC0">
        <w:rPr>
          <w:rFonts w:asciiTheme="minorBidi" w:eastAsia="Arial" w:hAnsiTheme="minorBidi" w:cstheme="minorBidi"/>
          <w:b/>
          <w:bCs/>
          <w:sz w:val="24"/>
          <w:szCs w:val="24"/>
        </w:rPr>
        <w:t xml:space="preserve">27, </w:t>
      </w:r>
      <w:r w:rsidRPr="00D31DC0">
        <w:rPr>
          <w:rFonts w:asciiTheme="minorBidi" w:eastAsia="Arial" w:hAnsiTheme="minorBidi" w:cstheme="minorBidi"/>
          <w:sz w:val="24"/>
          <w:szCs w:val="24"/>
        </w:rPr>
        <w:t xml:space="preserve">202–219 (2019). [Online]. Available from: </w:t>
      </w:r>
      <w:hyperlink r:id="rId140">
        <w:r w:rsidRPr="00D31DC0">
          <w:rPr>
            <w:rStyle w:val="Hyperlink"/>
            <w:rFonts w:asciiTheme="minorBidi" w:eastAsia="Arial" w:hAnsiTheme="minorBidi" w:cstheme="minorBidi"/>
            <w:sz w:val="24"/>
            <w:szCs w:val="24"/>
          </w:rPr>
          <w:t>https://doi.org/10.1007/s10728-019-00374-w</w:t>
        </w:r>
      </w:hyperlink>
      <w:r w:rsidRPr="00D31DC0">
        <w:rPr>
          <w:rFonts w:asciiTheme="minorBidi" w:eastAsia="Arial" w:hAnsiTheme="minorBidi" w:cstheme="minorBidi"/>
          <w:sz w:val="24"/>
          <w:szCs w:val="24"/>
        </w:rPr>
        <w:t xml:space="preserve"> </w:t>
      </w:r>
    </w:p>
    <w:p w14:paraId="5CDF758D" w14:textId="77777777" w:rsidR="00616B48" w:rsidRPr="00D31DC0" w:rsidRDefault="00616B48" w:rsidP="00D31DC0">
      <w:pPr>
        <w:pStyle w:val="ListParagraph"/>
        <w:numPr>
          <w:ilvl w:val="0"/>
          <w:numId w:val="1"/>
        </w:numPr>
        <w:spacing w:line="360" w:lineRule="auto"/>
        <w:rPr>
          <w:rFonts w:asciiTheme="minorBidi" w:eastAsia="Arial" w:hAnsiTheme="minorBidi" w:cstheme="minorBidi"/>
          <w:color w:val="000000" w:themeColor="text1"/>
          <w:sz w:val="24"/>
          <w:szCs w:val="24"/>
        </w:rPr>
      </w:pPr>
      <w:r w:rsidRPr="00D31DC0">
        <w:rPr>
          <w:rFonts w:asciiTheme="minorBidi" w:eastAsia="Arial" w:hAnsiTheme="minorBidi" w:cstheme="minorBidi"/>
          <w:color w:val="000000" w:themeColor="text1"/>
          <w:sz w:val="24"/>
          <w:szCs w:val="24"/>
        </w:rPr>
        <w:t>TRT World. 2019.</w:t>
      </w:r>
      <w:r w:rsidRPr="00D31DC0">
        <w:rPr>
          <w:rFonts w:asciiTheme="minorBidi" w:eastAsia="Arial" w:hAnsiTheme="minorBidi" w:cstheme="minorBidi"/>
          <w:i/>
          <w:iCs/>
          <w:color w:val="000000" w:themeColor="text1"/>
          <w:sz w:val="24"/>
          <w:szCs w:val="24"/>
        </w:rPr>
        <w:t xml:space="preserve"> Orientalism explained</w:t>
      </w:r>
      <w:r w:rsidRPr="00D31DC0">
        <w:rPr>
          <w:rFonts w:asciiTheme="minorBidi" w:eastAsia="Arial" w:hAnsiTheme="minorBidi" w:cstheme="minorBidi"/>
          <w:color w:val="000000" w:themeColor="text1"/>
          <w:sz w:val="24"/>
          <w:szCs w:val="24"/>
        </w:rPr>
        <w:t xml:space="preserve">. [Online]. Available from: </w:t>
      </w:r>
      <w:hyperlink r:id="rId141">
        <w:r w:rsidRPr="00D31DC0">
          <w:rPr>
            <w:rStyle w:val="Hyperlink"/>
            <w:rFonts w:asciiTheme="minorBidi" w:eastAsia="Arial" w:hAnsiTheme="minorBidi" w:cstheme="minorBidi"/>
            <w:sz w:val="24"/>
            <w:szCs w:val="24"/>
          </w:rPr>
          <w:t>https://www.youtube.com/watch?v=7l5CXW2qEfY&amp;feature=emb_logo</w:t>
        </w:r>
      </w:hyperlink>
      <w:r w:rsidRPr="00D31DC0">
        <w:rPr>
          <w:rFonts w:asciiTheme="minorBidi" w:eastAsia="Arial" w:hAnsiTheme="minorBidi" w:cstheme="minorBidi"/>
          <w:color w:val="000000" w:themeColor="text1"/>
          <w:sz w:val="24"/>
          <w:szCs w:val="24"/>
        </w:rPr>
        <w:t xml:space="preserve"> </w:t>
      </w:r>
    </w:p>
    <w:p w14:paraId="03AD813C" w14:textId="77777777" w:rsidR="00616B48" w:rsidRPr="00D31DC0" w:rsidRDefault="00616B48" w:rsidP="00D31DC0">
      <w:pPr>
        <w:pStyle w:val="ListParagraph"/>
        <w:numPr>
          <w:ilvl w:val="0"/>
          <w:numId w:val="1"/>
        </w:numPr>
        <w:spacing w:line="360" w:lineRule="auto"/>
        <w:rPr>
          <w:rFonts w:asciiTheme="minorBidi" w:eastAsia="Arial" w:hAnsiTheme="minorBidi" w:cstheme="minorBidi"/>
          <w:color w:val="000000" w:themeColor="text1"/>
          <w:sz w:val="24"/>
          <w:szCs w:val="24"/>
        </w:rPr>
      </w:pPr>
      <w:r w:rsidRPr="00D31DC0">
        <w:rPr>
          <w:rFonts w:asciiTheme="minorBidi" w:eastAsia="Arial" w:hAnsiTheme="minorBidi" w:cstheme="minorBidi"/>
          <w:color w:val="000000" w:themeColor="text1"/>
          <w:sz w:val="24"/>
          <w:szCs w:val="24"/>
        </w:rPr>
        <w:t xml:space="preserve">Universities UK. 2019. </w:t>
      </w:r>
      <w:r w:rsidRPr="00D31DC0">
        <w:rPr>
          <w:rFonts w:asciiTheme="minorBidi" w:eastAsia="Arial" w:hAnsiTheme="minorBidi" w:cstheme="minorBidi"/>
          <w:i/>
          <w:iCs/>
          <w:color w:val="000000" w:themeColor="text1"/>
          <w:sz w:val="24"/>
          <w:szCs w:val="24"/>
        </w:rPr>
        <w:t>Black, Asian and Minority Ethnic Student Attainment at UK Universities.</w:t>
      </w:r>
      <w:r w:rsidRPr="00D31DC0">
        <w:rPr>
          <w:rFonts w:asciiTheme="minorBidi" w:eastAsia="Arial" w:hAnsiTheme="minorBidi" w:cstheme="minorBidi"/>
          <w:color w:val="000000" w:themeColor="text1"/>
          <w:sz w:val="24"/>
          <w:szCs w:val="24"/>
        </w:rPr>
        <w:t xml:space="preserve"> [Online]. Available from: </w:t>
      </w:r>
      <w:hyperlink r:id="rId142">
        <w:r w:rsidRPr="00D31DC0">
          <w:rPr>
            <w:rStyle w:val="Hyperlink"/>
            <w:rFonts w:asciiTheme="minorBidi" w:eastAsia="Arial" w:hAnsiTheme="minorBidi" w:cstheme="minorBidi"/>
            <w:sz w:val="24"/>
            <w:szCs w:val="24"/>
          </w:rPr>
          <w:t>https://www.universitiesuk.ac.uk/policy-and-</w:t>
        </w:r>
        <w:r w:rsidRPr="00D31DC0">
          <w:rPr>
            <w:rStyle w:val="Hyperlink"/>
            <w:rFonts w:asciiTheme="minorBidi" w:eastAsia="Arial" w:hAnsiTheme="minorBidi" w:cstheme="minorBidi"/>
            <w:sz w:val="24"/>
            <w:szCs w:val="24"/>
          </w:rPr>
          <w:lastRenderedPageBreak/>
          <w:t>analysis/reports/Documents/2019/bame-student-attainment-uk-universities-closing-the-gap.pdf</w:t>
        </w:r>
      </w:hyperlink>
      <w:r w:rsidRPr="00D31DC0">
        <w:rPr>
          <w:rFonts w:asciiTheme="minorBidi" w:eastAsia="Arial" w:hAnsiTheme="minorBidi" w:cstheme="minorBidi"/>
          <w:color w:val="000000" w:themeColor="text1"/>
          <w:sz w:val="24"/>
          <w:szCs w:val="24"/>
        </w:rPr>
        <w:t xml:space="preserve"> </w:t>
      </w:r>
    </w:p>
    <w:p w14:paraId="32439A90" w14:textId="1ECDB65C" w:rsidR="00616B48" w:rsidRPr="00D31DC0" w:rsidRDefault="00616B48" w:rsidP="00D31DC0">
      <w:pPr>
        <w:pStyle w:val="ListParagraph"/>
        <w:numPr>
          <w:ilvl w:val="0"/>
          <w:numId w:val="1"/>
        </w:numPr>
        <w:spacing w:line="360" w:lineRule="auto"/>
        <w:rPr>
          <w:rFonts w:asciiTheme="minorBidi" w:eastAsiaTheme="minorEastAsia" w:hAnsiTheme="minorBidi" w:cstheme="minorBidi"/>
          <w:sz w:val="24"/>
          <w:szCs w:val="24"/>
        </w:rPr>
      </w:pPr>
      <w:r w:rsidRPr="00D31DC0">
        <w:rPr>
          <w:rFonts w:asciiTheme="minorBidi" w:eastAsia="Arial" w:hAnsiTheme="minorBidi" w:cstheme="minorBidi"/>
          <w:sz w:val="24"/>
          <w:szCs w:val="24"/>
        </w:rPr>
        <w:t xml:space="preserve">University College London, Decolonising the Curriculum: Events Programme 2019. [Online]. Available from: </w:t>
      </w:r>
      <w:hyperlink r:id="rId143">
        <w:r w:rsidRPr="00D31DC0">
          <w:rPr>
            <w:rStyle w:val="Hyperlink"/>
            <w:rFonts w:asciiTheme="minorBidi" w:eastAsia="Arial" w:hAnsiTheme="minorBidi" w:cstheme="minorBidi"/>
            <w:sz w:val="24"/>
            <w:szCs w:val="24"/>
          </w:rPr>
          <w:t>https://www.ucl.ac.uk/social-historical-sciences/news-events/events/decolonising-curriculum-week-2019/decolonising-curriculum-events-programme</w:t>
        </w:r>
      </w:hyperlink>
      <w:r w:rsidRPr="00D31DC0">
        <w:rPr>
          <w:rFonts w:asciiTheme="minorBidi" w:eastAsia="Arial" w:hAnsiTheme="minorBidi" w:cstheme="minorBidi"/>
          <w:sz w:val="24"/>
          <w:szCs w:val="24"/>
        </w:rPr>
        <w:t xml:space="preserve"> </w:t>
      </w:r>
    </w:p>
    <w:p w14:paraId="668D4FE4" w14:textId="77777777" w:rsidR="00616B48" w:rsidRPr="00D31DC0" w:rsidRDefault="00616B48" w:rsidP="00D31DC0">
      <w:pPr>
        <w:pStyle w:val="ListParagraph"/>
        <w:numPr>
          <w:ilvl w:val="0"/>
          <w:numId w:val="1"/>
        </w:numPr>
        <w:spacing w:line="360" w:lineRule="auto"/>
        <w:rPr>
          <w:rFonts w:asciiTheme="minorBidi" w:eastAsiaTheme="minorEastAsia" w:hAnsiTheme="minorBidi" w:cstheme="minorBidi"/>
          <w:sz w:val="24"/>
          <w:szCs w:val="24"/>
        </w:rPr>
      </w:pPr>
      <w:r w:rsidRPr="00D31DC0">
        <w:rPr>
          <w:rFonts w:asciiTheme="minorBidi" w:eastAsia="Arial" w:hAnsiTheme="minorBidi" w:cstheme="minorBidi"/>
          <w:sz w:val="24"/>
          <w:szCs w:val="24"/>
        </w:rPr>
        <w:t xml:space="preserve">University College London. Decolonizing Law. [Online]. Available from: </w:t>
      </w:r>
      <w:hyperlink r:id="rId144">
        <w:r w:rsidRPr="00D31DC0">
          <w:rPr>
            <w:rStyle w:val="Hyperlink"/>
            <w:rFonts w:asciiTheme="minorBidi" w:eastAsia="Arial" w:hAnsiTheme="minorBidi" w:cstheme="minorBidi"/>
            <w:sz w:val="24"/>
            <w:szCs w:val="24"/>
          </w:rPr>
          <w:t>https://www.ucl.ac.uk/laws/study/llm-master-laws/modules-2019-20/decolonizing-law-laws0224</w:t>
        </w:r>
      </w:hyperlink>
      <w:r w:rsidRPr="00D31DC0">
        <w:rPr>
          <w:rFonts w:asciiTheme="minorBidi" w:eastAsia="Arial" w:hAnsiTheme="minorBidi" w:cstheme="minorBidi"/>
          <w:sz w:val="24"/>
          <w:szCs w:val="24"/>
        </w:rPr>
        <w:t xml:space="preserve"> </w:t>
      </w:r>
    </w:p>
    <w:p w14:paraId="563EC5E7" w14:textId="77777777" w:rsidR="00616B48" w:rsidRPr="00D31DC0" w:rsidRDefault="00616B48" w:rsidP="00D31DC0">
      <w:pPr>
        <w:pStyle w:val="ListParagraph"/>
        <w:numPr>
          <w:ilvl w:val="0"/>
          <w:numId w:val="1"/>
        </w:numPr>
        <w:spacing w:line="360" w:lineRule="auto"/>
        <w:rPr>
          <w:rFonts w:asciiTheme="minorBidi" w:eastAsiaTheme="minorEastAsia" w:hAnsiTheme="minorBidi" w:cstheme="minorBidi"/>
          <w:sz w:val="24"/>
          <w:szCs w:val="24"/>
        </w:rPr>
      </w:pPr>
      <w:r w:rsidRPr="00D31DC0">
        <w:rPr>
          <w:rFonts w:asciiTheme="minorBidi" w:eastAsia="Arial" w:hAnsiTheme="minorBidi" w:cstheme="minorBidi"/>
          <w:sz w:val="24"/>
          <w:szCs w:val="24"/>
        </w:rPr>
        <w:t xml:space="preserve">University of Leeds, Histories of Black Britain. [Online]. Available from: </w:t>
      </w:r>
      <w:hyperlink r:id="rId145">
        <w:r w:rsidRPr="00D31DC0">
          <w:rPr>
            <w:rStyle w:val="Hyperlink"/>
            <w:rFonts w:asciiTheme="minorBidi" w:eastAsia="Arial" w:hAnsiTheme="minorBidi" w:cstheme="minorBidi"/>
            <w:sz w:val="24"/>
            <w:szCs w:val="24"/>
          </w:rPr>
          <w:t>https://leedsforlife.leeds.ac.uk/Broadening/Module/HIST2565</w:t>
        </w:r>
      </w:hyperlink>
      <w:r w:rsidRPr="00D31DC0">
        <w:rPr>
          <w:rFonts w:asciiTheme="minorBidi" w:eastAsia="Arial" w:hAnsiTheme="minorBidi" w:cstheme="minorBidi"/>
          <w:sz w:val="24"/>
          <w:szCs w:val="24"/>
        </w:rPr>
        <w:t xml:space="preserve"> </w:t>
      </w:r>
    </w:p>
    <w:p w14:paraId="413B1439" w14:textId="77777777" w:rsidR="00616B48" w:rsidRPr="00D31DC0" w:rsidRDefault="00616B48" w:rsidP="00D31DC0">
      <w:pPr>
        <w:pStyle w:val="ListParagraph"/>
        <w:numPr>
          <w:ilvl w:val="0"/>
          <w:numId w:val="1"/>
        </w:numPr>
        <w:spacing w:line="360" w:lineRule="auto"/>
        <w:rPr>
          <w:rFonts w:asciiTheme="minorBidi" w:eastAsia="Arial" w:hAnsiTheme="minorBidi" w:cstheme="minorBidi"/>
          <w:color w:val="000000" w:themeColor="text1"/>
          <w:sz w:val="24"/>
          <w:szCs w:val="24"/>
        </w:rPr>
      </w:pPr>
      <w:r w:rsidRPr="00D31DC0">
        <w:rPr>
          <w:rFonts w:asciiTheme="minorBidi" w:eastAsia="Arial" w:hAnsiTheme="minorBidi" w:cstheme="minorBidi"/>
          <w:color w:val="000000" w:themeColor="text1"/>
          <w:sz w:val="24"/>
          <w:szCs w:val="24"/>
        </w:rPr>
        <w:t>University of Sheffield. 2020.</w:t>
      </w:r>
      <w:r w:rsidRPr="00D31DC0">
        <w:rPr>
          <w:rFonts w:asciiTheme="minorBidi" w:eastAsia="Arial" w:hAnsiTheme="minorBidi" w:cstheme="minorBidi"/>
          <w:i/>
          <w:iCs/>
          <w:color w:val="000000" w:themeColor="text1"/>
          <w:sz w:val="24"/>
          <w:szCs w:val="24"/>
        </w:rPr>
        <w:t xml:space="preserve"> Decolonising the curriculum, a guide for biosciences</w:t>
      </w:r>
      <w:r w:rsidRPr="00D31DC0">
        <w:rPr>
          <w:rFonts w:asciiTheme="minorBidi" w:eastAsia="Arial" w:hAnsiTheme="minorBidi" w:cstheme="minorBidi"/>
          <w:color w:val="000000" w:themeColor="text1"/>
          <w:sz w:val="24"/>
          <w:szCs w:val="24"/>
        </w:rPr>
        <w:t xml:space="preserve">. [Online]. Available from: </w:t>
      </w:r>
      <w:hyperlink r:id="rId146">
        <w:r w:rsidRPr="00D31DC0">
          <w:rPr>
            <w:rStyle w:val="Hyperlink"/>
            <w:rFonts w:asciiTheme="minorBidi" w:eastAsia="Arial" w:hAnsiTheme="minorBidi" w:cstheme="minorBidi"/>
            <w:sz w:val="24"/>
            <w:szCs w:val="24"/>
          </w:rPr>
          <w:t>https://www.sheffield.ac.uk/polopoly_fs/1.909318!/file/Decolonise.pdf</w:t>
        </w:r>
      </w:hyperlink>
    </w:p>
    <w:p w14:paraId="1283985D" w14:textId="77777777" w:rsidR="00616B48" w:rsidRPr="00D31DC0" w:rsidRDefault="00616B48" w:rsidP="00D31DC0">
      <w:pPr>
        <w:pStyle w:val="ListParagraph"/>
        <w:numPr>
          <w:ilvl w:val="0"/>
          <w:numId w:val="1"/>
        </w:numPr>
        <w:spacing w:line="360" w:lineRule="auto"/>
        <w:rPr>
          <w:rFonts w:asciiTheme="minorBidi" w:eastAsia="Arial" w:hAnsiTheme="minorBidi" w:cstheme="minorBidi"/>
          <w:sz w:val="24"/>
          <w:szCs w:val="24"/>
        </w:rPr>
      </w:pPr>
      <w:r w:rsidRPr="00D31DC0">
        <w:rPr>
          <w:rFonts w:asciiTheme="minorBidi" w:eastAsia="Arial" w:hAnsiTheme="minorBidi" w:cstheme="minorBidi"/>
          <w:sz w:val="24"/>
          <w:szCs w:val="24"/>
        </w:rPr>
        <w:t xml:space="preserve">University of Sheffield. 2020. </w:t>
      </w:r>
      <w:r w:rsidRPr="00D31DC0">
        <w:rPr>
          <w:rFonts w:asciiTheme="minorBidi" w:eastAsia="Arial" w:hAnsiTheme="minorBidi" w:cstheme="minorBidi"/>
          <w:i/>
          <w:iCs/>
          <w:sz w:val="24"/>
          <w:szCs w:val="24"/>
        </w:rPr>
        <w:t xml:space="preserve">Decolonising the curriculum: a guide for biosciences. </w:t>
      </w:r>
      <w:r w:rsidRPr="00D31DC0">
        <w:rPr>
          <w:rFonts w:asciiTheme="minorBidi" w:eastAsia="Arial" w:hAnsiTheme="minorBidi" w:cstheme="minorBidi"/>
          <w:sz w:val="24"/>
          <w:szCs w:val="24"/>
        </w:rPr>
        <w:t xml:space="preserve">May. [Online]. Available from: </w:t>
      </w:r>
      <w:hyperlink r:id="rId147">
        <w:r w:rsidRPr="00D31DC0">
          <w:rPr>
            <w:rStyle w:val="Hyperlink"/>
            <w:rFonts w:asciiTheme="minorBidi" w:eastAsia="Arial" w:hAnsiTheme="minorBidi" w:cstheme="minorBidi"/>
            <w:sz w:val="24"/>
            <w:szCs w:val="24"/>
          </w:rPr>
          <w:t>https://www.sheffield.ac.uk/polopoly_fs/1.909318!/file/Decolonise.pdf</w:t>
        </w:r>
      </w:hyperlink>
      <w:r w:rsidRPr="00D31DC0">
        <w:rPr>
          <w:rFonts w:asciiTheme="minorBidi" w:eastAsia="Arial" w:hAnsiTheme="minorBidi" w:cstheme="minorBidi"/>
          <w:sz w:val="24"/>
          <w:szCs w:val="24"/>
        </w:rPr>
        <w:t xml:space="preserve"> </w:t>
      </w:r>
    </w:p>
    <w:p w14:paraId="5D78F077" w14:textId="77777777" w:rsidR="00616B48" w:rsidRPr="00D31DC0" w:rsidRDefault="00616B48" w:rsidP="00D31DC0">
      <w:pPr>
        <w:pStyle w:val="ListParagraph"/>
        <w:numPr>
          <w:ilvl w:val="0"/>
          <w:numId w:val="1"/>
        </w:numPr>
        <w:spacing w:line="360" w:lineRule="auto"/>
        <w:rPr>
          <w:rFonts w:asciiTheme="minorBidi" w:eastAsia="Arial" w:hAnsiTheme="minorBidi" w:cstheme="minorBidi"/>
          <w:color w:val="000000" w:themeColor="text1"/>
          <w:sz w:val="24"/>
          <w:szCs w:val="24"/>
        </w:rPr>
      </w:pPr>
      <w:r w:rsidRPr="00D31DC0">
        <w:rPr>
          <w:rFonts w:asciiTheme="minorBidi" w:eastAsia="Arial" w:hAnsiTheme="minorBidi" w:cstheme="minorBidi"/>
          <w:color w:val="000000" w:themeColor="text1"/>
          <w:sz w:val="24"/>
          <w:szCs w:val="24"/>
        </w:rPr>
        <w:t xml:space="preserve">Warwick University. </w:t>
      </w:r>
      <w:r w:rsidRPr="00D31DC0">
        <w:rPr>
          <w:rFonts w:asciiTheme="minorBidi" w:eastAsia="Arial" w:hAnsiTheme="minorBidi" w:cstheme="minorBidi"/>
          <w:i/>
          <w:iCs/>
          <w:color w:val="000000" w:themeColor="text1"/>
          <w:sz w:val="24"/>
          <w:szCs w:val="24"/>
        </w:rPr>
        <w:t xml:space="preserve">What is decolonising methodology? </w:t>
      </w:r>
      <w:r w:rsidRPr="00D31DC0">
        <w:rPr>
          <w:rFonts w:asciiTheme="minorBidi" w:eastAsia="Arial" w:hAnsiTheme="minorBidi" w:cstheme="minorBidi"/>
          <w:color w:val="000000" w:themeColor="text1"/>
          <w:sz w:val="24"/>
          <w:szCs w:val="24"/>
        </w:rPr>
        <w:t xml:space="preserve">[Online]. Available from: </w:t>
      </w:r>
      <w:hyperlink r:id="rId148">
        <w:r w:rsidRPr="00D31DC0">
          <w:rPr>
            <w:rStyle w:val="Hyperlink"/>
            <w:rFonts w:asciiTheme="minorBidi" w:eastAsia="Arial" w:hAnsiTheme="minorBidi" w:cstheme="minorBidi"/>
            <w:sz w:val="24"/>
            <w:szCs w:val="24"/>
          </w:rPr>
          <w:t>https://warwick.ac.uk/fac/soc/ces/research/current/socialtheory/maps/decolonising</w:t>
        </w:r>
      </w:hyperlink>
      <w:r w:rsidRPr="00D31DC0">
        <w:rPr>
          <w:rFonts w:asciiTheme="minorBidi" w:eastAsia="Arial" w:hAnsiTheme="minorBidi" w:cstheme="minorBidi"/>
          <w:color w:val="000000" w:themeColor="text1"/>
          <w:sz w:val="24"/>
          <w:szCs w:val="24"/>
        </w:rPr>
        <w:t xml:space="preserve"> </w:t>
      </w:r>
    </w:p>
    <w:p w14:paraId="03ADE66B" w14:textId="77777777" w:rsidR="00616B48" w:rsidRPr="00D31DC0" w:rsidRDefault="00616B48" w:rsidP="00D31DC0">
      <w:pPr>
        <w:pStyle w:val="ListParagraph"/>
        <w:numPr>
          <w:ilvl w:val="0"/>
          <w:numId w:val="1"/>
        </w:numPr>
        <w:spacing w:line="360" w:lineRule="auto"/>
        <w:rPr>
          <w:rFonts w:asciiTheme="minorBidi" w:eastAsia="Arial" w:hAnsiTheme="minorBidi" w:cstheme="minorBidi"/>
          <w:color w:val="000000" w:themeColor="text1"/>
          <w:sz w:val="24"/>
          <w:szCs w:val="24"/>
        </w:rPr>
      </w:pPr>
      <w:r w:rsidRPr="00D31DC0">
        <w:rPr>
          <w:rFonts w:asciiTheme="minorBidi" w:eastAsia="Arial" w:hAnsiTheme="minorBidi" w:cstheme="minorBidi"/>
          <w:color w:val="000000" w:themeColor="text1"/>
          <w:sz w:val="24"/>
          <w:szCs w:val="24"/>
        </w:rPr>
        <w:t xml:space="preserve">Webb. J. 2009. The long shadow of malaria interventions in tropical Africa. </w:t>
      </w:r>
      <w:r w:rsidRPr="00D31DC0">
        <w:rPr>
          <w:rFonts w:asciiTheme="minorBidi" w:eastAsia="Arial" w:hAnsiTheme="minorBidi" w:cstheme="minorBidi"/>
          <w:i/>
          <w:iCs/>
          <w:color w:val="000000" w:themeColor="text1"/>
          <w:sz w:val="24"/>
          <w:szCs w:val="24"/>
        </w:rPr>
        <w:t xml:space="preserve">The Art of Medicine, </w:t>
      </w:r>
      <w:r w:rsidRPr="00D31DC0">
        <w:rPr>
          <w:rFonts w:asciiTheme="minorBidi" w:eastAsia="Arial" w:hAnsiTheme="minorBidi" w:cstheme="minorBidi"/>
          <w:color w:val="000000" w:themeColor="text1"/>
          <w:sz w:val="24"/>
          <w:szCs w:val="24"/>
        </w:rPr>
        <w:t xml:space="preserve">vol. 374(9705), pp.1883-1884. [Online]. Available from: </w:t>
      </w:r>
      <w:hyperlink r:id="rId149">
        <w:r w:rsidRPr="00D31DC0">
          <w:rPr>
            <w:rStyle w:val="Hyperlink"/>
            <w:rFonts w:asciiTheme="minorBidi" w:eastAsia="Arial" w:hAnsiTheme="minorBidi" w:cstheme="minorBidi"/>
            <w:sz w:val="24"/>
            <w:szCs w:val="24"/>
          </w:rPr>
          <w:t>https://www.thelancet.com/journals/lancet/article/PIIS0140-6736(09)62081-X/fulltext</w:t>
        </w:r>
      </w:hyperlink>
      <w:r w:rsidRPr="00D31DC0">
        <w:rPr>
          <w:rFonts w:asciiTheme="minorBidi" w:eastAsia="Arial" w:hAnsiTheme="minorBidi" w:cstheme="minorBidi"/>
          <w:color w:val="000000" w:themeColor="text1"/>
          <w:sz w:val="24"/>
          <w:szCs w:val="24"/>
        </w:rPr>
        <w:t xml:space="preserve"> </w:t>
      </w:r>
    </w:p>
    <w:p w14:paraId="416D3A8A" w14:textId="77777777" w:rsidR="00616B48" w:rsidRPr="00D31DC0" w:rsidRDefault="00616B48" w:rsidP="00D31DC0">
      <w:pPr>
        <w:pStyle w:val="ListParagraph"/>
        <w:numPr>
          <w:ilvl w:val="0"/>
          <w:numId w:val="1"/>
        </w:numPr>
        <w:spacing w:line="360" w:lineRule="auto"/>
        <w:rPr>
          <w:rFonts w:asciiTheme="minorBidi" w:eastAsiaTheme="minorEastAsia" w:hAnsiTheme="minorBidi" w:cstheme="minorBidi"/>
          <w:sz w:val="24"/>
          <w:szCs w:val="24"/>
        </w:rPr>
      </w:pPr>
      <w:r w:rsidRPr="00D31DC0">
        <w:rPr>
          <w:rFonts w:asciiTheme="minorBidi" w:eastAsia="Arial" w:hAnsiTheme="minorBidi" w:cstheme="minorBidi"/>
          <w:sz w:val="24"/>
          <w:szCs w:val="24"/>
          <w:lang w:val="es-ES"/>
        </w:rPr>
        <w:t xml:space="preserve">Yvonne </w:t>
      </w:r>
      <w:proofErr w:type="spellStart"/>
      <w:r w:rsidRPr="00D31DC0">
        <w:rPr>
          <w:rFonts w:asciiTheme="minorBidi" w:eastAsia="Arial" w:hAnsiTheme="minorBidi" w:cstheme="minorBidi"/>
          <w:sz w:val="24"/>
          <w:szCs w:val="24"/>
          <w:lang w:val="es-ES"/>
        </w:rPr>
        <w:t>Mbaki</w:t>
      </w:r>
      <w:proofErr w:type="spellEnd"/>
      <w:r w:rsidRPr="00D31DC0">
        <w:rPr>
          <w:rFonts w:asciiTheme="minorBidi" w:eastAsia="Arial" w:hAnsiTheme="minorBidi" w:cstheme="minorBidi"/>
          <w:sz w:val="24"/>
          <w:szCs w:val="24"/>
          <w:lang w:val="es-ES"/>
        </w:rPr>
        <w:t xml:space="preserve">, Y, </w:t>
      </w:r>
      <w:proofErr w:type="spellStart"/>
      <w:r w:rsidRPr="00D31DC0">
        <w:rPr>
          <w:rFonts w:asciiTheme="minorBidi" w:eastAsia="Arial" w:hAnsiTheme="minorBidi" w:cstheme="minorBidi"/>
          <w:sz w:val="24"/>
          <w:szCs w:val="24"/>
          <w:lang w:val="es-ES"/>
        </w:rPr>
        <w:t>Todorova</w:t>
      </w:r>
      <w:proofErr w:type="spellEnd"/>
      <w:r w:rsidRPr="00D31DC0">
        <w:rPr>
          <w:rFonts w:asciiTheme="minorBidi" w:eastAsia="Arial" w:hAnsiTheme="minorBidi" w:cstheme="minorBidi"/>
          <w:sz w:val="24"/>
          <w:szCs w:val="24"/>
          <w:lang w:val="es-ES"/>
        </w:rPr>
        <w:t xml:space="preserve">, E. 2020. </w:t>
      </w:r>
      <w:r w:rsidRPr="00D31DC0">
        <w:rPr>
          <w:rFonts w:asciiTheme="minorBidi" w:eastAsia="Arial" w:hAnsiTheme="minorBidi" w:cstheme="minorBidi"/>
          <w:sz w:val="24"/>
          <w:szCs w:val="24"/>
        </w:rPr>
        <w:t xml:space="preserve">University of Nottingham. </w:t>
      </w:r>
      <w:r w:rsidRPr="00D31DC0">
        <w:rPr>
          <w:rFonts w:asciiTheme="minorBidi" w:eastAsia="Arial" w:hAnsiTheme="minorBidi" w:cstheme="minorBidi"/>
          <w:i/>
          <w:iCs/>
          <w:sz w:val="24"/>
          <w:szCs w:val="24"/>
        </w:rPr>
        <w:t xml:space="preserve">Decolonising and Diversifying the Medical Curriculum. </w:t>
      </w:r>
      <w:r w:rsidRPr="00D31DC0">
        <w:rPr>
          <w:rFonts w:asciiTheme="minorBidi" w:eastAsia="Arial" w:hAnsiTheme="minorBidi" w:cstheme="minorBidi"/>
          <w:sz w:val="24"/>
          <w:szCs w:val="24"/>
        </w:rPr>
        <w:t xml:space="preserve">[Online]. Available from: </w:t>
      </w:r>
      <w:hyperlink r:id="rId150">
        <w:r w:rsidRPr="00D31DC0">
          <w:rPr>
            <w:rStyle w:val="Hyperlink"/>
            <w:rFonts w:asciiTheme="minorBidi" w:eastAsia="Arial" w:hAnsiTheme="minorBidi" w:cstheme="minorBidi"/>
            <w:sz w:val="24"/>
            <w:szCs w:val="24"/>
          </w:rPr>
          <w:t>https://www.nottingham.ac.uk/medicine/documents/edi/appendix-2-decolonising-and-diversifying-the-medical-curriculum.pdf</w:t>
        </w:r>
      </w:hyperlink>
    </w:p>
    <w:sectPr w:rsidR="00616B48" w:rsidRPr="00D31DC0" w:rsidSect="00080BAB">
      <w:headerReference w:type="default" r:id="rId151"/>
      <w:footerReference w:type="even" r:id="rId152"/>
      <w:footerReference w:type="default" r:id="rId153"/>
      <w:headerReference w:type="first" r:id="rId154"/>
      <w:footerReference w:type="first" r:id="rId155"/>
      <w:pgSz w:w="11900" w:h="16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5A8DD9" w14:textId="77777777" w:rsidR="00997ADF" w:rsidRDefault="00997ADF" w:rsidP="004C0A8A">
      <w:r>
        <w:separator/>
      </w:r>
    </w:p>
  </w:endnote>
  <w:endnote w:type="continuationSeparator" w:id="0">
    <w:p w14:paraId="6CB83A53" w14:textId="77777777" w:rsidR="00997ADF" w:rsidRDefault="00997ADF" w:rsidP="004C0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Palatino">
    <w:altName w:val="Segoe UI Historic"/>
    <w:charset w:val="4D"/>
    <w:family w:val="auto"/>
    <w:pitch w:val="variable"/>
    <w:sig w:usb0="A00002FF" w:usb1="7800205A" w:usb2="14600000" w:usb3="00000000" w:csb0="00000193"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ystem-ui">
    <w:altName w:val="Cambria"/>
    <w:charset w:val="00"/>
    <w:family w:val="roman"/>
    <w:pitch w:val="default"/>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30177256"/>
      <w:docPartObj>
        <w:docPartGallery w:val="Page Numbers (Bottom of Page)"/>
        <w:docPartUnique/>
      </w:docPartObj>
    </w:sdtPr>
    <w:sdtEndPr>
      <w:rPr>
        <w:rStyle w:val="PageNumber"/>
      </w:rPr>
    </w:sdtEndPr>
    <w:sdtContent>
      <w:p w14:paraId="2E86AF5F" w14:textId="01167426" w:rsidR="00C544FE" w:rsidRDefault="00C544FE" w:rsidP="00C85CE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B57B34F" w14:textId="77777777" w:rsidR="00C544FE" w:rsidRDefault="00C544FE" w:rsidP="00080B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80513913"/>
      <w:docPartObj>
        <w:docPartGallery w:val="Page Numbers (Bottom of Page)"/>
        <w:docPartUnique/>
      </w:docPartObj>
    </w:sdtPr>
    <w:sdtEndPr>
      <w:rPr>
        <w:rStyle w:val="PageNumber"/>
      </w:rPr>
    </w:sdtEndPr>
    <w:sdtContent>
      <w:p w14:paraId="7CF71EB0" w14:textId="145E1527" w:rsidR="00C544FE" w:rsidRDefault="00C544FE" w:rsidP="00C85CE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A35CC9A" w14:textId="77777777" w:rsidR="00C544FE" w:rsidRDefault="00C544FE" w:rsidP="00080BA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487"/>
      <w:gridCol w:w="3487"/>
      <w:gridCol w:w="3487"/>
    </w:tblGrid>
    <w:tr w:rsidR="00C544FE" w14:paraId="3AA868DA" w14:textId="77777777" w:rsidTr="3284049D">
      <w:tc>
        <w:tcPr>
          <w:tcW w:w="3487" w:type="dxa"/>
        </w:tcPr>
        <w:p w14:paraId="5746A734" w14:textId="08255BCC" w:rsidR="00C544FE" w:rsidRDefault="00C544FE" w:rsidP="3284049D">
          <w:pPr>
            <w:pStyle w:val="Header"/>
            <w:ind w:left="-115"/>
          </w:pPr>
        </w:p>
      </w:tc>
      <w:tc>
        <w:tcPr>
          <w:tcW w:w="3487" w:type="dxa"/>
        </w:tcPr>
        <w:p w14:paraId="4961051F" w14:textId="4138338D" w:rsidR="00C544FE" w:rsidRDefault="00C544FE" w:rsidP="3284049D">
          <w:pPr>
            <w:pStyle w:val="Header"/>
            <w:jc w:val="center"/>
          </w:pPr>
        </w:p>
      </w:tc>
      <w:tc>
        <w:tcPr>
          <w:tcW w:w="3487" w:type="dxa"/>
        </w:tcPr>
        <w:p w14:paraId="65A3D5D9" w14:textId="2C3FA703" w:rsidR="00C544FE" w:rsidRDefault="00C544FE" w:rsidP="3284049D">
          <w:pPr>
            <w:pStyle w:val="Header"/>
            <w:ind w:right="-115"/>
            <w:jc w:val="right"/>
          </w:pPr>
        </w:p>
      </w:tc>
    </w:tr>
  </w:tbl>
  <w:p w14:paraId="51201696" w14:textId="61A26B0F" w:rsidR="00C544FE" w:rsidRDefault="00C544FE" w:rsidP="328404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5BA8E3" w14:textId="77777777" w:rsidR="00997ADF" w:rsidRDefault="00997ADF" w:rsidP="004C0A8A">
      <w:r>
        <w:separator/>
      </w:r>
    </w:p>
  </w:footnote>
  <w:footnote w:type="continuationSeparator" w:id="0">
    <w:p w14:paraId="46E7CB7F" w14:textId="77777777" w:rsidR="00997ADF" w:rsidRDefault="00997ADF" w:rsidP="004C0A8A">
      <w:r>
        <w:continuationSeparator/>
      </w:r>
    </w:p>
  </w:footnote>
  <w:footnote w:id="1">
    <w:p w14:paraId="6E514393" w14:textId="3B1AD34A" w:rsidR="00C544FE" w:rsidRPr="003E234C" w:rsidRDefault="00C544FE" w:rsidP="22945F86">
      <w:pPr>
        <w:pStyle w:val="FootnoteText"/>
        <w:rPr>
          <w:rFonts w:ascii="Arial" w:hAnsi="Arial" w:cs="Arial"/>
        </w:rPr>
      </w:pPr>
      <w:r w:rsidRPr="003E234C">
        <w:rPr>
          <w:rStyle w:val="FootnoteReference"/>
          <w:rFonts w:ascii="Arial" w:hAnsi="Arial" w:cs="Arial"/>
        </w:rPr>
        <w:footnoteRef/>
      </w:r>
      <w:r w:rsidRPr="003E234C">
        <w:rPr>
          <w:rFonts w:ascii="Arial" w:hAnsi="Arial" w:cs="Arial"/>
        </w:rPr>
        <w:t xml:space="preserve"> </w:t>
      </w:r>
      <w:hyperlink r:id="rId1" w:history="1">
        <w:r w:rsidRPr="00B35A5A">
          <w:rPr>
            <w:rStyle w:val="Hyperlink"/>
            <w:rFonts w:ascii="Arial" w:hAnsi="Arial" w:cs="Arial"/>
          </w:rPr>
          <w:t>https://theconversation.com/explainer-what-is-decolonisation-131455</w:t>
        </w:r>
      </w:hyperlink>
      <w:r>
        <w:rPr>
          <w:rFonts w:ascii="Arial" w:hAnsi="Arial" w:cs="Arial"/>
        </w:rPr>
        <w:t xml:space="preserve"> </w:t>
      </w:r>
    </w:p>
  </w:footnote>
  <w:footnote w:id="2">
    <w:p w14:paraId="10DF903F" w14:textId="289C470E" w:rsidR="00C544FE" w:rsidRPr="003E234C" w:rsidRDefault="00C544FE" w:rsidP="22945F86">
      <w:pPr>
        <w:pStyle w:val="FootnoteText"/>
        <w:rPr>
          <w:rFonts w:ascii="Arial" w:hAnsi="Arial" w:cs="Arial"/>
        </w:rPr>
      </w:pPr>
      <w:r w:rsidRPr="003E234C">
        <w:rPr>
          <w:rStyle w:val="FootnoteReference"/>
          <w:rFonts w:ascii="Arial" w:hAnsi="Arial" w:cs="Arial"/>
        </w:rPr>
        <w:footnoteRef/>
      </w:r>
      <w:r w:rsidRPr="003E234C">
        <w:rPr>
          <w:rFonts w:ascii="Arial" w:hAnsi="Arial" w:cs="Arial"/>
        </w:rPr>
        <w:t xml:space="preserve"> Eddo-Lodge, R, 2017, Why I Am No Longer Talking To White People About Race, p.86.</w:t>
      </w:r>
    </w:p>
  </w:footnote>
  <w:footnote w:id="3">
    <w:p w14:paraId="1DA425A0" w14:textId="4C29884C" w:rsidR="00C544FE" w:rsidRPr="003E234C" w:rsidRDefault="00C544FE" w:rsidP="693D6467">
      <w:pPr>
        <w:pStyle w:val="FootnoteText"/>
        <w:rPr>
          <w:rFonts w:ascii="Arial" w:hAnsi="Arial" w:cs="Arial"/>
        </w:rPr>
      </w:pPr>
      <w:r w:rsidRPr="003E234C">
        <w:rPr>
          <w:rStyle w:val="FootnoteReference"/>
          <w:rFonts w:ascii="Arial" w:hAnsi="Arial" w:cs="Arial"/>
        </w:rPr>
        <w:footnoteRef/>
      </w:r>
      <w:r w:rsidRPr="003E234C">
        <w:rPr>
          <w:rFonts w:ascii="Arial" w:hAnsi="Arial" w:cs="Arial"/>
        </w:rPr>
        <w:t xml:space="preserve"> https://www.advance-he.ac.uk/news-and-views/decolonisation-curriculum-conversation</w:t>
      </w:r>
    </w:p>
  </w:footnote>
  <w:footnote w:id="4">
    <w:p w14:paraId="664D8C9D" w14:textId="51D47591" w:rsidR="00C544FE" w:rsidRPr="003E234C" w:rsidRDefault="00C544FE">
      <w:pPr>
        <w:pStyle w:val="FootnoteText"/>
        <w:rPr>
          <w:rFonts w:ascii="Arial" w:hAnsi="Arial" w:cs="Arial"/>
        </w:rPr>
      </w:pPr>
      <w:r w:rsidRPr="003E234C">
        <w:rPr>
          <w:rStyle w:val="FootnoteReference"/>
          <w:rFonts w:ascii="Arial" w:hAnsi="Arial" w:cs="Arial"/>
        </w:rPr>
        <w:footnoteRef/>
      </w:r>
      <w:r w:rsidRPr="003E234C">
        <w:rPr>
          <w:rFonts w:ascii="Arial" w:hAnsi="Arial" w:cs="Arial"/>
        </w:rPr>
        <w:t xml:space="preserve"> Keele Manifesto for decolonising the curriculum: </w:t>
      </w:r>
      <w:hyperlink r:id="rId2" w:anchor="keele-manifesto-for-decolonising-the-curriculum" w:history="1">
        <w:r w:rsidRPr="003E234C">
          <w:rPr>
            <w:rStyle w:val="Hyperlink"/>
            <w:rFonts w:ascii="Arial" w:hAnsi="Arial" w:cs="Arial"/>
          </w:rPr>
          <w:t>https://www.keele.ac.uk/equalitydiversity/equalityawards/raceequalitycharter/keeledecolonisingthecurriculumnetwork/#keele-manifesto-for-decolonising-the-curriculum</w:t>
        </w:r>
      </w:hyperlink>
      <w:r w:rsidRPr="003E234C">
        <w:rPr>
          <w:rFonts w:ascii="Arial" w:hAnsi="Arial" w:cs="Arial"/>
        </w:rPr>
        <w:t xml:space="preserve"> </w:t>
      </w:r>
    </w:p>
  </w:footnote>
  <w:footnote w:id="5">
    <w:p w14:paraId="4A8440D0" w14:textId="433DA7CF" w:rsidR="00C544FE" w:rsidRPr="003E234C" w:rsidRDefault="00C544FE" w:rsidP="693D6467">
      <w:pPr>
        <w:pStyle w:val="FootnoteText"/>
        <w:rPr>
          <w:rFonts w:ascii="Arial" w:hAnsi="Arial" w:cs="Arial"/>
        </w:rPr>
      </w:pPr>
      <w:r w:rsidRPr="003E234C">
        <w:rPr>
          <w:rStyle w:val="FootnoteReference"/>
          <w:rFonts w:ascii="Arial" w:hAnsi="Arial" w:cs="Arial"/>
        </w:rPr>
        <w:footnoteRef/>
      </w:r>
      <w:r w:rsidRPr="003E234C">
        <w:rPr>
          <w:rFonts w:ascii="Arial" w:hAnsi="Arial" w:cs="Arial"/>
        </w:rPr>
        <w:t xml:space="preserve"> </w:t>
      </w:r>
      <w:hyperlink r:id="rId3" w:history="1">
        <w:r w:rsidRPr="00DF5F7D">
          <w:rPr>
            <w:rStyle w:val="Hyperlink"/>
            <w:rFonts w:ascii="Arial" w:hAnsi="Arial" w:cs="Arial"/>
          </w:rPr>
          <w:t>https://www.advance-he.ac.uk/news-and-views/decolonisation-curriculum-conversation</w:t>
        </w:r>
      </w:hyperlink>
      <w:r>
        <w:rPr>
          <w:rFonts w:ascii="Arial" w:hAnsi="Arial" w:cs="Arial"/>
        </w:rPr>
        <w:t xml:space="preserve"> </w:t>
      </w:r>
    </w:p>
  </w:footnote>
  <w:footnote w:id="6">
    <w:p w14:paraId="41D9BCCB" w14:textId="7B0AA230" w:rsidR="00C544FE" w:rsidRPr="003E234C" w:rsidRDefault="00C544FE" w:rsidP="27B16722">
      <w:pPr>
        <w:pStyle w:val="FootnoteText"/>
        <w:rPr>
          <w:rFonts w:ascii="Arial" w:eastAsia="Arial" w:hAnsi="Arial" w:cs="Arial"/>
          <w:color w:val="000000" w:themeColor="text1"/>
        </w:rPr>
      </w:pPr>
      <w:r w:rsidRPr="003E234C">
        <w:rPr>
          <w:rStyle w:val="FootnoteReference"/>
          <w:rFonts w:ascii="Arial" w:hAnsi="Arial" w:cs="Arial"/>
        </w:rPr>
        <w:footnoteRef/>
      </w:r>
      <w:r w:rsidRPr="003E234C">
        <w:rPr>
          <w:rFonts w:ascii="Arial" w:hAnsi="Arial" w:cs="Arial"/>
        </w:rPr>
        <w:t xml:space="preserve"> </w:t>
      </w:r>
      <w:hyperlink r:id="rId4">
        <w:r w:rsidRPr="003E234C">
          <w:rPr>
            <w:rStyle w:val="Hyperlink"/>
            <w:rFonts w:ascii="Arial" w:eastAsia="Arial" w:hAnsi="Arial" w:cs="Arial"/>
          </w:rPr>
          <w:t>https://www.universitiesuk.ac.uk/policy-and-analysis/reports/Documents/2019/bame-student-attainment-uk-universities-closing-the-gap.pdf</w:t>
        </w:r>
      </w:hyperlink>
    </w:p>
  </w:footnote>
  <w:footnote w:id="7">
    <w:p w14:paraId="592371E5" w14:textId="2365E3B4" w:rsidR="00C544FE" w:rsidRPr="00065560" w:rsidRDefault="00C544FE" w:rsidP="2129C33B">
      <w:pPr>
        <w:pStyle w:val="FootnoteText"/>
      </w:pPr>
      <w:r w:rsidRPr="003E234C">
        <w:rPr>
          <w:rStyle w:val="FootnoteReference"/>
          <w:rFonts w:ascii="Arial" w:hAnsi="Arial" w:cs="Arial"/>
        </w:rPr>
        <w:footnoteRef/>
      </w:r>
      <w:r w:rsidRPr="003E234C">
        <w:rPr>
          <w:rFonts w:ascii="Arial" w:hAnsi="Arial" w:cs="Arial"/>
        </w:rPr>
        <w:t xml:space="preserve"> NUS and UUK, Black, Asian and Ethnic Minority Student Attainment at UK Universities, Closing the Gp, </w:t>
      </w:r>
      <w:hyperlink r:id="rId5">
        <w:r w:rsidRPr="003E234C">
          <w:rPr>
            <w:rStyle w:val="Hyperlink"/>
            <w:rFonts w:ascii="Arial" w:hAnsi="Arial" w:cs="Arial"/>
          </w:rPr>
          <w:t>https://www.universitiesuk.ac.uk/policy-and-analysis/reports/Documents/2019/bame-student-attainment-uk-universities-closing-the-gap.pdf</w:t>
        </w:r>
      </w:hyperlink>
      <w:r w:rsidRPr="00065560">
        <w:t xml:space="preserve"> </w:t>
      </w:r>
    </w:p>
  </w:footnote>
  <w:footnote w:id="8">
    <w:p w14:paraId="12415CC1" w14:textId="0D3E3AAD" w:rsidR="00C544FE" w:rsidRPr="003E234C" w:rsidRDefault="00C544FE" w:rsidP="01CFDE87">
      <w:pPr>
        <w:pStyle w:val="FootnoteText"/>
        <w:rPr>
          <w:rFonts w:ascii="Arial" w:hAnsi="Arial" w:cs="Arial"/>
        </w:rPr>
      </w:pPr>
      <w:r w:rsidRPr="003E234C">
        <w:rPr>
          <w:rStyle w:val="FootnoteReference"/>
          <w:rFonts w:ascii="Arial" w:hAnsi="Arial" w:cs="Arial"/>
        </w:rPr>
        <w:footnoteRef/>
      </w:r>
      <w:r w:rsidRPr="003E234C">
        <w:rPr>
          <w:rFonts w:ascii="Arial" w:hAnsi="Arial" w:cs="Arial"/>
        </w:rPr>
        <w:t xml:space="preserve"> For further information please consult the NUS and UUK report: https://www.universitiesuk.ac.uk/policy-and-analysis/reports/Documents/2019/bame-student-attainment-uk-universities-closing-the-gap.pdf</w:t>
      </w:r>
    </w:p>
  </w:footnote>
  <w:footnote w:id="9">
    <w:p w14:paraId="2D85D7A9" w14:textId="486E412E" w:rsidR="00C544FE" w:rsidRPr="003E234C" w:rsidRDefault="00C544FE" w:rsidP="2129C33B">
      <w:pPr>
        <w:pStyle w:val="FootnoteText"/>
        <w:rPr>
          <w:rFonts w:ascii="Arial" w:hAnsi="Arial" w:cs="Arial"/>
        </w:rPr>
      </w:pPr>
      <w:r w:rsidRPr="003E234C">
        <w:rPr>
          <w:rStyle w:val="FootnoteReference"/>
          <w:rFonts w:ascii="Arial" w:hAnsi="Arial" w:cs="Arial"/>
        </w:rPr>
        <w:footnoteRef/>
      </w:r>
      <w:r w:rsidRPr="003E234C">
        <w:rPr>
          <w:rFonts w:ascii="Arial" w:hAnsi="Arial" w:cs="Arial"/>
        </w:rPr>
        <w:t xml:space="preserve"> University of Sheffield, July 2020, Decolonising the curriculum, a guide for biosciences, </w:t>
      </w:r>
      <w:hyperlink r:id="rId6">
        <w:r w:rsidRPr="003E234C">
          <w:rPr>
            <w:rStyle w:val="Hyperlink"/>
            <w:rFonts w:ascii="Arial" w:hAnsi="Arial" w:cs="Arial"/>
          </w:rPr>
          <w:t>https://www.sheffield.ac.uk/polopoly_fs/1.909318!/file/Decolonise.pdf</w:t>
        </w:r>
      </w:hyperlink>
      <w:r w:rsidRPr="003E234C">
        <w:rPr>
          <w:rFonts w:ascii="Arial" w:hAnsi="Arial" w:cs="Arial"/>
        </w:rPr>
        <w:t xml:space="preserve"> </w:t>
      </w:r>
    </w:p>
  </w:footnote>
  <w:footnote w:id="10">
    <w:p w14:paraId="65CD5355" w14:textId="3CA675F2" w:rsidR="00C544FE" w:rsidRDefault="00C544FE">
      <w:pPr>
        <w:pStyle w:val="FootnoteText"/>
      </w:pPr>
      <w:r w:rsidRPr="003E234C">
        <w:rPr>
          <w:rStyle w:val="FootnoteReference"/>
          <w:rFonts w:ascii="Arial" w:hAnsi="Arial" w:cs="Arial"/>
        </w:rPr>
        <w:footnoteRef/>
      </w:r>
      <w:r w:rsidRPr="003E234C">
        <w:rPr>
          <w:rFonts w:ascii="Arial" w:hAnsi="Arial" w:cs="Arial"/>
        </w:rPr>
        <w:t xml:space="preserve"> https://www.bbc.co.uk/news/uk-england-47115305</w:t>
      </w:r>
    </w:p>
  </w:footnote>
  <w:footnote w:id="11">
    <w:p w14:paraId="39293316" w14:textId="657636A2" w:rsidR="00C544FE" w:rsidRPr="003E234C" w:rsidRDefault="00C544FE" w:rsidP="01CFDE87">
      <w:pPr>
        <w:pStyle w:val="FootnoteText"/>
        <w:rPr>
          <w:rFonts w:ascii="Arial" w:hAnsi="Arial" w:cs="Arial"/>
        </w:rPr>
      </w:pPr>
      <w:r w:rsidRPr="003E234C">
        <w:rPr>
          <w:rStyle w:val="FootnoteReference"/>
          <w:rFonts w:ascii="Arial" w:hAnsi="Arial" w:cs="Arial"/>
        </w:rPr>
        <w:footnoteRef/>
      </w:r>
      <w:r w:rsidRPr="003E234C">
        <w:rPr>
          <w:rFonts w:ascii="Arial" w:hAnsi="Arial" w:cs="Arial"/>
        </w:rPr>
        <w:t xml:space="preserve"> </w:t>
      </w:r>
      <w:hyperlink r:id="rId7" w:history="1">
        <w:r w:rsidRPr="00B35A5A">
          <w:rPr>
            <w:rStyle w:val="Hyperlink"/>
            <w:rFonts w:ascii="Arial" w:hAnsi="Arial" w:cs="Arial"/>
          </w:rPr>
          <w:t>https://njoselson.github.io/Fisher-Pearson/</w:t>
        </w:r>
      </w:hyperlink>
      <w:r>
        <w:rPr>
          <w:rFonts w:ascii="Arial" w:hAnsi="Arial" w:cs="Arial"/>
        </w:rPr>
        <w:t xml:space="preserve"> </w:t>
      </w:r>
    </w:p>
  </w:footnote>
  <w:footnote w:id="12">
    <w:p w14:paraId="273F43AB" w14:textId="296411C8" w:rsidR="00C544FE" w:rsidRPr="003E234C" w:rsidRDefault="00C544FE" w:rsidP="50F3F5E0">
      <w:pPr>
        <w:pStyle w:val="FootnoteText"/>
        <w:rPr>
          <w:rFonts w:ascii="Arial" w:hAnsi="Arial" w:cs="Arial"/>
        </w:rPr>
      </w:pPr>
      <w:r w:rsidRPr="003E234C">
        <w:rPr>
          <w:rStyle w:val="FootnoteReference"/>
          <w:rFonts w:ascii="Arial" w:hAnsi="Arial" w:cs="Arial"/>
        </w:rPr>
        <w:footnoteRef/>
      </w:r>
      <w:hyperlink r:id="rId8" w:anchor="keele-manifesto-for-decolonising-the-curriculum" w:history="1">
        <w:r w:rsidRPr="00B35A5A">
          <w:rPr>
            <w:rStyle w:val="Hyperlink"/>
            <w:rFonts w:ascii="Arial" w:hAnsi="Arial" w:cs="Arial"/>
          </w:rPr>
          <w:t>https://www.keele.ac.uk/equalitydiversity/equalityawards/raceequalitycharter/keeledecolonisingthecurriculumnetwork/#keele-manifesto-for-decolonising-the-curriculum</w:t>
        </w:r>
      </w:hyperlink>
      <w:r>
        <w:rPr>
          <w:rFonts w:ascii="Arial" w:hAnsi="Arial" w:cs="Arial"/>
        </w:rPr>
        <w:t xml:space="preserve"> </w:t>
      </w:r>
    </w:p>
  </w:footnote>
  <w:footnote w:id="13">
    <w:p w14:paraId="038FD50D" w14:textId="788CA6EB" w:rsidR="00C544FE" w:rsidRPr="003E234C" w:rsidRDefault="00C544FE" w:rsidP="003E234C">
      <w:pPr>
        <w:rPr>
          <w:rFonts w:ascii="Arial" w:hAnsi="Arial" w:cs="Arial"/>
          <w:sz w:val="20"/>
          <w:szCs w:val="20"/>
        </w:rPr>
      </w:pPr>
      <w:r w:rsidRPr="003E234C">
        <w:rPr>
          <w:rStyle w:val="FootnoteReference"/>
          <w:rFonts w:ascii="Arial" w:hAnsi="Arial" w:cs="Arial"/>
          <w:sz w:val="20"/>
          <w:szCs w:val="20"/>
        </w:rPr>
        <w:footnoteRef/>
      </w:r>
      <w:r w:rsidRPr="003E234C">
        <w:rPr>
          <w:rFonts w:ascii="Arial" w:hAnsi="Arial" w:cs="Arial"/>
          <w:sz w:val="20"/>
          <w:szCs w:val="20"/>
        </w:rPr>
        <w:t xml:space="preserve"> </w:t>
      </w:r>
      <w:hyperlink r:id="rId9">
        <w:r w:rsidRPr="003E234C">
          <w:rPr>
            <w:rStyle w:val="Hyperlink"/>
            <w:rFonts w:ascii="Arial" w:eastAsia="Arial" w:hAnsi="Arial" w:cs="Arial"/>
            <w:sz w:val="20"/>
            <w:szCs w:val="20"/>
          </w:rPr>
          <w:t>https://www.jstor.org/stable/25621956</w:t>
        </w:r>
      </w:hyperlink>
    </w:p>
  </w:footnote>
  <w:footnote w:id="14">
    <w:p w14:paraId="620D616C" w14:textId="5E552ABB" w:rsidR="00C544FE" w:rsidRPr="003E234C" w:rsidRDefault="00C544FE" w:rsidP="01CFDE87">
      <w:pPr>
        <w:pStyle w:val="FootnoteText"/>
        <w:rPr>
          <w:rFonts w:ascii="Arial" w:hAnsi="Arial" w:cs="Arial"/>
        </w:rPr>
      </w:pPr>
      <w:r w:rsidRPr="003E234C">
        <w:rPr>
          <w:rStyle w:val="FootnoteReference"/>
          <w:rFonts w:ascii="Arial" w:hAnsi="Arial" w:cs="Arial"/>
        </w:rPr>
        <w:footnoteRef/>
      </w:r>
      <w:r w:rsidRPr="003E234C">
        <w:rPr>
          <w:rFonts w:ascii="Arial" w:hAnsi="Arial" w:cs="Arial"/>
        </w:rPr>
        <w:t xml:space="preserve"> </w:t>
      </w:r>
      <w:hyperlink r:id="rId10" w:history="1">
        <w:r w:rsidRPr="00B35A5A">
          <w:rPr>
            <w:rStyle w:val="Hyperlink"/>
            <w:rFonts w:ascii="Arial" w:hAnsi="Arial" w:cs="Arial"/>
          </w:rPr>
          <w:t>https://www.thelancet.com/journals/lancet/article/PIIS0140-6736(09)62081-X/fulltext</w:t>
        </w:r>
      </w:hyperlink>
      <w:r>
        <w:rPr>
          <w:rFonts w:ascii="Arial" w:hAnsi="Arial" w:cs="Arial"/>
        </w:rPr>
        <w:t xml:space="preserve"> </w:t>
      </w:r>
    </w:p>
  </w:footnote>
  <w:footnote w:id="15">
    <w:p w14:paraId="62FCD98B" w14:textId="78D693C4" w:rsidR="00C544FE" w:rsidRDefault="00C544FE" w:rsidP="191298A2">
      <w:pPr>
        <w:pStyle w:val="FootnoteText"/>
      </w:pPr>
      <w:r w:rsidRPr="003E234C">
        <w:rPr>
          <w:rStyle w:val="FootnoteReference"/>
          <w:rFonts w:ascii="Arial" w:hAnsi="Arial" w:cs="Arial"/>
        </w:rPr>
        <w:footnoteRef/>
      </w:r>
      <w:r w:rsidRPr="003E234C">
        <w:rPr>
          <w:rFonts w:ascii="Arial" w:hAnsi="Arial" w:cs="Arial"/>
        </w:rPr>
        <w:t xml:space="preserve"> Garcia, H and Miralles, F. 2017, Ikigai: the Japanese Secret to a long and happy life.</w:t>
      </w:r>
      <w:r w:rsidRPr="003E234C">
        <w:rPr>
          <w:sz w:val="22"/>
          <w:szCs w:val="22"/>
        </w:rPr>
        <w:t xml:space="preserve"> </w:t>
      </w:r>
    </w:p>
  </w:footnote>
  <w:footnote w:id="16">
    <w:p w14:paraId="3458195F" w14:textId="369D1622" w:rsidR="00C544FE" w:rsidRPr="003E234C" w:rsidRDefault="00C544FE" w:rsidP="50F3F5E0">
      <w:pPr>
        <w:pStyle w:val="FootnoteText"/>
        <w:rPr>
          <w:rFonts w:ascii="Arial" w:hAnsi="Arial" w:cs="Arial"/>
        </w:rPr>
      </w:pPr>
      <w:r w:rsidRPr="003E234C">
        <w:rPr>
          <w:rStyle w:val="FootnoteReference"/>
          <w:rFonts w:ascii="Arial" w:hAnsi="Arial" w:cs="Arial"/>
        </w:rPr>
        <w:footnoteRef/>
      </w:r>
      <w:r w:rsidRPr="003E234C">
        <w:rPr>
          <w:rFonts w:ascii="Arial" w:hAnsi="Arial" w:cs="Arial"/>
        </w:rPr>
        <w:t xml:space="preserve"> </w:t>
      </w:r>
      <w:hyperlink r:id="rId11" w:history="1">
        <w:r w:rsidRPr="00B35A5A">
          <w:rPr>
            <w:rStyle w:val="Hyperlink"/>
            <w:rFonts w:ascii="Arial" w:hAnsi="Arial" w:cs="Arial"/>
          </w:rPr>
          <w:t>https://warwick.ac.uk/fac/soc/ces/research/current/socialtheory/maps/decolonising</w:t>
        </w:r>
      </w:hyperlink>
      <w:r>
        <w:rPr>
          <w:rFonts w:ascii="Arial" w:hAnsi="Arial" w:cs="Arial"/>
        </w:rPr>
        <w:t xml:space="preserve"> </w:t>
      </w:r>
    </w:p>
  </w:footnote>
  <w:footnote w:id="17">
    <w:p w14:paraId="6576F638" w14:textId="611EB3FB" w:rsidR="00C544FE" w:rsidRPr="003E234C" w:rsidRDefault="00C544FE" w:rsidP="50F3F5E0">
      <w:pPr>
        <w:ind w:left="360" w:hanging="360"/>
        <w:rPr>
          <w:rFonts w:ascii="Arial" w:hAnsi="Arial" w:cs="Arial"/>
          <w:sz w:val="20"/>
          <w:szCs w:val="20"/>
        </w:rPr>
      </w:pPr>
      <w:r w:rsidRPr="003E234C">
        <w:rPr>
          <w:rStyle w:val="FootnoteReference"/>
          <w:rFonts w:ascii="Arial" w:hAnsi="Arial" w:cs="Arial"/>
          <w:sz w:val="20"/>
          <w:szCs w:val="20"/>
        </w:rPr>
        <w:footnoteRef/>
      </w:r>
      <w:r w:rsidRPr="003E234C">
        <w:rPr>
          <w:rFonts w:ascii="Arial" w:hAnsi="Arial" w:cs="Arial"/>
          <w:sz w:val="20"/>
          <w:szCs w:val="20"/>
        </w:rPr>
        <w:t xml:space="preserve"> </w:t>
      </w:r>
      <w:hyperlink r:id="rId12">
        <w:r w:rsidRPr="003E234C">
          <w:rPr>
            <w:rStyle w:val="Hyperlink"/>
            <w:rFonts w:ascii="Arial" w:eastAsia="Arial" w:hAnsi="Arial" w:cs="Arial"/>
            <w:sz w:val="20"/>
            <w:szCs w:val="20"/>
          </w:rPr>
          <w:t>https://www.advance-he.ac.uk/news-and-views/decolonisation-curriculum-conversation</w:t>
        </w:r>
      </w:hyperlink>
    </w:p>
    <w:p w14:paraId="457472F0" w14:textId="331B1562" w:rsidR="00C544FE" w:rsidRDefault="00C544FE" w:rsidP="50F3F5E0">
      <w:pPr>
        <w:pStyle w:val="FootnoteText"/>
      </w:pPr>
    </w:p>
  </w:footnote>
  <w:footnote w:id="18">
    <w:p w14:paraId="71FCD3BC" w14:textId="5325712F" w:rsidR="00C544FE" w:rsidRPr="003E234C" w:rsidRDefault="00C544FE" w:rsidP="01CFDE87">
      <w:pPr>
        <w:pStyle w:val="FootnoteText"/>
        <w:rPr>
          <w:rFonts w:ascii="Arial" w:hAnsi="Arial" w:cs="Arial"/>
        </w:rPr>
      </w:pPr>
      <w:r w:rsidRPr="003E234C">
        <w:rPr>
          <w:rStyle w:val="FootnoteReference"/>
          <w:rFonts w:ascii="Arial" w:hAnsi="Arial" w:cs="Arial"/>
        </w:rPr>
        <w:footnoteRef/>
      </w:r>
      <w:r w:rsidRPr="003E234C">
        <w:rPr>
          <w:rFonts w:ascii="Arial" w:hAnsi="Arial" w:cs="Arial"/>
        </w:rPr>
        <w:t xml:space="preserve"> </w:t>
      </w:r>
      <w:hyperlink r:id="rId13" w:history="1">
        <w:r w:rsidRPr="00DF5F7D">
          <w:rPr>
            <w:rStyle w:val="Hyperlink"/>
            <w:rFonts w:ascii="Arial" w:hAnsi="Arial" w:cs="Arial"/>
          </w:rPr>
          <w:t>https://www.bbc.co.uk/news/world-europe-52151722</w:t>
        </w:r>
      </w:hyperlink>
      <w:r>
        <w:rPr>
          <w:rFonts w:ascii="Arial" w:hAnsi="Arial" w:cs="Arial"/>
        </w:rPr>
        <w:t xml:space="preserve"> </w:t>
      </w:r>
    </w:p>
  </w:footnote>
  <w:footnote w:id="19">
    <w:p w14:paraId="761A791F" w14:textId="133C1AC2" w:rsidR="00C544FE" w:rsidRPr="003E234C" w:rsidRDefault="00C544FE" w:rsidP="2129C33B">
      <w:pPr>
        <w:pStyle w:val="FootnoteText"/>
        <w:rPr>
          <w:rFonts w:ascii="Arial" w:hAnsi="Arial" w:cs="Arial"/>
        </w:rPr>
      </w:pPr>
      <w:r w:rsidRPr="003E234C">
        <w:rPr>
          <w:rStyle w:val="FootnoteReference"/>
          <w:rFonts w:ascii="Arial" w:hAnsi="Arial" w:cs="Arial"/>
        </w:rPr>
        <w:footnoteRef/>
      </w:r>
      <w:r w:rsidRPr="003E234C">
        <w:rPr>
          <w:rFonts w:ascii="Arial" w:hAnsi="Arial" w:cs="Arial"/>
        </w:rPr>
        <w:t xml:space="preserve"> </w:t>
      </w:r>
      <w:hyperlink r:id="rId14">
        <w:r w:rsidRPr="003E234C">
          <w:rPr>
            <w:rStyle w:val="Hyperlink"/>
            <w:rFonts w:ascii="Arial" w:hAnsi="Arial" w:cs="Arial"/>
          </w:rPr>
          <w:t>https://www.blackandbrownskin.co.uk/mindthegap</w:t>
        </w:r>
      </w:hyperlink>
      <w:r w:rsidRPr="003E234C">
        <w:rPr>
          <w:rFonts w:ascii="Arial" w:hAnsi="Arial" w:cs="Arial"/>
        </w:rPr>
        <w:t xml:space="preserve"> </w:t>
      </w:r>
    </w:p>
  </w:footnote>
  <w:footnote w:id="20">
    <w:p w14:paraId="7D4C9409" w14:textId="271E3633" w:rsidR="00C544FE" w:rsidRPr="003E234C" w:rsidRDefault="00C544FE" w:rsidP="01CFDE87">
      <w:pPr>
        <w:pStyle w:val="FootnoteText"/>
        <w:rPr>
          <w:rFonts w:ascii="Arial" w:hAnsi="Arial" w:cs="Arial"/>
        </w:rPr>
      </w:pPr>
      <w:r w:rsidRPr="003E234C">
        <w:rPr>
          <w:rStyle w:val="FootnoteReference"/>
          <w:rFonts w:ascii="Arial" w:hAnsi="Arial" w:cs="Arial"/>
        </w:rPr>
        <w:footnoteRef/>
      </w:r>
      <w:r w:rsidRPr="003E234C">
        <w:rPr>
          <w:rFonts w:ascii="Arial" w:hAnsi="Arial" w:cs="Arial"/>
        </w:rPr>
        <w:t xml:space="preserve"> </w:t>
      </w:r>
      <w:hyperlink r:id="rId15" w:history="1">
        <w:r w:rsidRPr="00DF5F7D">
          <w:rPr>
            <w:rStyle w:val="Hyperlink"/>
            <w:rFonts w:ascii="Arial" w:hAnsi="Arial" w:cs="Arial"/>
          </w:rPr>
          <w:t>https://rdcu.be/b8TIi</w:t>
        </w:r>
      </w:hyperlink>
      <w:r>
        <w:rPr>
          <w:rFonts w:ascii="Arial" w:hAnsi="Arial" w:cs="Arial"/>
          <w:color w:val="333333"/>
        </w:rPr>
        <w:t xml:space="preserve"> </w:t>
      </w:r>
    </w:p>
  </w:footnote>
  <w:footnote w:id="21">
    <w:p w14:paraId="3B257CA0" w14:textId="1C7AE603" w:rsidR="00C544FE" w:rsidRPr="005A21F8" w:rsidRDefault="00C544FE" w:rsidP="005A21F8">
      <w:pPr>
        <w:pStyle w:val="FootnoteText"/>
        <w:rPr>
          <w:vertAlign w:val="superscript"/>
        </w:rPr>
      </w:pPr>
      <w:r w:rsidRPr="003E234C">
        <w:rPr>
          <w:rStyle w:val="FootnoteReference"/>
          <w:rFonts w:ascii="Arial" w:hAnsi="Arial" w:cs="Arial"/>
        </w:rPr>
        <w:footnoteRef/>
      </w:r>
      <w:r w:rsidRPr="003E234C">
        <w:rPr>
          <w:rFonts w:ascii="Arial" w:hAnsi="Arial" w:cs="Arial"/>
        </w:rPr>
        <w:t xml:space="preserve"> </w:t>
      </w:r>
      <w:hyperlink r:id="rId16" w:history="1">
        <w:r w:rsidRPr="00DF5F7D">
          <w:rPr>
            <w:rStyle w:val="Hyperlink"/>
            <w:rFonts w:ascii="Arial" w:eastAsia="Arial" w:hAnsi="Arial" w:cs="Arial"/>
          </w:rPr>
          <w:t>https://nursology.net/2020/01/14/decolonizing-nursing/</w:t>
        </w:r>
      </w:hyperlink>
      <w:r>
        <w:rPr>
          <w:rFonts w:ascii="Arial" w:eastAsia="Arial" w:hAnsi="Arial" w:cs="Arial"/>
        </w:rPr>
        <w:t xml:space="preserve"> </w:t>
      </w:r>
    </w:p>
    <w:p w14:paraId="480EDD5B" w14:textId="6F3D1B3A" w:rsidR="00C544FE" w:rsidRPr="005A21F8" w:rsidRDefault="00C544FE" w:rsidP="01CFDE87">
      <w:pPr>
        <w:pStyle w:val="FootnoteText"/>
      </w:pPr>
    </w:p>
  </w:footnote>
  <w:footnote w:id="22">
    <w:p w14:paraId="242B1943" w14:textId="5397559A" w:rsidR="00C544FE" w:rsidRPr="003E234C" w:rsidRDefault="00C544FE" w:rsidP="01CFDE87">
      <w:pPr>
        <w:pStyle w:val="FootnoteText"/>
        <w:rPr>
          <w:rFonts w:ascii="Arial" w:hAnsi="Arial" w:cs="Arial"/>
        </w:rPr>
      </w:pPr>
      <w:r w:rsidRPr="003E234C">
        <w:rPr>
          <w:rStyle w:val="FootnoteReference"/>
          <w:rFonts w:ascii="Arial" w:hAnsi="Arial" w:cs="Arial"/>
        </w:rPr>
        <w:footnoteRef/>
      </w:r>
      <w:r w:rsidRPr="003E234C">
        <w:rPr>
          <w:rFonts w:ascii="Arial" w:hAnsi="Arial" w:cs="Arial"/>
        </w:rPr>
        <w:t xml:space="preserve"> </w:t>
      </w:r>
      <w:hyperlink r:id="rId17" w:history="1">
        <w:r w:rsidRPr="00DF5F7D">
          <w:rPr>
            <w:rStyle w:val="Hyperlink"/>
            <w:rFonts w:ascii="Arial" w:hAnsi="Arial" w:cs="Arial"/>
          </w:rPr>
          <w:t>https://theconversation.com/decolonising-psychology-creates-possibilities-for-social-change-65902</w:t>
        </w:r>
      </w:hyperlink>
      <w:r>
        <w:rPr>
          <w:rFonts w:ascii="Arial" w:hAnsi="Arial" w:cs="Arial"/>
        </w:rPr>
        <w:t xml:space="preserve"> </w:t>
      </w:r>
    </w:p>
  </w:footnote>
  <w:footnote w:id="23">
    <w:p w14:paraId="574D5B88" w14:textId="77903702" w:rsidR="00C544FE" w:rsidRPr="003E234C" w:rsidRDefault="00C544FE" w:rsidP="01CFDE87">
      <w:pPr>
        <w:pStyle w:val="FootnoteText"/>
        <w:rPr>
          <w:rFonts w:ascii="Arial" w:hAnsi="Arial" w:cs="Arial"/>
        </w:rPr>
      </w:pPr>
      <w:r w:rsidRPr="003E234C">
        <w:rPr>
          <w:rStyle w:val="FootnoteReference"/>
          <w:rFonts w:ascii="Arial" w:hAnsi="Arial" w:cs="Arial"/>
        </w:rPr>
        <w:footnoteRef/>
      </w:r>
      <w:r w:rsidRPr="003E234C">
        <w:rPr>
          <w:rFonts w:ascii="Arial" w:hAnsi="Arial" w:cs="Arial"/>
        </w:rPr>
        <w:t xml:space="preserve"> </w:t>
      </w:r>
      <w:hyperlink r:id="rId18" w:history="1">
        <w:r w:rsidRPr="00B35A5A">
          <w:rPr>
            <w:rStyle w:val="Hyperlink"/>
            <w:rFonts w:ascii="Arial" w:hAnsi="Arial" w:cs="Arial"/>
          </w:rPr>
          <w:t>https://theconversation.com/yes-mathematics-can-be-decolonised-heres-how-to-begin-65963</w:t>
        </w:r>
      </w:hyperlink>
      <w:r>
        <w:rPr>
          <w:rFonts w:ascii="Arial" w:hAnsi="Arial" w:cs="Arial"/>
        </w:rPr>
        <w:t xml:space="preserve"> </w:t>
      </w:r>
    </w:p>
  </w:footnote>
  <w:footnote w:id="24">
    <w:p w14:paraId="2DFAB99C" w14:textId="67B1AA13" w:rsidR="00C544FE" w:rsidRPr="003E234C" w:rsidRDefault="00C544FE" w:rsidP="01CFDE87">
      <w:pPr>
        <w:pStyle w:val="FootnoteText"/>
        <w:rPr>
          <w:rFonts w:ascii="Arial" w:hAnsi="Arial" w:cs="Arial"/>
        </w:rPr>
      </w:pPr>
      <w:r w:rsidRPr="003E234C">
        <w:rPr>
          <w:rStyle w:val="FootnoteReference"/>
          <w:rFonts w:ascii="Arial" w:hAnsi="Arial" w:cs="Arial"/>
        </w:rPr>
        <w:footnoteRef/>
      </w:r>
      <w:r w:rsidRPr="003E234C">
        <w:rPr>
          <w:rFonts w:ascii="Arial" w:hAnsi="Arial" w:cs="Arial"/>
        </w:rPr>
        <w:t xml:space="preserve"> </w:t>
      </w:r>
      <w:hyperlink r:id="rId19" w:history="1">
        <w:r w:rsidRPr="00B35A5A">
          <w:rPr>
            <w:rStyle w:val="Hyperlink"/>
            <w:rFonts w:ascii="Arial" w:hAnsi="Arial" w:cs="Arial"/>
          </w:rPr>
          <w:t>https://www.researchgate.net/publication/333046168_Decolonizing_field_ecology</w:t>
        </w:r>
      </w:hyperlink>
      <w:r>
        <w:rPr>
          <w:rFonts w:ascii="Arial" w:hAnsi="Arial" w:cs="Arial"/>
        </w:rPr>
        <w:t xml:space="preserve"> </w:t>
      </w:r>
    </w:p>
  </w:footnote>
  <w:footnote w:id="25">
    <w:p w14:paraId="3AB2CCAD" w14:textId="5E91A7B0" w:rsidR="00C544FE" w:rsidRDefault="00C544FE" w:rsidP="790F8488">
      <w:pPr>
        <w:pStyle w:val="FootnoteText"/>
      </w:pPr>
      <w:r w:rsidRPr="003E234C">
        <w:rPr>
          <w:rStyle w:val="FootnoteReference"/>
          <w:rFonts w:ascii="Arial" w:hAnsi="Arial" w:cs="Arial"/>
        </w:rPr>
        <w:footnoteRef/>
      </w:r>
      <w:r w:rsidRPr="003E234C">
        <w:rPr>
          <w:rFonts w:ascii="Arial" w:hAnsi="Arial" w:cs="Arial"/>
        </w:rPr>
        <w:t xml:space="preserve"> </w:t>
      </w:r>
      <w:hyperlink r:id="rId20" w:history="1">
        <w:r w:rsidRPr="00B35A5A">
          <w:rPr>
            <w:rStyle w:val="Hyperlink"/>
            <w:rFonts w:ascii="Arial" w:hAnsi="Arial" w:cs="Arial"/>
          </w:rPr>
          <w:t>https://dl.acm.org/doi/10.1145/2930886</w:t>
        </w:r>
      </w:hyperlink>
      <w:r>
        <w:rPr>
          <w:rFonts w:ascii="Arial" w:hAnsi="Arial" w:cs="Arial"/>
        </w:rPr>
        <w:t xml:space="preserve"> </w:t>
      </w:r>
    </w:p>
  </w:footnote>
  <w:footnote w:id="26">
    <w:p w14:paraId="5EFDDCBC" w14:textId="3645D91B" w:rsidR="00C544FE" w:rsidRPr="003E234C" w:rsidRDefault="00C544FE">
      <w:pPr>
        <w:pStyle w:val="FootnoteText"/>
        <w:rPr>
          <w:rFonts w:ascii="Arial" w:hAnsi="Arial" w:cs="Arial"/>
        </w:rPr>
      </w:pPr>
      <w:r w:rsidRPr="003E234C">
        <w:rPr>
          <w:rStyle w:val="FootnoteReference"/>
          <w:rFonts w:ascii="Arial" w:hAnsi="Arial" w:cs="Arial"/>
        </w:rPr>
        <w:footnoteRef/>
      </w:r>
      <w:r w:rsidRPr="003E234C">
        <w:rPr>
          <w:rFonts w:ascii="Arial" w:hAnsi="Arial" w:cs="Arial"/>
        </w:rPr>
        <w:t xml:space="preserve"> Sultana, F. Decolonizing Development Education and the Pursuit of Social Justice. </w:t>
      </w:r>
    </w:p>
  </w:footnote>
  <w:footnote w:id="27">
    <w:p w14:paraId="2BFAA007" w14:textId="401AB993" w:rsidR="00C544FE" w:rsidRPr="003E234C" w:rsidRDefault="00C544FE" w:rsidP="27B16722">
      <w:pPr>
        <w:pStyle w:val="FootnoteText"/>
        <w:rPr>
          <w:rFonts w:ascii="Arial" w:hAnsi="Arial" w:cs="Arial"/>
        </w:rPr>
      </w:pPr>
      <w:r w:rsidRPr="003E234C">
        <w:rPr>
          <w:rStyle w:val="FootnoteReference"/>
          <w:rFonts w:ascii="Arial" w:hAnsi="Arial" w:cs="Arial"/>
        </w:rPr>
        <w:footnoteRef/>
      </w:r>
      <w:r w:rsidRPr="003E234C">
        <w:rPr>
          <w:rFonts w:ascii="Arial" w:hAnsi="Arial" w:cs="Arial"/>
        </w:rPr>
        <w:t xml:space="preserve"> </w:t>
      </w:r>
      <w:hyperlink r:id="rId21" w:history="1">
        <w:r w:rsidRPr="00B35A5A">
          <w:rPr>
            <w:rStyle w:val="Hyperlink"/>
            <w:rFonts w:ascii="Arial" w:hAnsi="Arial" w:cs="Arial"/>
          </w:rPr>
          <w:t>https://www.bcu.ac.uk/courses/black-studies-ba-hons-2021-22</w:t>
        </w:r>
      </w:hyperlink>
      <w:r>
        <w:rPr>
          <w:rFonts w:ascii="Arial" w:hAnsi="Arial" w:cs="Arial"/>
        </w:rPr>
        <w:t xml:space="preserve"> </w:t>
      </w:r>
    </w:p>
  </w:footnote>
  <w:footnote w:id="28">
    <w:p w14:paraId="4CFB75CD" w14:textId="0BDB448D" w:rsidR="00C544FE" w:rsidRPr="003E234C" w:rsidRDefault="00C544FE" w:rsidP="27B16722">
      <w:pPr>
        <w:pStyle w:val="FootnoteText"/>
        <w:rPr>
          <w:rFonts w:ascii="Arial" w:hAnsi="Arial" w:cs="Arial"/>
        </w:rPr>
      </w:pPr>
      <w:r w:rsidRPr="003E234C">
        <w:rPr>
          <w:rStyle w:val="FootnoteReference"/>
          <w:rFonts w:ascii="Arial" w:hAnsi="Arial" w:cs="Arial"/>
        </w:rPr>
        <w:footnoteRef/>
      </w:r>
      <w:r w:rsidRPr="003E234C">
        <w:rPr>
          <w:rFonts w:ascii="Arial" w:hAnsi="Arial" w:cs="Arial"/>
        </w:rPr>
        <w:t xml:space="preserve"> </w:t>
      </w:r>
      <w:hyperlink r:id="rId22" w:history="1">
        <w:r w:rsidRPr="00B35A5A">
          <w:rPr>
            <w:rStyle w:val="Hyperlink"/>
            <w:rFonts w:ascii="Arial" w:hAnsi="Arial" w:cs="Arial"/>
          </w:rPr>
          <w:t>https://blogs.bmj.com/bmj/2018/10/18/diversifying-and-decolonising-the-medical-curriculum/</w:t>
        </w:r>
      </w:hyperlink>
      <w:r>
        <w:rPr>
          <w:rFonts w:ascii="Arial" w:hAnsi="Arial" w:cs="Arial"/>
        </w:rPr>
        <w:t xml:space="preserve"> </w:t>
      </w:r>
    </w:p>
  </w:footnote>
  <w:footnote w:id="29">
    <w:p w14:paraId="6F74FDDA" w14:textId="444D8BAC" w:rsidR="00C544FE" w:rsidRPr="003E234C" w:rsidRDefault="00C544FE" w:rsidP="27B16722">
      <w:pPr>
        <w:pStyle w:val="FootnoteText"/>
        <w:rPr>
          <w:rFonts w:ascii="Arial" w:hAnsi="Arial" w:cs="Arial"/>
        </w:rPr>
      </w:pPr>
      <w:r w:rsidRPr="003E234C">
        <w:rPr>
          <w:rStyle w:val="FootnoteReference"/>
          <w:rFonts w:ascii="Arial" w:hAnsi="Arial" w:cs="Arial"/>
        </w:rPr>
        <w:footnoteRef/>
      </w:r>
      <w:r w:rsidRPr="003E234C">
        <w:rPr>
          <w:rFonts w:ascii="Arial" w:hAnsi="Arial" w:cs="Arial"/>
        </w:rPr>
        <w:t xml:space="preserve"> </w:t>
      </w:r>
      <w:hyperlink r:id="rId23" w:history="1">
        <w:r w:rsidRPr="00B35A5A">
          <w:rPr>
            <w:rStyle w:val="Hyperlink"/>
            <w:rFonts w:ascii="Arial" w:hAnsi="Arial" w:cs="Arial"/>
          </w:rPr>
          <w:t>https://www.nottingham.ac.uk/medicine/documents/edi/appendix-2-decolonising-and-diversifying-the-medical-curriculum.pdf</w:t>
        </w:r>
      </w:hyperlink>
      <w:r>
        <w:rPr>
          <w:rFonts w:ascii="Arial" w:hAnsi="Arial" w:cs="Arial"/>
        </w:rPr>
        <w:t xml:space="preserve"> </w:t>
      </w:r>
    </w:p>
  </w:footnote>
  <w:footnote w:id="30">
    <w:p w14:paraId="5F7D0CFC" w14:textId="00FF5EE3" w:rsidR="00C544FE" w:rsidRPr="003E234C" w:rsidRDefault="00C544FE" w:rsidP="27B16722">
      <w:pPr>
        <w:pStyle w:val="FootnoteText"/>
        <w:rPr>
          <w:rFonts w:ascii="Arial" w:hAnsi="Arial" w:cs="Arial"/>
        </w:rPr>
      </w:pPr>
      <w:r w:rsidRPr="003E234C">
        <w:rPr>
          <w:rStyle w:val="FootnoteReference"/>
          <w:rFonts w:ascii="Arial" w:hAnsi="Arial" w:cs="Arial"/>
        </w:rPr>
        <w:footnoteRef/>
      </w:r>
      <w:r w:rsidRPr="003E234C">
        <w:rPr>
          <w:rFonts w:ascii="Arial" w:hAnsi="Arial" w:cs="Arial"/>
        </w:rPr>
        <w:t xml:space="preserve"> </w:t>
      </w:r>
      <w:hyperlink r:id="rId24" w:history="1">
        <w:r w:rsidRPr="00B35A5A">
          <w:rPr>
            <w:rStyle w:val="Hyperlink"/>
            <w:rFonts w:ascii="Arial" w:hAnsi="Arial" w:cs="Arial"/>
          </w:rPr>
          <w:t>https://www.ucl.ac.uk/laws/study/llm-master-laws/modules-2019-20/decolonizing-law-laws0224</w:t>
        </w:r>
      </w:hyperlink>
      <w:r>
        <w:rPr>
          <w:rFonts w:ascii="Arial" w:hAnsi="Arial" w:cs="Arial"/>
        </w:rPr>
        <w:t xml:space="preserve"> </w:t>
      </w:r>
    </w:p>
  </w:footnote>
  <w:footnote w:id="31">
    <w:p w14:paraId="6BEFA607" w14:textId="2C0F6E58" w:rsidR="00C544FE" w:rsidRDefault="00C544FE" w:rsidP="27B16722">
      <w:pPr>
        <w:pStyle w:val="FootnoteText"/>
      </w:pPr>
      <w:r w:rsidRPr="003E234C">
        <w:rPr>
          <w:rStyle w:val="FootnoteReference"/>
          <w:rFonts w:ascii="Arial" w:hAnsi="Arial" w:cs="Arial"/>
        </w:rPr>
        <w:footnoteRef/>
      </w:r>
      <w:r w:rsidRPr="003E234C">
        <w:rPr>
          <w:rFonts w:ascii="Arial" w:hAnsi="Arial" w:cs="Arial"/>
        </w:rPr>
        <w:t xml:space="preserve"> </w:t>
      </w:r>
      <w:hyperlink r:id="rId25">
        <w:r w:rsidRPr="003E234C">
          <w:rPr>
            <w:rStyle w:val="Hyperlink"/>
            <w:rFonts w:ascii="Arial" w:hAnsi="Arial" w:cs="Arial"/>
          </w:rPr>
          <w:t>https://leedsforlife.leeds.ac.uk/Broadening/Module/HIST2565</w:t>
        </w:r>
      </w:hyperlink>
      <w:r>
        <w:t xml:space="preserve"> </w:t>
      </w:r>
    </w:p>
  </w:footnote>
  <w:footnote w:id="32">
    <w:p w14:paraId="3FC33A5E" w14:textId="5163C5CB" w:rsidR="00C544FE" w:rsidRPr="003E234C" w:rsidRDefault="00C544FE" w:rsidP="27B16722">
      <w:pPr>
        <w:pStyle w:val="FootnoteText"/>
        <w:rPr>
          <w:rFonts w:ascii="Arial" w:hAnsi="Arial" w:cs="Arial"/>
        </w:rPr>
      </w:pPr>
      <w:r w:rsidRPr="003E234C">
        <w:rPr>
          <w:rStyle w:val="FootnoteReference"/>
          <w:rFonts w:ascii="Arial" w:hAnsi="Arial" w:cs="Arial"/>
        </w:rPr>
        <w:footnoteRef/>
      </w:r>
      <w:r w:rsidRPr="003E234C">
        <w:rPr>
          <w:rFonts w:ascii="Arial" w:hAnsi="Arial" w:cs="Arial"/>
        </w:rPr>
        <w:t xml:space="preserve"> </w:t>
      </w:r>
      <w:hyperlink r:id="rId26">
        <w:r w:rsidRPr="003E234C">
          <w:rPr>
            <w:rStyle w:val="Hyperlink"/>
            <w:rFonts w:ascii="Arial" w:hAnsi="Arial" w:cs="Arial"/>
          </w:rPr>
          <w:t>https://www.ucl.ac.uk/social-historical-sciences/news-events/events/decolonising-curriculum-week-2019/decolonising-curriculum-events-programme</w:t>
        </w:r>
      </w:hyperlink>
      <w:r w:rsidRPr="003E234C">
        <w:rPr>
          <w:rFonts w:ascii="Arial" w:hAnsi="Arial" w:cs="Arial"/>
        </w:rPr>
        <w:t xml:space="preserve"> </w:t>
      </w:r>
    </w:p>
  </w:footnote>
  <w:footnote w:id="33">
    <w:p w14:paraId="155B4042" w14:textId="0C84AD2B" w:rsidR="00C544FE" w:rsidRPr="003E234C" w:rsidRDefault="00C544FE" w:rsidP="27B16722">
      <w:pPr>
        <w:pStyle w:val="FootnoteText"/>
        <w:rPr>
          <w:rFonts w:ascii="Arial" w:hAnsi="Arial" w:cs="Arial"/>
        </w:rPr>
      </w:pPr>
      <w:r w:rsidRPr="003E234C">
        <w:rPr>
          <w:rStyle w:val="FootnoteReference"/>
          <w:rFonts w:ascii="Arial" w:hAnsi="Arial" w:cs="Arial"/>
        </w:rPr>
        <w:footnoteRef/>
      </w:r>
      <w:r w:rsidRPr="003E234C">
        <w:rPr>
          <w:rFonts w:ascii="Arial" w:hAnsi="Arial" w:cs="Arial"/>
        </w:rPr>
        <w:t xml:space="preserve"> </w:t>
      </w:r>
      <w:hyperlink r:id="rId27" w:history="1">
        <w:r w:rsidRPr="00B35A5A">
          <w:rPr>
            <w:rStyle w:val="Hyperlink"/>
            <w:rFonts w:ascii="Arial" w:hAnsi="Arial" w:cs="Arial"/>
          </w:rPr>
          <w:t>https://blogs.soas.ac.uk/decolonisingsoas/files/2018/10/Decolonising-SOAS-Learning-and-Teaching-Toolkit-AB.pdf</w:t>
        </w:r>
      </w:hyperlink>
      <w:r>
        <w:rPr>
          <w:rFonts w:ascii="Arial" w:hAnsi="Arial" w:cs="Arial"/>
        </w:rPr>
        <w:t xml:space="preserve"> </w:t>
      </w:r>
    </w:p>
  </w:footnote>
  <w:footnote w:id="34">
    <w:p w14:paraId="47E65AD8" w14:textId="5AFBBED1" w:rsidR="00C544FE" w:rsidRPr="003E234C" w:rsidRDefault="00C544FE" w:rsidP="27B16722">
      <w:pPr>
        <w:pStyle w:val="FootnoteText"/>
        <w:rPr>
          <w:rFonts w:ascii="Arial" w:hAnsi="Arial" w:cs="Arial"/>
        </w:rPr>
      </w:pPr>
      <w:r w:rsidRPr="003E234C">
        <w:rPr>
          <w:rStyle w:val="FootnoteReference"/>
          <w:rFonts w:ascii="Arial" w:hAnsi="Arial" w:cs="Arial"/>
        </w:rPr>
        <w:footnoteRef/>
      </w:r>
      <w:r w:rsidRPr="003E234C">
        <w:rPr>
          <w:rFonts w:ascii="Arial" w:hAnsi="Arial" w:cs="Arial"/>
        </w:rPr>
        <w:t xml:space="preserve"> </w:t>
      </w:r>
      <w:hyperlink r:id="rId28" w:history="1">
        <w:r w:rsidRPr="00B35A5A">
          <w:rPr>
            <w:rStyle w:val="Hyperlink"/>
            <w:rFonts w:ascii="Arial" w:hAnsi="Arial" w:cs="Arial"/>
          </w:rPr>
          <w:t>https://pubmed.ncbi.nlm.nih.gov/32029542/</w:t>
        </w:r>
      </w:hyperlink>
      <w:r>
        <w:rPr>
          <w:rFonts w:ascii="Arial" w:hAnsi="Arial" w:cs="Arial"/>
        </w:rPr>
        <w:t xml:space="preserve"> </w:t>
      </w:r>
    </w:p>
  </w:footnote>
  <w:footnote w:id="35">
    <w:p w14:paraId="68DF7C63" w14:textId="7ED231B4" w:rsidR="00C544FE" w:rsidRPr="003E234C" w:rsidRDefault="00C544FE" w:rsidP="27B16722">
      <w:pPr>
        <w:pStyle w:val="FootnoteText"/>
        <w:rPr>
          <w:rFonts w:ascii="Arial" w:hAnsi="Arial" w:cs="Arial"/>
        </w:rPr>
      </w:pPr>
      <w:r w:rsidRPr="003E234C">
        <w:rPr>
          <w:rStyle w:val="FootnoteReference"/>
          <w:rFonts w:ascii="Arial" w:hAnsi="Arial" w:cs="Arial"/>
        </w:rPr>
        <w:footnoteRef/>
      </w:r>
      <w:r w:rsidRPr="003E234C">
        <w:rPr>
          <w:rFonts w:ascii="Arial" w:hAnsi="Arial" w:cs="Arial"/>
        </w:rPr>
        <w:t xml:space="preserve"> </w:t>
      </w:r>
      <w:hyperlink r:id="rId29" w:history="1">
        <w:r w:rsidRPr="00B35A5A">
          <w:rPr>
            <w:rStyle w:val="Hyperlink"/>
            <w:rFonts w:ascii="Arial" w:hAnsi="Arial" w:cs="Arial"/>
          </w:rPr>
          <w:t>https://www.sheffield.ac.uk/polopoly_fs/1.909318!/file/Decolonise.pdf</w:t>
        </w:r>
      </w:hyperlink>
      <w:r>
        <w:rPr>
          <w:rFonts w:ascii="Arial" w:hAnsi="Arial" w:cs="Arial"/>
        </w:rPr>
        <w:t xml:space="preserve"> </w:t>
      </w:r>
    </w:p>
  </w:footnote>
  <w:footnote w:id="36">
    <w:p w14:paraId="2AB53395" w14:textId="297F3536" w:rsidR="00C544FE" w:rsidRDefault="00C544FE" w:rsidP="6FA2271A">
      <w:pPr>
        <w:pStyle w:val="FootnoteText"/>
      </w:pPr>
      <w:r w:rsidRPr="003E234C">
        <w:rPr>
          <w:rStyle w:val="FootnoteReference"/>
          <w:rFonts w:ascii="Arial" w:hAnsi="Arial" w:cs="Arial"/>
        </w:rPr>
        <w:footnoteRef/>
      </w:r>
      <w:r w:rsidRPr="003E234C">
        <w:rPr>
          <w:rFonts w:ascii="Arial" w:hAnsi="Arial" w:cs="Arial"/>
        </w:rPr>
        <w:t xml:space="preserve"> </w:t>
      </w:r>
      <w:hyperlink r:id="rId30" w:history="1">
        <w:r w:rsidRPr="00B35A5A">
          <w:rPr>
            <w:rStyle w:val="Hyperlink"/>
            <w:rFonts w:ascii="Arial" w:hAnsi="Arial" w:cs="Arial"/>
          </w:rPr>
          <w:t>https://decolonisingdmu.our.dmu.ac.uk/staff/toolkit/work-with-tutors/</w:t>
        </w:r>
      </w:hyperlink>
      <w:r>
        <w:rPr>
          <w:rFonts w:ascii="Arial" w:hAnsi="Arial" w:cs="Arial"/>
        </w:rPr>
        <w:t xml:space="preserve"> </w:t>
      </w:r>
    </w:p>
  </w:footnote>
  <w:footnote w:id="37">
    <w:p w14:paraId="5051F1A6" w14:textId="0DB8E2B4" w:rsidR="00C544FE" w:rsidRPr="003E234C" w:rsidRDefault="00C544FE" w:rsidP="6FA2271A">
      <w:pPr>
        <w:pStyle w:val="FootnoteText"/>
        <w:rPr>
          <w:rFonts w:ascii="Arial" w:hAnsi="Arial" w:cs="Arial"/>
        </w:rPr>
      </w:pPr>
      <w:r w:rsidRPr="003E234C">
        <w:rPr>
          <w:rStyle w:val="FootnoteReference"/>
          <w:rFonts w:ascii="Arial" w:hAnsi="Arial" w:cs="Arial"/>
        </w:rPr>
        <w:footnoteRef/>
      </w:r>
      <w:r w:rsidRPr="003E234C">
        <w:rPr>
          <w:rFonts w:ascii="Arial" w:hAnsi="Arial" w:cs="Arial"/>
        </w:rPr>
        <w:t xml:space="preserve"> </w:t>
      </w:r>
      <w:hyperlink r:id="rId31" w:history="1">
        <w:r w:rsidRPr="00B35A5A">
          <w:rPr>
            <w:rStyle w:val="Hyperlink"/>
            <w:rFonts w:ascii="Arial" w:hAnsi="Arial" w:cs="Arial"/>
          </w:rPr>
          <w:t>https://decolonisingdmu.our.dmu.ac.uk/staff/toolkit/work-with-tutors/</w:t>
        </w:r>
      </w:hyperlink>
      <w:r>
        <w:rPr>
          <w:rFonts w:ascii="Arial" w:hAnsi="Arial" w:cs="Arial"/>
        </w:rPr>
        <w:t xml:space="preserve"> </w:t>
      </w:r>
    </w:p>
  </w:footnote>
  <w:footnote w:id="38">
    <w:p w14:paraId="0A989647" w14:textId="568A46B4" w:rsidR="00C544FE" w:rsidRPr="003E234C" w:rsidRDefault="00C544FE" w:rsidP="6FA2271A">
      <w:pPr>
        <w:pStyle w:val="FootnoteText"/>
        <w:rPr>
          <w:rFonts w:ascii="Arial" w:hAnsi="Arial" w:cs="Arial"/>
        </w:rPr>
      </w:pPr>
      <w:r w:rsidRPr="003E234C">
        <w:rPr>
          <w:rStyle w:val="FootnoteReference"/>
          <w:rFonts w:ascii="Arial" w:hAnsi="Arial" w:cs="Arial"/>
        </w:rPr>
        <w:footnoteRef/>
      </w:r>
      <w:r w:rsidRPr="003E234C">
        <w:rPr>
          <w:rFonts w:ascii="Arial" w:hAnsi="Arial" w:cs="Arial"/>
        </w:rPr>
        <w:t xml:space="preserve"> </w:t>
      </w:r>
      <w:hyperlink r:id="rId32" w:history="1">
        <w:r w:rsidRPr="00B35A5A">
          <w:rPr>
            <w:rStyle w:val="Hyperlink"/>
            <w:rFonts w:ascii="Arial" w:hAnsi="Arial" w:cs="Arial"/>
          </w:rPr>
          <w:t>https://decolonisingdmu.our.dmu.ac.uk/staff/toolkit/work-with-tutors/</w:t>
        </w:r>
      </w:hyperlink>
      <w:r>
        <w:rPr>
          <w:rFonts w:ascii="Arial" w:hAnsi="Arial" w:cs="Arial"/>
        </w:rPr>
        <w:t xml:space="preserve"> </w:t>
      </w:r>
    </w:p>
  </w:footnote>
  <w:footnote w:id="39">
    <w:p w14:paraId="3FC94AC2" w14:textId="66513786" w:rsidR="00C544FE" w:rsidRDefault="00C544FE" w:rsidP="6FA2271A">
      <w:pPr>
        <w:pStyle w:val="FootnoteText"/>
      </w:pPr>
      <w:r w:rsidRPr="003E234C">
        <w:rPr>
          <w:rStyle w:val="FootnoteReference"/>
          <w:rFonts w:ascii="Arial" w:hAnsi="Arial" w:cs="Arial"/>
        </w:rPr>
        <w:footnoteRef/>
      </w:r>
      <w:r w:rsidRPr="003E234C">
        <w:rPr>
          <w:rFonts w:ascii="Arial" w:hAnsi="Arial" w:cs="Arial"/>
        </w:rPr>
        <w:t xml:space="preserve"> </w:t>
      </w:r>
      <w:hyperlink r:id="rId33" w:history="1">
        <w:r w:rsidRPr="00B35A5A">
          <w:rPr>
            <w:rStyle w:val="Hyperlink"/>
            <w:rFonts w:ascii="Arial" w:hAnsi="Arial" w:cs="Arial"/>
          </w:rPr>
          <w:t>https://decolonisingdmu.our.dmu.ac.uk/staff/toolkit/work-with-tutors/</w:t>
        </w:r>
      </w:hyperlink>
      <w:r>
        <w:rPr>
          <w:rFonts w:ascii="Arial" w:hAnsi="Arial" w:cs="Arial"/>
        </w:rPr>
        <w:t xml:space="preserve"> </w:t>
      </w:r>
    </w:p>
  </w:footnote>
  <w:footnote w:id="40">
    <w:p w14:paraId="6383B36A" w14:textId="6B069B31" w:rsidR="00C544FE" w:rsidRPr="003E234C" w:rsidRDefault="00C544FE" w:rsidP="6FA2271A">
      <w:pPr>
        <w:pStyle w:val="FootnoteText"/>
        <w:rPr>
          <w:rFonts w:ascii="Arial" w:hAnsi="Arial" w:cs="Arial"/>
        </w:rPr>
      </w:pPr>
      <w:r w:rsidRPr="003E234C">
        <w:rPr>
          <w:rStyle w:val="FootnoteReference"/>
          <w:rFonts w:ascii="Arial" w:hAnsi="Arial" w:cs="Arial"/>
        </w:rPr>
        <w:footnoteRef/>
      </w:r>
      <w:r w:rsidRPr="003E234C">
        <w:rPr>
          <w:rFonts w:ascii="Arial" w:hAnsi="Arial" w:cs="Arial"/>
        </w:rPr>
        <w:t xml:space="preserve"> </w:t>
      </w:r>
      <w:hyperlink r:id="rId34" w:history="1">
        <w:r w:rsidRPr="00B35A5A">
          <w:rPr>
            <w:rStyle w:val="Hyperlink"/>
            <w:rFonts w:ascii="Arial" w:hAnsi="Arial" w:cs="Arial"/>
          </w:rPr>
          <w:t>https://decolonisingdmu.our.dmu.ac.uk/staff/toolkit/work-with-tutors/</w:t>
        </w:r>
      </w:hyperlink>
      <w:r>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007D48" w14:textId="2463CC83" w:rsidR="00C544FE" w:rsidRPr="004C0A8A" w:rsidRDefault="00C544FE" w:rsidP="3284049D">
    <w:pPr>
      <w:rPr>
        <w:rFonts w:asciiTheme="minorBidi" w:hAnsiTheme="minorBidi"/>
      </w:rPr>
    </w:pPr>
    <w:r w:rsidRPr="00AC2BF0">
      <w:rPr>
        <w:noProof/>
      </w:rPr>
      <w:drawing>
        <wp:anchor distT="0" distB="0" distL="114300" distR="114300" simplePos="0" relativeHeight="251659264" behindDoc="0" locked="0" layoutInCell="1" allowOverlap="1" wp14:anchorId="00795A19" wp14:editId="1B5DB6A3">
          <wp:simplePos x="0" y="0"/>
          <wp:positionH relativeFrom="column">
            <wp:posOffset>4902200</wp:posOffset>
          </wp:positionH>
          <wp:positionV relativeFrom="paragraph">
            <wp:posOffset>-386715</wp:posOffset>
          </wp:positionV>
          <wp:extent cx="1939925" cy="885825"/>
          <wp:effectExtent l="0" t="0" r="3175" b="9525"/>
          <wp:wrapThrough wrapText="bothSides">
            <wp:wrapPolygon edited="0">
              <wp:start x="0" y="0"/>
              <wp:lineTo x="0" y="21368"/>
              <wp:lineTo x="21423" y="21368"/>
              <wp:lineTo x="21423" y="0"/>
              <wp:lineTo x="0" y="0"/>
            </wp:wrapPolygon>
          </wp:wrapThrough>
          <wp:docPr id="1" name="Picture 9" descr="A picture containing background patter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rotWithShape="1">
                  <a:blip r:embed="rId1">
                    <a:extLst>
                      <a:ext uri="{28A0092B-C50C-407E-A947-70E740481C1C}">
                        <a14:useLocalDpi xmlns:a14="http://schemas.microsoft.com/office/drawing/2010/main" val="0"/>
                      </a:ext>
                    </a:extLst>
                  </a:blip>
                  <a:srcRect l="62737" t="19463" r="1913" b="4491"/>
                  <a:stretch/>
                </pic:blipFill>
                <pic:spPr bwMode="auto">
                  <a:xfrm>
                    <a:off x="0" y="0"/>
                    <a:ext cx="1939925" cy="8858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73B93EA" w14:textId="5BE2BC6F" w:rsidR="00C544FE" w:rsidRDefault="00C544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461" w:type="dxa"/>
      <w:tblLayout w:type="fixed"/>
      <w:tblLook w:val="06A0" w:firstRow="1" w:lastRow="0" w:firstColumn="1" w:lastColumn="0" w:noHBand="1" w:noVBand="1"/>
    </w:tblPr>
    <w:tblGrid>
      <w:gridCol w:w="3487"/>
      <w:gridCol w:w="3487"/>
      <w:gridCol w:w="3487"/>
    </w:tblGrid>
    <w:tr w:rsidR="00C544FE" w14:paraId="48FACEB8" w14:textId="77777777" w:rsidTr="00B96EE7">
      <w:tc>
        <w:tcPr>
          <w:tcW w:w="3487" w:type="dxa"/>
        </w:tcPr>
        <w:p w14:paraId="593512DB" w14:textId="53A25497" w:rsidR="00C544FE" w:rsidRDefault="00C544FE" w:rsidP="3284049D">
          <w:pPr>
            <w:pStyle w:val="Header"/>
            <w:ind w:left="-115"/>
            <w:rPr>
              <w:rFonts w:asciiTheme="minorBidi" w:hAnsiTheme="minorBidi"/>
            </w:rPr>
          </w:pPr>
        </w:p>
      </w:tc>
      <w:tc>
        <w:tcPr>
          <w:tcW w:w="3487" w:type="dxa"/>
        </w:tcPr>
        <w:p w14:paraId="61E6AD3D" w14:textId="4336FDEC" w:rsidR="00C544FE" w:rsidRDefault="00C544FE" w:rsidP="3284049D">
          <w:pPr>
            <w:pStyle w:val="Header"/>
            <w:jc w:val="center"/>
          </w:pPr>
        </w:p>
      </w:tc>
      <w:tc>
        <w:tcPr>
          <w:tcW w:w="3487" w:type="dxa"/>
        </w:tcPr>
        <w:p w14:paraId="3B9DEB62" w14:textId="397EFA95" w:rsidR="00C544FE" w:rsidRDefault="00C544FE" w:rsidP="3284049D">
          <w:pPr>
            <w:pStyle w:val="Header"/>
            <w:ind w:right="-115"/>
            <w:jc w:val="right"/>
          </w:pPr>
        </w:p>
      </w:tc>
    </w:tr>
  </w:tbl>
  <w:p w14:paraId="102F0069" w14:textId="3DB9FE56" w:rsidR="00C544FE" w:rsidRDefault="00C544FE" w:rsidP="328404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84157"/>
    <w:multiLevelType w:val="hybridMultilevel"/>
    <w:tmpl w:val="CD8044A0"/>
    <w:lvl w:ilvl="0" w:tplc="11008232">
      <w:start w:val="1"/>
      <w:numFmt w:val="bullet"/>
      <w:lvlText w:val=""/>
      <w:lvlJc w:val="left"/>
      <w:pPr>
        <w:ind w:left="720" w:hanging="360"/>
      </w:pPr>
      <w:rPr>
        <w:rFonts w:ascii="Symbol" w:hAnsi="Symbol" w:hint="default"/>
      </w:rPr>
    </w:lvl>
    <w:lvl w:ilvl="1" w:tplc="56882684">
      <w:start w:val="1"/>
      <w:numFmt w:val="bullet"/>
      <w:lvlText w:val="o"/>
      <w:lvlJc w:val="left"/>
      <w:pPr>
        <w:ind w:left="1440" w:hanging="360"/>
      </w:pPr>
      <w:rPr>
        <w:rFonts w:ascii="Courier New" w:hAnsi="Courier New" w:hint="default"/>
      </w:rPr>
    </w:lvl>
    <w:lvl w:ilvl="2" w:tplc="F4DC5FE6">
      <w:start w:val="1"/>
      <w:numFmt w:val="bullet"/>
      <w:lvlText w:val=""/>
      <w:lvlJc w:val="left"/>
      <w:pPr>
        <w:ind w:left="2160" w:hanging="360"/>
      </w:pPr>
      <w:rPr>
        <w:rFonts w:ascii="Wingdings" w:hAnsi="Wingdings" w:hint="default"/>
      </w:rPr>
    </w:lvl>
    <w:lvl w:ilvl="3" w:tplc="8A9E6680">
      <w:start w:val="1"/>
      <w:numFmt w:val="bullet"/>
      <w:lvlText w:val=""/>
      <w:lvlJc w:val="left"/>
      <w:pPr>
        <w:ind w:left="2880" w:hanging="360"/>
      </w:pPr>
      <w:rPr>
        <w:rFonts w:ascii="Symbol" w:hAnsi="Symbol" w:hint="default"/>
      </w:rPr>
    </w:lvl>
    <w:lvl w:ilvl="4" w:tplc="B366D86A">
      <w:start w:val="1"/>
      <w:numFmt w:val="bullet"/>
      <w:lvlText w:val="o"/>
      <w:lvlJc w:val="left"/>
      <w:pPr>
        <w:ind w:left="3600" w:hanging="360"/>
      </w:pPr>
      <w:rPr>
        <w:rFonts w:ascii="Courier New" w:hAnsi="Courier New" w:hint="default"/>
      </w:rPr>
    </w:lvl>
    <w:lvl w:ilvl="5" w:tplc="F8B87206">
      <w:start w:val="1"/>
      <w:numFmt w:val="bullet"/>
      <w:lvlText w:val=""/>
      <w:lvlJc w:val="left"/>
      <w:pPr>
        <w:ind w:left="4320" w:hanging="360"/>
      </w:pPr>
      <w:rPr>
        <w:rFonts w:ascii="Wingdings" w:hAnsi="Wingdings" w:hint="default"/>
      </w:rPr>
    </w:lvl>
    <w:lvl w:ilvl="6" w:tplc="AB8EFFC4">
      <w:start w:val="1"/>
      <w:numFmt w:val="bullet"/>
      <w:lvlText w:val=""/>
      <w:lvlJc w:val="left"/>
      <w:pPr>
        <w:ind w:left="5040" w:hanging="360"/>
      </w:pPr>
      <w:rPr>
        <w:rFonts w:ascii="Symbol" w:hAnsi="Symbol" w:hint="default"/>
      </w:rPr>
    </w:lvl>
    <w:lvl w:ilvl="7" w:tplc="A47E1D86">
      <w:start w:val="1"/>
      <w:numFmt w:val="bullet"/>
      <w:lvlText w:val="o"/>
      <w:lvlJc w:val="left"/>
      <w:pPr>
        <w:ind w:left="5760" w:hanging="360"/>
      </w:pPr>
      <w:rPr>
        <w:rFonts w:ascii="Courier New" w:hAnsi="Courier New" w:hint="default"/>
      </w:rPr>
    </w:lvl>
    <w:lvl w:ilvl="8" w:tplc="1E74C1AE">
      <w:start w:val="1"/>
      <w:numFmt w:val="bullet"/>
      <w:lvlText w:val=""/>
      <w:lvlJc w:val="left"/>
      <w:pPr>
        <w:ind w:left="6480" w:hanging="360"/>
      </w:pPr>
      <w:rPr>
        <w:rFonts w:ascii="Wingdings" w:hAnsi="Wingdings" w:hint="default"/>
      </w:rPr>
    </w:lvl>
  </w:abstractNum>
  <w:abstractNum w:abstractNumId="1" w15:restartNumberingAfterBreak="0">
    <w:nsid w:val="051775DD"/>
    <w:multiLevelType w:val="hybridMultilevel"/>
    <w:tmpl w:val="CF78C22A"/>
    <w:lvl w:ilvl="0" w:tplc="3DECD46C">
      <w:start w:val="1"/>
      <w:numFmt w:val="bullet"/>
      <w:lvlText w:val=""/>
      <w:lvlJc w:val="left"/>
      <w:pPr>
        <w:ind w:left="720" w:hanging="360"/>
      </w:pPr>
      <w:rPr>
        <w:rFonts w:ascii="Symbol" w:hAnsi="Symbol" w:hint="default"/>
      </w:rPr>
    </w:lvl>
    <w:lvl w:ilvl="1" w:tplc="C778ED1C">
      <w:start w:val="1"/>
      <w:numFmt w:val="bullet"/>
      <w:lvlText w:val=""/>
      <w:lvlJc w:val="left"/>
      <w:pPr>
        <w:ind w:left="1440" w:hanging="360"/>
      </w:pPr>
      <w:rPr>
        <w:rFonts w:ascii="Symbol" w:hAnsi="Symbol" w:hint="default"/>
      </w:rPr>
    </w:lvl>
    <w:lvl w:ilvl="2" w:tplc="C97E7474">
      <w:start w:val="1"/>
      <w:numFmt w:val="bullet"/>
      <w:lvlText w:val=""/>
      <w:lvlJc w:val="left"/>
      <w:pPr>
        <w:ind w:left="2160" w:hanging="360"/>
      </w:pPr>
      <w:rPr>
        <w:rFonts w:ascii="Wingdings" w:hAnsi="Wingdings" w:hint="default"/>
      </w:rPr>
    </w:lvl>
    <w:lvl w:ilvl="3" w:tplc="EF74BC0A">
      <w:start w:val="1"/>
      <w:numFmt w:val="bullet"/>
      <w:lvlText w:val=""/>
      <w:lvlJc w:val="left"/>
      <w:pPr>
        <w:ind w:left="2880" w:hanging="360"/>
      </w:pPr>
      <w:rPr>
        <w:rFonts w:ascii="Symbol" w:hAnsi="Symbol" w:hint="default"/>
      </w:rPr>
    </w:lvl>
    <w:lvl w:ilvl="4" w:tplc="766A1C92">
      <w:start w:val="1"/>
      <w:numFmt w:val="bullet"/>
      <w:lvlText w:val="o"/>
      <w:lvlJc w:val="left"/>
      <w:pPr>
        <w:ind w:left="3600" w:hanging="360"/>
      </w:pPr>
      <w:rPr>
        <w:rFonts w:ascii="Courier New" w:hAnsi="Courier New" w:hint="default"/>
      </w:rPr>
    </w:lvl>
    <w:lvl w:ilvl="5" w:tplc="57C44FF4">
      <w:start w:val="1"/>
      <w:numFmt w:val="bullet"/>
      <w:lvlText w:val=""/>
      <w:lvlJc w:val="left"/>
      <w:pPr>
        <w:ind w:left="4320" w:hanging="360"/>
      </w:pPr>
      <w:rPr>
        <w:rFonts w:ascii="Wingdings" w:hAnsi="Wingdings" w:hint="default"/>
      </w:rPr>
    </w:lvl>
    <w:lvl w:ilvl="6" w:tplc="DB6AF6E6">
      <w:start w:val="1"/>
      <w:numFmt w:val="bullet"/>
      <w:lvlText w:val=""/>
      <w:lvlJc w:val="left"/>
      <w:pPr>
        <w:ind w:left="5040" w:hanging="360"/>
      </w:pPr>
      <w:rPr>
        <w:rFonts w:ascii="Symbol" w:hAnsi="Symbol" w:hint="default"/>
      </w:rPr>
    </w:lvl>
    <w:lvl w:ilvl="7" w:tplc="669E3008">
      <w:start w:val="1"/>
      <w:numFmt w:val="bullet"/>
      <w:lvlText w:val="o"/>
      <w:lvlJc w:val="left"/>
      <w:pPr>
        <w:ind w:left="5760" w:hanging="360"/>
      </w:pPr>
      <w:rPr>
        <w:rFonts w:ascii="Courier New" w:hAnsi="Courier New" w:hint="default"/>
      </w:rPr>
    </w:lvl>
    <w:lvl w:ilvl="8" w:tplc="2158B8EA">
      <w:start w:val="1"/>
      <w:numFmt w:val="bullet"/>
      <w:lvlText w:val=""/>
      <w:lvlJc w:val="left"/>
      <w:pPr>
        <w:ind w:left="6480" w:hanging="360"/>
      </w:pPr>
      <w:rPr>
        <w:rFonts w:ascii="Wingdings" w:hAnsi="Wingdings" w:hint="default"/>
      </w:rPr>
    </w:lvl>
  </w:abstractNum>
  <w:abstractNum w:abstractNumId="2" w15:restartNumberingAfterBreak="0">
    <w:nsid w:val="05A942DA"/>
    <w:multiLevelType w:val="hybridMultilevel"/>
    <w:tmpl w:val="F2B46DEE"/>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D82337"/>
    <w:multiLevelType w:val="hybridMultilevel"/>
    <w:tmpl w:val="5B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1C0EB4"/>
    <w:multiLevelType w:val="hybridMultilevel"/>
    <w:tmpl w:val="758CE9BA"/>
    <w:lvl w:ilvl="0" w:tplc="0ED202F0">
      <w:start w:val="1"/>
      <w:numFmt w:val="bullet"/>
      <w:lvlText w:val=""/>
      <w:lvlJc w:val="left"/>
      <w:pPr>
        <w:ind w:left="720" w:hanging="360"/>
      </w:pPr>
      <w:rPr>
        <w:rFonts w:ascii="Symbol" w:hAnsi="Symbol" w:hint="default"/>
      </w:rPr>
    </w:lvl>
    <w:lvl w:ilvl="1" w:tplc="04D838DC">
      <w:start w:val="1"/>
      <w:numFmt w:val="bullet"/>
      <w:lvlText w:val="o"/>
      <w:lvlJc w:val="left"/>
      <w:pPr>
        <w:ind w:left="1440" w:hanging="360"/>
      </w:pPr>
      <w:rPr>
        <w:rFonts w:ascii="Courier New" w:hAnsi="Courier New" w:hint="default"/>
      </w:rPr>
    </w:lvl>
    <w:lvl w:ilvl="2" w:tplc="BC963A38">
      <w:start w:val="1"/>
      <w:numFmt w:val="bullet"/>
      <w:lvlText w:val=""/>
      <w:lvlJc w:val="left"/>
      <w:pPr>
        <w:ind w:left="2160" w:hanging="360"/>
      </w:pPr>
      <w:rPr>
        <w:rFonts w:ascii="Wingdings" w:hAnsi="Wingdings" w:hint="default"/>
      </w:rPr>
    </w:lvl>
    <w:lvl w:ilvl="3" w:tplc="D0B8AC08">
      <w:start w:val="1"/>
      <w:numFmt w:val="bullet"/>
      <w:lvlText w:val=""/>
      <w:lvlJc w:val="left"/>
      <w:pPr>
        <w:ind w:left="2880" w:hanging="360"/>
      </w:pPr>
      <w:rPr>
        <w:rFonts w:ascii="Symbol" w:hAnsi="Symbol" w:hint="default"/>
      </w:rPr>
    </w:lvl>
    <w:lvl w:ilvl="4" w:tplc="4A7609BE">
      <w:start w:val="1"/>
      <w:numFmt w:val="bullet"/>
      <w:lvlText w:val="o"/>
      <w:lvlJc w:val="left"/>
      <w:pPr>
        <w:ind w:left="3600" w:hanging="360"/>
      </w:pPr>
      <w:rPr>
        <w:rFonts w:ascii="Courier New" w:hAnsi="Courier New" w:hint="default"/>
      </w:rPr>
    </w:lvl>
    <w:lvl w:ilvl="5" w:tplc="17743EE4">
      <w:start w:val="1"/>
      <w:numFmt w:val="bullet"/>
      <w:lvlText w:val=""/>
      <w:lvlJc w:val="left"/>
      <w:pPr>
        <w:ind w:left="4320" w:hanging="360"/>
      </w:pPr>
      <w:rPr>
        <w:rFonts w:ascii="Wingdings" w:hAnsi="Wingdings" w:hint="default"/>
      </w:rPr>
    </w:lvl>
    <w:lvl w:ilvl="6" w:tplc="2702C958">
      <w:start w:val="1"/>
      <w:numFmt w:val="bullet"/>
      <w:lvlText w:val=""/>
      <w:lvlJc w:val="left"/>
      <w:pPr>
        <w:ind w:left="5040" w:hanging="360"/>
      </w:pPr>
      <w:rPr>
        <w:rFonts w:ascii="Symbol" w:hAnsi="Symbol" w:hint="default"/>
      </w:rPr>
    </w:lvl>
    <w:lvl w:ilvl="7" w:tplc="B82E7322">
      <w:start w:val="1"/>
      <w:numFmt w:val="bullet"/>
      <w:lvlText w:val="o"/>
      <w:lvlJc w:val="left"/>
      <w:pPr>
        <w:ind w:left="5760" w:hanging="360"/>
      </w:pPr>
      <w:rPr>
        <w:rFonts w:ascii="Courier New" w:hAnsi="Courier New" w:hint="default"/>
      </w:rPr>
    </w:lvl>
    <w:lvl w:ilvl="8" w:tplc="3DEAA812">
      <w:start w:val="1"/>
      <w:numFmt w:val="bullet"/>
      <w:lvlText w:val=""/>
      <w:lvlJc w:val="left"/>
      <w:pPr>
        <w:ind w:left="6480" w:hanging="360"/>
      </w:pPr>
      <w:rPr>
        <w:rFonts w:ascii="Wingdings" w:hAnsi="Wingdings" w:hint="default"/>
      </w:rPr>
    </w:lvl>
  </w:abstractNum>
  <w:abstractNum w:abstractNumId="5" w15:restartNumberingAfterBreak="0">
    <w:nsid w:val="1BEF4EAC"/>
    <w:multiLevelType w:val="hybridMultilevel"/>
    <w:tmpl w:val="B86EE970"/>
    <w:lvl w:ilvl="0" w:tplc="7F4E3016">
      <w:start w:val="1"/>
      <w:numFmt w:val="decimal"/>
      <w:lvlText w:val="%1."/>
      <w:lvlJc w:val="left"/>
      <w:pPr>
        <w:tabs>
          <w:tab w:val="num" w:pos="720"/>
        </w:tabs>
        <w:ind w:left="720" w:hanging="360"/>
      </w:pPr>
    </w:lvl>
    <w:lvl w:ilvl="1" w:tplc="4C5CD1DE" w:tentative="1">
      <w:start w:val="1"/>
      <w:numFmt w:val="decimal"/>
      <w:lvlText w:val="%2."/>
      <w:lvlJc w:val="left"/>
      <w:pPr>
        <w:tabs>
          <w:tab w:val="num" w:pos="1440"/>
        </w:tabs>
        <w:ind w:left="1440" w:hanging="360"/>
      </w:pPr>
    </w:lvl>
    <w:lvl w:ilvl="2" w:tplc="B3BA7CF8" w:tentative="1">
      <w:start w:val="1"/>
      <w:numFmt w:val="decimal"/>
      <w:lvlText w:val="%3."/>
      <w:lvlJc w:val="left"/>
      <w:pPr>
        <w:tabs>
          <w:tab w:val="num" w:pos="2160"/>
        </w:tabs>
        <w:ind w:left="2160" w:hanging="360"/>
      </w:pPr>
    </w:lvl>
    <w:lvl w:ilvl="3" w:tplc="9D74EED4" w:tentative="1">
      <w:start w:val="1"/>
      <w:numFmt w:val="decimal"/>
      <w:lvlText w:val="%4."/>
      <w:lvlJc w:val="left"/>
      <w:pPr>
        <w:tabs>
          <w:tab w:val="num" w:pos="2880"/>
        </w:tabs>
        <w:ind w:left="2880" w:hanging="360"/>
      </w:pPr>
    </w:lvl>
    <w:lvl w:ilvl="4" w:tplc="F4D41EE2" w:tentative="1">
      <w:start w:val="1"/>
      <w:numFmt w:val="decimal"/>
      <w:lvlText w:val="%5."/>
      <w:lvlJc w:val="left"/>
      <w:pPr>
        <w:tabs>
          <w:tab w:val="num" w:pos="3600"/>
        </w:tabs>
        <w:ind w:left="3600" w:hanging="360"/>
      </w:pPr>
    </w:lvl>
    <w:lvl w:ilvl="5" w:tplc="08505DC6" w:tentative="1">
      <w:start w:val="1"/>
      <w:numFmt w:val="decimal"/>
      <w:lvlText w:val="%6."/>
      <w:lvlJc w:val="left"/>
      <w:pPr>
        <w:tabs>
          <w:tab w:val="num" w:pos="4320"/>
        </w:tabs>
        <w:ind w:left="4320" w:hanging="360"/>
      </w:pPr>
    </w:lvl>
    <w:lvl w:ilvl="6" w:tplc="F5323A3E" w:tentative="1">
      <w:start w:val="1"/>
      <w:numFmt w:val="decimal"/>
      <w:lvlText w:val="%7."/>
      <w:lvlJc w:val="left"/>
      <w:pPr>
        <w:tabs>
          <w:tab w:val="num" w:pos="5040"/>
        </w:tabs>
        <w:ind w:left="5040" w:hanging="360"/>
      </w:pPr>
    </w:lvl>
    <w:lvl w:ilvl="7" w:tplc="B8D2D036" w:tentative="1">
      <w:start w:val="1"/>
      <w:numFmt w:val="decimal"/>
      <w:lvlText w:val="%8."/>
      <w:lvlJc w:val="left"/>
      <w:pPr>
        <w:tabs>
          <w:tab w:val="num" w:pos="5760"/>
        </w:tabs>
        <w:ind w:left="5760" w:hanging="360"/>
      </w:pPr>
    </w:lvl>
    <w:lvl w:ilvl="8" w:tplc="2F1E12F2" w:tentative="1">
      <w:start w:val="1"/>
      <w:numFmt w:val="decimal"/>
      <w:lvlText w:val="%9."/>
      <w:lvlJc w:val="left"/>
      <w:pPr>
        <w:tabs>
          <w:tab w:val="num" w:pos="6480"/>
        </w:tabs>
        <w:ind w:left="6480" w:hanging="360"/>
      </w:pPr>
    </w:lvl>
  </w:abstractNum>
  <w:abstractNum w:abstractNumId="6" w15:restartNumberingAfterBreak="0">
    <w:nsid w:val="1C467159"/>
    <w:multiLevelType w:val="hybridMultilevel"/>
    <w:tmpl w:val="FAD464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0D7BAB"/>
    <w:multiLevelType w:val="hybridMultilevel"/>
    <w:tmpl w:val="FFFFFFFF"/>
    <w:lvl w:ilvl="0" w:tplc="29BA23E8">
      <w:start w:val="1"/>
      <w:numFmt w:val="bullet"/>
      <w:lvlText w:val=""/>
      <w:lvlJc w:val="left"/>
      <w:pPr>
        <w:ind w:left="720" w:hanging="360"/>
      </w:pPr>
      <w:rPr>
        <w:rFonts w:ascii="Symbol" w:hAnsi="Symbol" w:hint="default"/>
      </w:rPr>
    </w:lvl>
    <w:lvl w:ilvl="1" w:tplc="F708A9B2">
      <w:start w:val="1"/>
      <w:numFmt w:val="bullet"/>
      <w:lvlText w:val="o"/>
      <w:lvlJc w:val="left"/>
      <w:pPr>
        <w:ind w:left="1440" w:hanging="360"/>
      </w:pPr>
      <w:rPr>
        <w:rFonts w:ascii="Courier New" w:hAnsi="Courier New" w:hint="default"/>
      </w:rPr>
    </w:lvl>
    <w:lvl w:ilvl="2" w:tplc="B978B90A">
      <w:start w:val="1"/>
      <w:numFmt w:val="bullet"/>
      <w:lvlText w:val=""/>
      <w:lvlJc w:val="left"/>
      <w:pPr>
        <w:ind w:left="2160" w:hanging="360"/>
      </w:pPr>
      <w:rPr>
        <w:rFonts w:ascii="Wingdings" w:hAnsi="Wingdings" w:hint="default"/>
      </w:rPr>
    </w:lvl>
    <w:lvl w:ilvl="3" w:tplc="54301B7C">
      <w:start w:val="1"/>
      <w:numFmt w:val="bullet"/>
      <w:lvlText w:val=""/>
      <w:lvlJc w:val="left"/>
      <w:pPr>
        <w:ind w:left="2880" w:hanging="360"/>
      </w:pPr>
      <w:rPr>
        <w:rFonts w:ascii="Symbol" w:hAnsi="Symbol" w:hint="default"/>
      </w:rPr>
    </w:lvl>
    <w:lvl w:ilvl="4" w:tplc="C44C35C4">
      <w:start w:val="1"/>
      <w:numFmt w:val="bullet"/>
      <w:lvlText w:val="o"/>
      <w:lvlJc w:val="left"/>
      <w:pPr>
        <w:ind w:left="3600" w:hanging="360"/>
      </w:pPr>
      <w:rPr>
        <w:rFonts w:ascii="Courier New" w:hAnsi="Courier New" w:hint="default"/>
      </w:rPr>
    </w:lvl>
    <w:lvl w:ilvl="5" w:tplc="11F08972">
      <w:start w:val="1"/>
      <w:numFmt w:val="bullet"/>
      <w:lvlText w:val=""/>
      <w:lvlJc w:val="left"/>
      <w:pPr>
        <w:ind w:left="4320" w:hanging="360"/>
      </w:pPr>
      <w:rPr>
        <w:rFonts w:ascii="Wingdings" w:hAnsi="Wingdings" w:hint="default"/>
      </w:rPr>
    </w:lvl>
    <w:lvl w:ilvl="6" w:tplc="5F829C20">
      <w:start w:val="1"/>
      <w:numFmt w:val="bullet"/>
      <w:lvlText w:val=""/>
      <w:lvlJc w:val="left"/>
      <w:pPr>
        <w:ind w:left="5040" w:hanging="360"/>
      </w:pPr>
      <w:rPr>
        <w:rFonts w:ascii="Symbol" w:hAnsi="Symbol" w:hint="default"/>
      </w:rPr>
    </w:lvl>
    <w:lvl w:ilvl="7" w:tplc="1FF8E3F2">
      <w:start w:val="1"/>
      <w:numFmt w:val="bullet"/>
      <w:lvlText w:val="o"/>
      <w:lvlJc w:val="left"/>
      <w:pPr>
        <w:ind w:left="5760" w:hanging="360"/>
      </w:pPr>
      <w:rPr>
        <w:rFonts w:ascii="Courier New" w:hAnsi="Courier New" w:hint="default"/>
      </w:rPr>
    </w:lvl>
    <w:lvl w:ilvl="8" w:tplc="5E766910">
      <w:start w:val="1"/>
      <w:numFmt w:val="bullet"/>
      <w:lvlText w:val=""/>
      <w:lvlJc w:val="left"/>
      <w:pPr>
        <w:ind w:left="6480" w:hanging="360"/>
      </w:pPr>
      <w:rPr>
        <w:rFonts w:ascii="Wingdings" w:hAnsi="Wingdings" w:hint="default"/>
      </w:rPr>
    </w:lvl>
  </w:abstractNum>
  <w:abstractNum w:abstractNumId="8" w15:restartNumberingAfterBreak="0">
    <w:nsid w:val="242B4DFA"/>
    <w:multiLevelType w:val="hybridMultilevel"/>
    <w:tmpl w:val="5048295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253772EB"/>
    <w:multiLevelType w:val="hybridMultilevel"/>
    <w:tmpl w:val="E59C3E88"/>
    <w:lvl w:ilvl="0" w:tplc="74902BC8">
      <w:start w:val="1"/>
      <w:numFmt w:val="bullet"/>
      <w:lvlText w:val=""/>
      <w:lvlJc w:val="left"/>
      <w:pPr>
        <w:ind w:left="720" w:hanging="360"/>
      </w:pPr>
      <w:rPr>
        <w:rFonts w:ascii="Symbol" w:hAnsi="Symbol" w:hint="default"/>
      </w:rPr>
    </w:lvl>
    <w:lvl w:ilvl="1" w:tplc="17E87246">
      <w:start w:val="1"/>
      <w:numFmt w:val="bullet"/>
      <w:lvlText w:val="o"/>
      <w:lvlJc w:val="left"/>
      <w:pPr>
        <w:ind w:left="1440" w:hanging="360"/>
      </w:pPr>
      <w:rPr>
        <w:rFonts w:ascii="Courier New" w:hAnsi="Courier New" w:hint="default"/>
      </w:rPr>
    </w:lvl>
    <w:lvl w:ilvl="2" w:tplc="5A3E50A6">
      <w:start w:val="1"/>
      <w:numFmt w:val="bullet"/>
      <w:lvlText w:val=""/>
      <w:lvlJc w:val="left"/>
      <w:pPr>
        <w:ind w:left="2160" w:hanging="360"/>
      </w:pPr>
      <w:rPr>
        <w:rFonts w:ascii="Wingdings" w:hAnsi="Wingdings" w:hint="default"/>
      </w:rPr>
    </w:lvl>
    <w:lvl w:ilvl="3" w:tplc="8498472A">
      <w:start w:val="1"/>
      <w:numFmt w:val="bullet"/>
      <w:lvlText w:val=""/>
      <w:lvlJc w:val="left"/>
      <w:pPr>
        <w:ind w:left="2880" w:hanging="360"/>
      </w:pPr>
      <w:rPr>
        <w:rFonts w:ascii="Symbol" w:hAnsi="Symbol" w:hint="default"/>
      </w:rPr>
    </w:lvl>
    <w:lvl w:ilvl="4" w:tplc="8C32F528">
      <w:start w:val="1"/>
      <w:numFmt w:val="bullet"/>
      <w:lvlText w:val="o"/>
      <w:lvlJc w:val="left"/>
      <w:pPr>
        <w:ind w:left="3600" w:hanging="360"/>
      </w:pPr>
      <w:rPr>
        <w:rFonts w:ascii="Courier New" w:hAnsi="Courier New" w:hint="default"/>
      </w:rPr>
    </w:lvl>
    <w:lvl w:ilvl="5" w:tplc="BAC48662">
      <w:start w:val="1"/>
      <w:numFmt w:val="bullet"/>
      <w:lvlText w:val=""/>
      <w:lvlJc w:val="left"/>
      <w:pPr>
        <w:ind w:left="4320" w:hanging="360"/>
      </w:pPr>
      <w:rPr>
        <w:rFonts w:ascii="Wingdings" w:hAnsi="Wingdings" w:hint="default"/>
      </w:rPr>
    </w:lvl>
    <w:lvl w:ilvl="6" w:tplc="E356ED0A">
      <w:start w:val="1"/>
      <w:numFmt w:val="bullet"/>
      <w:lvlText w:val=""/>
      <w:lvlJc w:val="left"/>
      <w:pPr>
        <w:ind w:left="5040" w:hanging="360"/>
      </w:pPr>
      <w:rPr>
        <w:rFonts w:ascii="Symbol" w:hAnsi="Symbol" w:hint="default"/>
      </w:rPr>
    </w:lvl>
    <w:lvl w:ilvl="7" w:tplc="5B4CF6B2">
      <w:start w:val="1"/>
      <w:numFmt w:val="bullet"/>
      <w:lvlText w:val="o"/>
      <w:lvlJc w:val="left"/>
      <w:pPr>
        <w:ind w:left="5760" w:hanging="360"/>
      </w:pPr>
      <w:rPr>
        <w:rFonts w:ascii="Courier New" w:hAnsi="Courier New" w:hint="default"/>
      </w:rPr>
    </w:lvl>
    <w:lvl w:ilvl="8" w:tplc="C7187652">
      <w:start w:val="1"/>
      <w:numFmt w:val="bullet"/>
      <w:lvlText w:val=""/>
      <w:lvlJc w:val="left"/>
      <w:pPr>
        <w:ind w:left="6480" w:hanging="360"/>
      </w:pPr>
      <w:rPr>
        <w:rFonts w:ascii="Wingdings" w:hAnsi="Wingdings" w:hint="default"/>
      </w:rPr>
    </w:lvl>
  </w:abstractNum>
  <w:abstractNum w:abstractNumId="10" w15:restartNumberingAfterBreak="0">
    <w:nsid w:val="32F64EF2"/>
    <w:multiLevelType w:val="hybridMultilevel"/>
    <w:tmpl w:val="BCFE0EF0"/>
    <w:lvl w:ilvl="0" w:tplc="4F12B4D6">
      <w:start w:val="1"/>
      <w:numFmt w:val="bullet"/>
      <w:lvlText w:val=""/>
      <w:lvlJc w:val="left"/>
      <w:pPr>
        <w:ind w:left="720" w:hanging="360"/>
      </w:pPr>
      <w:rPr>
        <w:rFonts w:ascii="Symbol" w:hAnsi="Symbol" w:hint="default"/>
      </w:rPr>
    </w:lvl>
    <w:lvl w:ilvl="1" w:tplc="01C6597E">
      <w:start w:val="1"/>
      <w:numFmt w:val="bullet"/>
      <w:lvlText w:val="o"/>
      <w:lvlJc w:val="left"/>
      <w:pPr>
        <w:ind w:left="1440" w:hanging="360"/>
      </w:pPr>
      <w:rPr>
        <w:rFonts w:ascii="Courier New" w:hAnsi="Courier New" w:hint="default"/>
      </w:rPr>
    </w:lvl>
    <w:lvl w:ilvl="2" w:tplc="8D1A899C">
      <w:start w:val="1"/>
      <w:numFmt w:val="bullet"/>
      <w:lvlText w:val=""/>
      <w:lvlJc w:val="left"/>
      <w:pPr>
        <w:ind w:left="2160" w:hanging="360"/>
      </w:pPr>
      <w:rPr>
        <w:rFonts w:ascii="Wingdings" w:hAnsi="Wingdings" w:hint="default"/>
      </w:rPr>
    </w:lvl>
    <w:lvl w:ilvl="3" w:tplc="B0CC2F52">
      <w:start w:val="1"/>
      <w:numFmt w:val="bullet"/>
      <w:lvlText w:val=""/>
      <w:lvlJc w:val="left"/>
      <w:pPr>
        <w:ind w:left="2880" w:hanging="360"/>
      </w:pPr>
      <w:rPr>
        <w:rFonts w:ascii="Symbol" w:hAnsi="Symbol" w:hint="default"/>
      </w:rPr>
    </w:lvl>
    <w:lvl w:ilvl="4" w:tplc="BD305490">
      <w:start w:val="1"/>
      <w:numFmt w:val="bullet"/>
      <w:lvlText w:val="o"/>
      <w:lvlJc w:val="left"/>
      <w:pPr>
        <w:ind w:left="3600" w:hanging="360"/>
      </w:pPr>
      <w:rPr>
        <w:rFonts w:ascii="Courier New" w:hAnsi="Courier New" w:hint="default"/>
      </w:rPr>
    </w:lvl>
    <w:lvl w:ilvl="5" w:tplc="94E82106">
      <w:start w:val="1"/>
      <w:numFmt w:val="bullet"/>
      <w:lvlText w:val=""/>
      <w:lvlJc w:val="left"/>
      <w:pPr>
        <w:ind w:left="4320" w:hanging="360"/>
      </w:pPr>
      <w:rPr>
        <w:rFonts w:ascii="Wingdings" w:hAnsi="Wingdings" w:hint="default"/>
      </w:rPr>
    </w:lvl>
    <w:lvl w:ilvl="6" w:tplc="5B7E7040">
      <w:start w:val="1"/>
      <w:numFmt w:val="bullet"/>
      <w:lvlText w:val=""/>
      <w:lvlJc w:val="left"/>
      <w:pPr>
        <w:ind w:left="5040" w:hanging="360"/>
      </w:pPr>
      <w:rPr>
        <w:rFonts w:ascii="Symbol" w:hAnsi="Symbol" w:hint="default"/>
      </w:rPr>
    </w:lvl>
    <w:lvl w:ilvl="7" w:tplc="CC2080E6">
      <w:start w:val="1"/>
      <w:numFmt w:val="bullet"/>
      <w:lvlText w:val="o"/>
      <w:lvlJc w:val="left"/>
      <w:pPr>
        <w:ind w:left="5760" w:hanging="360"/>
      </w:pPr>
      <w:rPr>
        <w:rFonts w:ascii="Courier New" w:hAnsi="Courier New" w:hint="default"/>
      </w:rPr>
    </w:lvl>
    <w:lvl w:ilvl="8" w:tplc="6ABAF410">
      <w:start w:val="1"/>
      <w:numFmt w:val="bullet"/>
      <w:lvlText w:val=""/>
      <w:lvlJc w:val="left"/>
      <w:pPr>
        <w:ind w:left="6480" w:hanging="360"/>
      </w:pPr>
      <w:rPr>
        <w:rFonts w:ascii="Wingdings" w:hAnsi="Wingdings" w:hint="default"/>
      </w:rPr>
    </w:lvl>
  </w:abstractNum>
  <w:abstractNum w:abstractNumId="11" w15:restartNumberingAfterBreak="0">
    <w:nsid w:val="33BE3D04"/>
    <w:multiLevelType w:val="hybridMultilevel"/>
    <w:tmpl w:val="10EED76E"/>
    <w:lvl w:ilvl="0" w:tplc="0F92D9EA">
      <w:start w:val="1"/>
      <w:numFmt w:val="bullet"/>
      <w:lvlText w:val=""/>
      <w:lvlJc w:val="left"/>
      <w:pPr>
        <w:ind w:left="720" w:hanging="360"/>
      </w:pPr>
      <w:rPr>
        <w:rFonts w:ascii="Symbol" w:hAnsi="Symbol" w:hint="default"/>
      </w:rPr>
    </w:lvl>
    <w:lvl w:ilvl="1" w:tplc="A5D2E2A6">
      <w:start w:val="1"/>
      <w:numFmt w:val="bullet"/>
      <w:lvlText w:val="o"/>
      <w:lvlJc w:val="left"/>
      <w:pPr>
        <w:ind w:left="1440" w:hanging="360"/>
      </w:pPr>
      <w:rPr>
        <w:rFonts w:ascii="Courier New" w:hAnsi="Courier New" w:hint="default"/>
      </w:rPr>
    </w:lvl>
    <w:lvl w:ilvl="2" w:tplc="85404D30">
      <w:start w:val="1"/>
      <w:numFmt w:val="bullet"/>
      <w:lvlText w:val=""/>
      <w:lvlJc w:val="left"/>
      <w:pPr>
        <w:ind w:left="2160" w:hanging="360"/>
      </w:pPr>
      <w:rPr>
        <w:rFonts w:ascii="Wingdings" w:hAnsi="Wingdings" w:hint="default"/>
      </w:rPr>
    </w:lvl>
    <w:lvl w:ilvl="3" w:tplc="A3B613DE">
      <w:start w:val="1"/>
      <w:numFmt w:val="bullet"/>
      <w:lvlText w:val=""/>
      <w:lvlJc w:val="left"/>
      <w:pPr>
        <w:ind w:left="2880" w:hanging="360"/>
      </w:pPr>
      <w:rPr>
        <w:rFonts w:ascii="Symbol" w:hAnsi="Symbol" w:hint="default"/>
      </w:rPr>
    </w:lvl>
    <w:lvl w:ilvl="4" w:tplc="84BA461E">
      <w:start w:val="1"/>
      <w:numFmt w:val="bullet"/>
      <w:lvlText w:val="o"/>
      <w:lvlJc w:val="left"/>
      <w:pPr>
        <w:ind w:left="3600" w:hanging="360"/>
      </w:pPr>
      <w:rPr>
        <w:rFonts w:ascii="Courier New" w:hAnsi="Courier New" w:hint="default"/>
      </w:rPr>
    </w:lvl>
    <w:lvl w:ilvl="5" w:tplc="63FAFA40">
      <w:start w:val="1"/>
      <w:numFmt w:val="bullet"/>
      <w:lvlText w:val=""/>
      <w:lvlJc w:val="left"/>
      <w:pPr>
        <w:ind w:left="4320" w:hanging="360"/>
      </w:pPr>
      <w:rPr>
        <w:rFonts w:ascii="Wingdings" w:hAnsi="Wingdings" w:hint="default"/>
      </w:rPr>
    </w:lvl>
    <w:lvl w:ilvl="6" w:tplc="FADA0454">
      <w:start w:val="1"/>
      <w:numFmt w:val="bullet"/>
      <w:lvlText w:val=""/>
      <w:lvlJc w:val="left"/>
      <w:pPr>
        <w:ind w:left="5040" w:hanging="360"/>
      </w:pPr>
      <w:rPr>
        <w:rFonts w:ascii="Symbol" w:hAnsi="Symbol" w:hint="default"/>
      </w:rPr>
    </w:lvl>
    <w:lvl w:ilvl="7" w:tplc="583C56BC">
      <w:start w:val="1"/>
      <w:numFmt w:val="bullet"/>
      <w:lvlText w:val="o"/>
      <w:lvlJc w:val="left"/>
      <w:pPr>
        <w:ind w:left="5760" w:hanging="360"/>
      </w:pPr>
      <w:rPr>
        <w:rFonts w:ascii="Courier New" w:hAnsi="Courier New" w:hint="default"/>
      </w:rPr>
    </w:lvl>
    <w:lvl w:ilvl="8" w:tplc="EA74E936">
      <w:start w:val="1"/>
      <w:numFmt w:val="bullet"/>
      <w:lvlText w:val=""/>
      <w:lvlJc w:val="left"/>
      <w:pPr>
        <w:ind w:left="6480" w:hanging="360"/>
      </w:pPr>
      <w:rPr>
        <w:rFonts w:ascii="Wingdings" w:hAnsi="Wingdings" w:hint="default"/>
      </w:rPr>
    </w:lvl>
  </w:abstractNum>
  <w:abstractNum w:abstractNumId="12" w15:restartNumberingAfterBreak="0">
    <w:nsid w:val="34BE0970"/>
    <w:multiLevelType w:val="hybridMultilevel"/>
    <w:tmpl w:val="66287A20"/>
    <w:lvl w:ilvl="0" w:tplc="5328BA54">
      <w:start w:val="1"/>
      <w:numFmt w:val="decimal"/>
      <w:lvlText w:val="%1."/>
      <w:lvlJc w:val="left"/>
      <w:pPr>
        <w:tabs>
          <w:tab w:val="num" w:pos="720"/>
        </w:tabs>
        <w:ind w:left="720" w:hanging="360"/>
      </w:pPr>
    </w:lvl>
    <w:lvl w:ilvl="1" w:tplc="B6D6D628" w:tentative="1">
      <w:start w:val="1"/>
      <w:numFmt w:val="decimal"/>
      <w:lvlText w:val="%2."/>
      <w:lvlJc w:val="left"/>
      <w:pPr>
        <w:tabs>
          <w:tab w:val="num" w:pos="1440"/>
        </w:tabs>
        <w:ind w:left="1440" w:hanging="360"/>
      </w:pPr>
    </w:lvl>
    <w:lvl w:ilvl="2" w:tplc="377608B2" w:tentative="1">
      <w:start w:val="1"/>
      <w:numFmt w:val="decimal"/>
      <w:lvlText w:val="%3."/>
      <w:lvlJc w:val="left"/>
      <w:pPr>
        <w:tabs>
          <w:tab w:val="num" w:pos="2160"/>
        </w:tabs>
        <w:ind w:left="2160" w:hanging="360"/>
      </w:pPr>
    </w:lvl>
    <w:lvl w:ilvl="3" w:tplc="D86EABD8" w:tentative="1">
      <w:start w:val="1"/>
      <w:numFmt w:val="decimal"/>
      <w:lvlText w:val="%4."/>
      <w:lvlJc w:val="left"/>
      <w:pPr>
        <w:tabs>
          <w:tab w:val="num" w:pos="2880"/>
        </w:tabs>
        <w:ind w:left="2880" w:hanging="360"/>
      </w:pPr>
    </w:lvl>
    <w:lvl w:ilvl="4" w:tplc="2AAC6114" w:tentative="1">
      <w:start w:val="1"/>
      <w:numFmt w:val="decimal"/>
      <w:lvlText w:val="%5."/>
      <w:lvlJc w:val="left"/>
      <w:pPr>
        <w:tabs>
          <w:tab w:val="num" w:pos="3600"/>
        </w:tabs>
        <w:ind w:left="3600" w:hanging="360"/>
      </w:pPr>
    </w:lvl>
    <w:lvl w:ilvl="5" w:tplc="D532619E" w:tentative="1">
      <w:start w:val="1"/>
      <w:numFmt w:val="decimal"/>
      <w:lvlText w:val="%6."/>
      <w:lvlJc w:val="left"/>
      <w:pPr>
        <w:tabs>
          <w:tab w:val="num" w:pos="4320"/>
        </w:tabs>
        <w:ind w:left="4320" w:hanging="360"/>
      </w:pPr>
    </w:lvl>
    <w:lvl w:ilvl="6" w:tplc="7164A08A" w:tentative="1">
      <w:start w:val="1"/>
      <w:numFmt w:val="decimal"/>
      <w:lvlText w:val="%7."/>
      <w:lvlJc w:val="left"/>
      <w:pPr>
        <w:tabs>
          <w:tab w:val="num" w:pos="5040"/>
        </w:tabs>
        <w:ind w:left="5040" w:hanging="360"/>
      </w:pPr>
    </w:lvl>
    <w:lvl w:ilvl="7" w:tplc="620A89B8" w:tentative="1">
      <w:start w:val="1"/>
      <w:numFmt w:val="decimal"/>
      <w:lvlText w:val="%8."/>
      <w:lvlJc w:val="left"/>
      <w:pPr>
        <w:tabs>
          <w:tab w:val="num" w:pos="5760"/>
        </w:tabs>
        <w:ind w:left="5760" w:hanging="360"/>
      </w:pPr>
    </w:lvl>
    <w:lvl w:ilvl="8" w:tplc="C9FC4F32" w:tentative="1">
      <w:start w:val="1"/>
      <w:numFmt w:val="decimal"/>
      <w:lvlText w:val="%9."/>
      <w:lvlJc w:val="left"/>
      <w:pPr>
        <w:tabs>
          <w:tab w:val="num" w:pos="6480"/>
        </w:tabs>
        <w:ind w:left="6480" w:hanging="360"/>
      </w:pPr>
    </w:lvl>
  </w:abstractNum>
  <w:abstractNum w:abstractNumId="13" w15:restartNumberingAfterBreak="0">
    <w:nsid w:val="358C79FA"/>
    <w:multiLevelType w:val="hybridMultilevel"/>
    <w:tmpl w:val="9ED60162"/>
    <w:lvl w:ilvl="0" w:tplc="5010E504">
      <w:start w:val="1"/>
      <w:numFmt w:val="bullet"/>
      <w:lvlText w:val=""/>
      <w:lvlJc w:val="left"/>
      <w:pPr>
        <w:ind w:left="720" w:hanging="360"/>
      </w:pPr>
      <w:rPr>
        <w:rFonts w:ascii="Symbol" w:hAnsi="Symbol" w:hint="default"/>
      </w:rPr>
    </w:lvl>
    <w:lvl w:ilvl="1" w:tplc="4D5E88C2">
      <w:start w:val="1"/>
      <w:numFmt w:val="bullet"/>
      <w:lvlText w:val="o"/>
      <w:lvlJc w:val="left"/>
      <w:pPr>
        <w:ind w:left="1440" w:hanging="360"/>
      </w:pPr>
      <w:rPr>
        <w:rFonts w:ascii="Courier New" w:hAnsi="Courier New" w:hint="default"/>
      </w:rPr>
    </w:lvl>
    <w:lvl w:ilvl="2" w:tplc="13FE57A4">
      <w:start w:val="1"/>
      <w:numFmt w:val="bullet"/>
      <w:lvlText w:val=""/>
      <w:lvlJc w:val="left"/>
      <w:pPr>
        <w:ind w:left="2160" w:hanging="360"/>
      </w:pPr>
      <w:rPr>
        <w:rFonts w:ascii="Wingdings" w:hAnsi="Wingdings" w:hint="default"/>
      </w:rPr>
    </w:lvl>
    <w:lvl w:ilvl="3" w:tplc="8AC66D38">
      <w:start w:val="1"/>
      <w:numFmt w:val="bullet"/>
      <w:lvlText w:val=""/>
      <w:lvlJc w:val="left"/>
      <w:pPr>
        <w:ind w:left="2880" w:hanging="360"/>
      </w:pPr>
      <w:rPr>
        <w:rFonts w:ascii="Symbol" w:hAnsi="Symbol" w:hint="default"/>
      </w:rPr>
    </w:lvl>
    <w:lvl w:ilvl="4" w:tplc="8D14AB64">
      <w:start w:val="1"/>
      <w:numFmt w:val="bullet"/>
      <w:lvlText w:val="o"/>
      <w:lvlJc w:val="left"/>
      <w:pPr>
        <w:ind w:left="3600" w:hanging="360"/>
      </w:pPr>
      <w:rPr>
        <w:rFonts w:ascii="Courier New" w:hAnsi="Courier New" w:hint="default"/>
      </w:rPr>
    </w:lvl>
    <w:lvl w:ilvl="5" w:tplc="C61808B0">
      <w:start w:val="1"/>
      <w:numFmt w:val="bullet"/>
      <w:lvlText w:val=""/>
      <w:lvlJc w:val="left"/>
      <w:pPr>
        <w:ind w:left="4320" w:hanging="360"/>
      </w:pPr>
      <w:rPr>
        <w:rFonts w:ascii="Wingdings" w:hAnsi="Wingdings" w:hint="default"/>
      </w:rPr>
    </w:lvl>
    <w:lvl w:ilvl="6" w:tplc="CA385D00">
      <w:start w:val="1"/>
      <w:numFmt w:val="bullet"/>
      <w:lvlText w:val=""/>
      <w:lvlJc w:val="left"/>
      <w:pPr>
        <w:ind w:left="5040" w:hanging="360"/>
      </w:pPr>
      <w:rPr>
        <w:rFonts w:ascii="Symbol" w:hAnsi="Symbol" w:hint="default"/>
      </w:rPr>
    </w:lvl>
    <w:lvl w:ilvl="7" w:tplc="1CAC5844">
      <w:start w:val="1"/>
      <w:numFmt w:val="bullet"/>
      <w:lvlText w:val="o"/>
      <w:lvlJc w:val="left"/>
      <w:pPr>
        <w:ind w:left="5760" w:hanging="360"/>
      </w:pPr>
      <w:rPr>
        <w:rFonts w:ascii="Courier New" w:hAnsi="Courier New" w:hint="default"/>
      </w:rPr>
    </w:lvl>
    <w:lvl w:ilvl="8" w:tplc="86EC8B8E">
      <w:start w:val="1"/>
      <w:numFmt w:val="bullet"/>
      <w:lvlText w:val=""/>
      <w:lvlJc w:val="left"/>
      <w:pPr>
        <w:ind w:left="6480" w:hanging="360"/>
      </w:pPr>
      <w:rPr>
        <w:rFonts w:ascii="Wingdings" w:hAnsi="Wingdings" w:hint="default"/>
      </w:rPr>
    </w:lvl>
  </w:abstractNum>
  <w:abstractNum w:abstractNumId="14" w15:restartNumberingAfterBreak="0">
    <w:nsid w:val="38817712"/>
    <w:multiLevelType w:val="hybridMultilevel"/>
    <w:tmpl w:val="F58A5C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9BD45BE"/>
    <w:multiLevelType w:val="hybridMultilevel"/>
    <w:tmpl w:val="74FC5AE2"/>
    <w:lvl w:ilvl="0" w:tplc="F474C9DC">
      <w:start w:val="1"/>
      <w:numFmt w:val="decimal"/>
      <w:lvlText w:val="%1."/>
      <w:lvlJc w:val="left"/>
      <w:pPr>
        <w:ind w:left="720" w:hanging="360"/>
      </w:pPr>
    </w:lvl>
    <w:lvl w:ilvl="1" w:tplc="959603BA">
      <w:start w:val="1"/>
      <w:numFmt w:val="lowerLetter"/>
      <w:lvlText w:val="%2."/>
      <w:lvlJc w:val="left"/>
      <w:pPr>
        <w:ind w:left="1440" w:hanging="360"/>
      </w:pPr>
    </w:lvl>
    <w:lvl w:ilvl="2" w:tplc="6C346AC4">
      <w:start w:val="1"/>
      <w:numFmt w:val="lowerRoman"/>
      <w:lvlText w:val="%3."/>
      <w:lvlJc w:val="right"/>
      <w:pPr>
        <w:ind w:left="2160" w:hanging="180"/>
      </w:pPr>
    </w:lvl>
    <w:lvl w:ilvl="3" w:tplc="6706E1A2">
      <w:start w:val="1"/>
      <w:numFmt w:val="decimal"/>
      <w:lvlText w:val="%4."/>
      <w:lvlJc w:val="left"/>
      <w:pPr>
        <w:ind w:left="2880" w:hanging="360"/>
      </w:pPr>
    </w:lvl>
    <w:lvl w:ilvl="4" w:tplc="921A84FA">
      <w:start w:val="1"/>
      <w:numFmt w:val="lowerLetter"/>
      <w:lvlText w:val="%5."/>
      <w:lvlJc w:val="left"/>
      <w:pPr>
        <w:ind w:left="3600" w:hanging="360"/>
      </w:pPr>
    </w:lvl>
    <w:lvl w:ilvl="5" w:tplc="0F14D68C">
      <w:start w:val="1"/>
      <w:numFmt w:val="lowerRoman"/>
      <w:lvlText w:val="%6."/>
      <w:lvlJc w:val="right"/>
      <w:pPr>
        <w:ind w:left="4320" w:hanging="180"/>
      </w:pPr>
    </w:lvl>
    <w:lvl w:ilvl="6" w:tplc="4856673C">
      <w:start w:val="1"/>
      <w:numFmt w:val="decimal"/>
      <w:lvlText w:val="%7."/>
      <w:lvlJc w:val="left"/>
      <w:pPr>
        <w:ind w:left="5040" w:hanging="360"/>
      </w:pPr>
    </w:lvl>
    <w:lvl w:ilvl="7" w:tplc="FEB62C1A">
      <w:start w:val="1"/>
      <w:numFmt w:val="lowerLetter"/>
      <w:lvlText w:val="%8."/>
      <w:lvlJc w:val="left"/>
      <w:pPr>
        <w:ind w:left="5760" w:hanging="360"/>
      </w:pPr>
    </w:lvl>
    <w:lvl w:ilvl="8" w:tplc="2AAEB310">
      <w:start w:val="1"/>
      <w:numFmt w:val="lowerRoman"/>
      <w:lvlText w:val="%9."/>
      <w:lvlJc w:val="right"/>
      <w:pPr>
        <w:ind w:left="6480" w:hanging="180"/>
      </w:pPr>
    </w:lvl>
  </w:abstractNum>
  <w:abstractNum w:abstractNumId="16" w15:restartNumberingAfterBreak="0">
    <w:nsid w:val="3D0D5C8F"/>
    <w:multiLevelType w:val="hybridMultilevel"/>
    <w:tmpl w:val="B0F4236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086A6B"/>
    <w:multiLevelType w:val="hybridMultilevel"/>
    <w:tmpl w:val="D16003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2090F1F"/>
    <w:multiLevelType w:val="hybridMultilevel"/>
    <w:tmpl w:val="8B083D40"/>
    <w:lvl w:ilvl="0" w:tplc="2AAEA638">
      <w:start w:val="1"/>
      <w:numFmt w:val="bullet"/>
      <w:lvlText w:val=""/>
      <w:lvlJc w:val="left"/>
      <w:pPr>
        <w:ind w:left="720" w:hanging="360"/>
      </w:pPr>
      <w:rPr>
        <w:rFonts w:ascii="Symbol" w:hAnsi="Symbol" w:hint="default"/>
      </w:rPr>
    </w:lvl>
    <w:lvl w:ilvl="1" w:tplc="41E412DC">
      <w:start w:val="1"/>
      <w:numFmt w:val="bullet"/>
      <w:lvlText w:val="o"/>
      <w:lvlJc w:val="left"/>
      <w:pPr>
        <w:ind w:left="1440" w:hanging="360"/>
      </w:pPr>
      <w:rPr>
        <w:rFonts w:ascii="Courier New" w:hAnsi="Courier New" w:hint="default"/>
      </w:rPr>
    </w:lvl>
    <w:lvl w:ilvl="2" w:tplc="F8F6C1DE">
      <w:start w:val="1"/>
      <w:numFmt w:val="bullet"/>
      <w:lvlText w:val=""/>
      <w:lvlJc w:val="left"/>
      <w:pPr>
        <w:ind w:left="2160" w:hanging="360"/>
      </w:pPr>
      <w:rPr>
        <w:rFonts w:ascii="Wingdings" w:hAnsi="Wingdings" w:hint="default"/>
      </w:rPr>
    </w:lvl>
    <w:lvl w:ilvl="3" w:tplc="EE8CF592">
      <w:start w:val="1"/>
      <w:numFmt w:val="bullet"/>
      <w:lvlText w:val=""/>
      <w:lvlJc w:val="left"/>
      <w:pPr>
        <w:ind w:left="2880" w:hanging="360"/>
      </w:pPr>
      <w:rPr>
        <w:rFonts w:ascii="Symbol" w:hAnsi="Symbol" w:hint="default"/>
      </w:rPr>
    </w:lvl>
    <w:lvl w:ilvl="4" w:tplc="67A8F352">
      <w:start w:val="1"/>
      <w:numFmt w:val="bullet"/>
      <w:lvlText w:val="o"/>
      <w:lvlJc w:val="left"/>
      <w:pPr>
        <w:ind w:left="3600" w:hanging="360"/>
      </w:pPr>
      <w:rPr>
        <w:rFonts w:ascii="Courier New" w:hAnsi="Courier New" w:hint="default"/>
      </w:rPr>
    </w:lvl>
    <w:lvl w:ilvl="5" w:tplc="1AFCB716">
      <w:start w:val="1"/>
      <w:numFmt w:val="bullet"/>
      <w:lvlText w:val=""/>
      <w:lvlJc w:val="left"/>
      <w:pPr>
        <w:ind w:left="4320" w:hanging="360"/>
      </w:pPr>
      <w:rPr>
        <w:rFonts w:ascii="Wingdings" w:hAnsi="Wingdings" w:hint="default"/>
      </w:rPr>
    </w:lvl>
    <w:lvl w:ilvl="6" w:tplc="44467E9C">
      <w:start w:val="1"/>
      <w:numFmt w:val="bullet"/>
      <w:lvlText w:val=""/>
      <w:lvlJc w:val="left"/>
      <w:pPr>
        <w:ind w:left="5040" w:hanging="360"/>
      </w:pPr>
      <w:rPr>
        <w:rFonts w:ascii="Symbol" w:hAnsi="Symbol" w:hint="default"/>
      </w:rPr>
    </w:lvl>
    <w:lvl w:ilvl="7" w:tplc="909408D0">
      <w:start w:val="1"/>
      <w:numFmt w:val="bullet"/>
      <w:lvlText w:val="o"/>
      <w:lvlJc w:val="left"/>
      <w:pPr>
        <w:ind w:left="5760" w:hanging="360"/>
      </w:pPr>
      <w:rPr>
        <w:rFonts w:ascii="Courier New" w:hAnsi="Courier New" w:hint="default"/>
      </w:rPr>
    </w:lvl>
    <w:lvl w:ilvl="8" w:tplc="702CCAC2">
      <w:start w:val="1"/>
      <w:numFmt w:val="bullet"/>
      <w:lvlText w:val=""/>
      <w:lvlJc w:val="left"/>
      <w:pPr>
        <w:ind w:left="6480" w:hanging="360"/>
      </w:pPr>
      <w:rPr>
        <w:rFonts w:ascii="Wingdings" w:hAnsi="Wingdings" w:hint="default"/>
      </w:rPr>
    </w:lvl>
  </w:abstractNum>
  <w:abstractNum w:abstractNumId="19" w15:restartNumberingAfterBreak="0">
    <w:nsid w:val="4A2F3E93"/>
    <w:multiLevelType w:val="hybridMultilevel"/>
    <w:tmpl w:val="953828F2"/>
    <w:lvl w:ilvl="0" w:tplc="F474C9D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13D5D83"/>
    <w:multiLevelType w:val="hybridMultilevel"/>
    <w:tmpl w:val="7EE0D850"/>
    <w:lvl w:ilvl="0" w:tplc="1C868A3C">
      <w:start w:val="1"/>
      <w:numFmt w:val="bullet"/>
      <w:lvlText w:val=""/>
      <w:lvlJc w:val="left"/>
      <w:pPr>
        <w:ind w:left="720" w:hanging="360"/>
      </w:pPr>
      <w:rPr>
        <w:rFonts w:ascii="Symbol" w:hAnsi="Symbol" w:hint="default"/>
      </w:rPr>
    </w:lvl>
    <w:lvl w:ilvl="1" w:tplc="AAF4D33C">
      <w:start w:val="1"/>
      <w:numFmt w:val="bullet"/>
      <w:lvlText w:val="o"/>
      <w:lvlJc w:val="left"/>
      <w:pPr>
        <w:ind w:left="1440" w:hanging="360"/>
      </w:pPr>
      <w:rPr>
        <w:rFonts w:ascii="Courier New" w:hAnsi="Courier New" w:hint="default"/>
      </w:rPr>
    </w:lvl>
    <w:lvl w:ilvl="2" w:tplc="598E2AC8">
      <w:start w:val="1"/>
      <w:numFmt w:val="bullet"/>
      <w:lvlText w:val=""/>
      <w:lvlJc w:val="left"/>
      <w:pPr>
        <w:ind w:left="2160" w:hanging="360"/>
      </w:pPr>
      <w:rPr>
        <w:rFonts w:ascii="Wingdings" w:hAnsi="Wingdings" w:hint="default"/>
      </w:rPr>
    </w:lvl>
    <w:lvl w:ilvl="3" w:tplc="7DCEA3FE">
      <w:start w:val="1"/>
      <w:numFmt w:val="bullet"/>
      <w:lvlText w:val=""/>
      <w:lvlJc w:val="left"/>
      <w:pPr>
        <w:ind w:left="2880" w:hanging="360"/>
      </w:pPr>
      <w:rPr>
        <w:rFonts w:ascii="Symbol" w:hAnsi="Symbol" w:hint="default"/>
      </w:rPr>
    </w:lvl>
    <w:lvl w:ilvl="4" w:tplc="EE1C2B44">
      <w:start w:val="1"/>
      <w:numFmt w:val="bullet"/>
      <w:lvlText w:val="o"/>
      <w:lvlJc w:val="left"/>
      <w:pPr>
        <w:ind w:left="3600" w:hanging="360"/>
      </w:pPr>
      <w:rPr>
        <w:rFonts w:ascii="Courier New" w:hAnsi="Courier New" w:hint="default"/>
      </w:rPr>
    </w:lvl>
    <w:lvl w:ilvl="5" w:tplc="372ABB2E">
      <w:start w:val="1"/>
      <w:numFmt w:val="bullet"/>
      <w:lvlText w:val=""/>
      <w:lvlJc w:val="left"/>
      <w:pPr>
        <w:ind w:left="4320" w:hanging="360"/>
      </w:pPr>
      <w:rPr>
        <w:rFonts w:ascii="Wingdings" w:hAnsi="Wingdings" w:hint="default"/>
      </w:rPr>
    </w:lvl>
    <w:lvl w:ilvl="6" w:tplc="4BE27B56">
      <w:start w:val="1"/>
      <w:numFmt w:val="bullet"/>
      <w:lvlText w:val=""/>
      <w:lvlJc w:val="left"/>
      <w:pPr>
        <w:ind w:left="5040" w:hanging="360"/>
      </w:pPr>
      <w:rPr>
        <w:rFonts w:ascii="Symbol" w:hAnsi="Symbol" w:hint="default"/>
      </w:rPr>
    </w:lvl>
    <w:lvl w:ilvl="7" w:tplc="25C0B5A0">
      <w:start w:val="1"/>
      <w:numFmt w:val="bullet"/>
      <w:lvlText w:val="o"/>
      <w:lvlJc w:val="left"/>
      <w:pPr>
        <w:ind w:left="5760" w:hanging="360"/>
      </w:pPr>
      <w:rPr>
        <w:rFonts w:ascii="Courier New" w:hAnsi="Courier New" w:hint="default"/>
      </w:rPr>
    </w:lvl>
    <w:lvl w:ilvl="8" w:tplc="3C1446FE">
      <w:start w:val="1"/>
      <w:numFmt w:val="bullet"/>
      <w:lvlText w:val=""/>
      <w:lvlJc w:val="left"/>
      <w:pPr>
        <w:ind w:left="6480" w:hanging="360"/>
      </w:pPr>
      <w:rPr>
        <w:rFonts w:ascii="Wingdings" w:hAnsi="Wingdings" w:hint="default"/>
      </w:rPr>
    </w:lvl>
  </w:abstractNum>
  <w:abstractNum w:abstractNumId="21" w15:restartNumberingAfterBreak="0">
    <w:nsid w:val="55B83245"/>
    <w:multiLevelType w:val="hybridMultilevel"/>
    <w:tmpl w:val="5CF21016"/>
    <w:lvl w:ilvl="0" w:tplc="88E663EA">
      <w:start w:val="1"/>
      <w:numFmt w:val="decimal"/>
      <w:lvlText w:val="%1."/>
      <w:lvlJc w:val="left"/>
      <w:pPr>
        <w:ind w:left="720" w:hanging="360"/>
      </w:pPr>
    </w:lvl>
    <w:lvl w:ilvl="1" w:tplc="9DA2D608">
      <w:start w:val="1"/>
      <w:numFmt w:val="lowerLetter"/>
      <w:lvlText w:val="%2."/>
      <w:lvlJc w:val="left"/>
      <w:pPr>
        <w:ind w:left="1440" w:hanging="360"/>
      </w:pPr>
    </w:lvl>
    <w:lvl w:ilvl="2" w:tplc="78D62858">
      <w:start w:val="1"/>
      <w:numFmt w:val="lowerRoman"/>
      <w:lvlText w:val="%3."/>
      <w:lvlJc w:val="right"/>
      <w:pPr>
        <w:ind w:left="2160" w:hanging="180"/>
      </w:pPr>
    </w:lvl>
    <w:lvl w:ilvl="3" w:tplc="207EDD9E">
      <w:start w:val="1"/>
      <w:numFmt w:val="decimal"/>
      <w:lvlText w:val="%4."/>
      <w:lvlJc w:val="left"/>
      <w:pPr>
        <w:ind w:left="2880" w:hanging="360"/>
      </w:pPr>
    </w:lvl>
    <w:lvl w:ilvl="4" w:tplc="7E32ECB2">
      <w:start w:val="1"/>
      <w:numFmt w:val="lowerLetter"/>
      <w:lvlText w:val="%5."/>
      <w:lvlJc w:val="left"/>
      <w:pPr>
        <w:ind w:left="3600" w:hanging="360"/>
      </w:pPr>
    </w:lvl>
    <w:lvl w:ilvl="5" w:tplc="E632D060">
      <w:start w:val="1"/>
      <w:numFmt w:val="lowerRoman"/>
      <w:lvlText w:val="%6."/>
      <w:lvlJc w:val="right"/>
      <w:pPr>
        <w:ind w:left="4320" w:hanging="180"/>
      </w:pPr>
    </w:lvl>
    <w:lvl w:ilvl="6" w:tplc="B07CF19C">
      <w:start w:val="1"/>
      <w:numFmt w:val="decimal"/>
      <w:lvlText w:val="%7."/>
      <w:lvlJc w:val="left"/>
      <w:pPr>
        <w:ind w:left="5040" w:hanging="360"/>
      </w:pPr>
    </w:lvl>
    <w:lvl w:ilvl="7" w:tplc="96C2258A">
      <w:start w:val="1"/>
      <w:numFmt w:val="lowerLetter"/>
      <w:lvlText w:val="%8."/>
      <w:lvlJc w:val="left"/>
      <w:pPr>
        <w:ind w:left="5760" w:hanging="360"/>
      </w:pPr>
    </w:lvl>
    <w:lvl w:ilvl="8" w:tplc="7DBAC9C2">
      <w:start w:val="1"/>
      <w:numFmt w:val="lowerRoman"/>
      <w:lvlText w:val="%9."/>
      <w:lvlJc w:val="right"/>
      <w:pPr>
        <w:ind w:left="6480" w:hanging="180"/>
      </w:pPr>
    </w:lvl>
  </w:abstractNum>
  <w:abstractNum w:abstractNumId="22" w15:restartNumberingAfterBreak="0">
    <w:nsid w:val="59F42577"/>
    <w:multiLevelType w:val="hybridMultilevel"/>
    <w:tmpl w:val="D9E26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FB0645"/>
    <w:multiLevelType w:val="hybridMultilevel"/>
    <w:tmpl w:val="66207242"/>
    <w:lvl w:ilvl="0" w:tplc="DFAC6346">
      <w:start w:val="1"/>
      <w:numFmt w:val="bullet"/>
      <w:lvlText w:val=""/>
      <w:lvlJc w:val="left"/>
      <w:pPr>
        <w:ind w:left="720" w:hanging="360"/>
      </w:pPr>
      <w:rPr>
        <w:rFonts w:ascii="Symbol" w:hAnsi="Symbol" w:hint="default"/>
      </w:rPr>
    </w:lvl>
    <w:lvl w:ilvl="1" w:tplc="CB3AED50">
      <w:start w:val="1"/>
      <w:numFmt w:val="bullet"/>
      <w:lvlText w:val="o"/>
      <w:lvlJc w:val="left"/>
      <w:pPr>
        <w:ind w:left="1440" w:hanging="360"/>
      </w:pPr>
      <w:rPr>
        <w:rFonts w:ascii="Courier New" w:hAnsi="Courier New" w:hint="default"/>
      </w:rPr>
    </w:lvl>
    <w:lvl w:ilvl="2" w:tplc="96BC2536">
      <w:start w:val="1"/>
      <w:numFmt w:val="bullet"/>
      <w:lvlText w:val=""/>
      <w:lvlJc w:val="left"/>
      <w:pPr>
        <w:ind w:left="2160" w:hanging="360"/>
      </w:pPr>
      <w:rPr>
        <w:rFonts w:ascii="Wingdings" w:hAnsi="Wingdings" w:hint="default"/>
      </w:rPr>
    </w:lvl>
    <w:lvl w:ilvl="3" w:tplc="E0748158">
      <w:start w:val="1"/>
      <w:numFmt w:val="bullet"/>
      <w:lvlText w:val=""/>
      <w:lvlJc w:val="left"/>
      <w:pPr>
        <w:ind w:left="2880" w:hanging="360"/>
      </w:pPr>
      <w:rPr>
        <w:rFonts w:ascii="Symbol" w:hAnsi="Symbol" w:hint="default"/>
      </w:rPr>
    </w:lvl>
    <w:lvl w:ilvl="4" w:tplc="80E42C28">
      <w:start w:val="1"/>
      <w:numFmt w:val="bullet"/>
      <w:lvlText w:val="o"/>
      <w:lvlJc w:val="left"/>
      <w:pPr>
        <w:ind w:left="3600" w:hanging="360"/>
      </w:pPr>
      <w:rPr>
        <w:rFonts w:ascii="Courier New" w:hAnsi="Courier New" w:hint="default"/>
      </w:rPr>
    </w:lvl>
    <w:lvl w:ilvl="5" w:tplc="73587070">
      <w:start w:val="1"/>
      <w:numFmt w:val="bullet"/>
      <w:lvlText w:val=""/>
      <w:lvlJc w:val="left"/>
      <w:pPr>
        <w:ind w:left="4320" w:hanging="360"/>
      </w:pPr>
      <w:rPr>
        <w:rFonts w:ascii="Wingdings" w:hAnsi="Wingdings" w:hint="default"/>
      </w:rPr>
    </w:lvl>
    <w:lvl w:ilvl="6" w:tplc="1450863A">
      <w:start w:val="1"/>
      <w:numFmt w:val="bullet"/>
      <w:lvlText w:val=""/>
      <w:lvlJc w:val="left"/>
      <w:pPr>
        <w:ind w:left="5040" w:hanging="360"/>
      </w:pPr>
      <w:rPr>
        <w:rFonts w:ascii="Symbol" w:hAnsi="Symbol" w:hint="default"/>
      </w:rPr>
    </w:lvl>
    <w:lvl w:ilvl="7" w:tplc="F25C69D4">
      <w:start w:val="1"/>
      <w:numFmt w:val="bullet"/>
      <w:lvlText w:val="o"/>
      <w:lvlJc w:val="left"/>
      <w:pPr>
        <w:ind w:left="5760" w:hanging="360"/>
      </w:pPr>
      <w:rPr>
        <w:rFonts w:ascii="Courier New" w:hAnsi="Courier New" w:hint="default"/>
      </w:rPr>
    </w:lvl>
    <w:lvl w:ilvl="8" w:tplc="7100AE54">
      <w:start w:val="1"/>
      <w:numFmt w:val="bullet"/>
      <w:lvlText w:val=""/>
      <w:lvlJc w:val="left"/>
      <w:pPr>
        <w:ind w:left="6480" w:hanging="360"/>
      </w:pPr>
      <w:rPr>
        <w:rFonts w:ascii="Wingdings" w:hAnsi="Wingdings" w:hint="default"/>
      </w:rPr>
    </w:lvl>
  </w:abstractNum>
  <w:abstractNum w:abstractNumId="24" w15:restartNumberingAfterBreak="0">
    <w:nsid w:val="62AC25B1"/>
    <w:multiLevelType w:val="hybridMultilevel"/>
    <w:tmpl w:val="56F8F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27591D"/>
    <w:multiLevelType w:val="hybridMultilevel"/>
    <w:tmpl w:val="E3D60F72"/>
    <w:lvl w:ilvl="0" w:tplc="F1C6C4AA">
      <w:start w:val="1"/>
      <w:numFmt w:val="bullet"/>
      <w:lvlText w:val=""/>
      <w:lvlJc w:val="left"/>
      <w:pPr>
        <w:ind w:left="720" w:hanging="360"/>
      </w:pPr>
      <w:rPr>
        <w:rFonts w:ascii="Symbol" w:hAnsi="Symbol" w:hint="default"/>
      </w:rPr>
    </w:lvl>
    <w:lvl w:ilvl="1" w:tplc="64D49824">
      <w:start w:val="1"/>
      <w:numFmt w:val="bullet"/>
      <w:lvlText w:val=""/>
      <w:lvlJc w:val="left"/>
      <w:pPr>
        <w:ind w:left="1440" w:hanging="360"/>
      </w:pPr>
      <w:rPr>
        <w:rFonts w:ascii="Symbol" w:hAnsi="Symbol" w:hint="default"/>
      </w:rPr>
    </w:lvl>
    <w:lvl w:ilvl="2" w:tplc="3244A1BA">
      <w:start w:val="1"/>
      <w:numFmt w:val="bullet"/>
      <w:lvlText w:val=""/>
      <w:lvlJc w:val="left"/>
      <w:pPr>
        <w:ind w:left="2160" w:hanging="360"/>
      </w:pPr>
      <w:rPr>
        <w:rFonts w:ascii="Wingdings" w:hAnsi="Wingdings" w:hint="default"/>
      </w:rPr>
    </w:lvl>
    <w:lvl w:ilvl="3" w:tplc="D730CAB2">
      <w:start w:val="1"/>
      <w:numFmt w:val="bullet"/>
      <w:lvlText w:val=""/>
      <w:lvlJc w:val="left"/>
      <w:pPr>
        <w:ind w:left="2880" w:hanging="360"/>
      </w:pPr>
      <w:rPr>
        <w:rFonts w:ascii="Symbol" w:hAnsi="Symbol" w:hint="default"/>
      </w:rPr>
    </w:lvl>
    <w:lvl w:ilvl="4" w:tplc="B8A87B78">
      <w:start w:val="1"/>
      <w:numFmt w:val="bullet"/>
      <w:lvlText w:val="o"/>
      <w:lvlJc w:val="left"/>
      <w:pPr>
        <w:ind w:left="3600" w:hanging="360"/>
      </w:pPr>
      <w:rPr>
        <w:rFonts w:ascii="Courier New" w:hAnsi="Courier New" w:hint="default"/>
      </w:rPr>
    </w:lvl>
    <w:lvl w:ilvl="5" w:tplc="1A50C190">
      <w:start w:val="1"/>
      <w:numFmt w:val="bullet"/>
      <w:lvlText w:val=""/>
      <w:lvlJc w:val="left"/>
      <w:pPr>
        <w:ind w:left="4320" w:hanging="360"/>
      </w:pPr>
      <w:rPr>
        <w:rFonts w:ascii="Wingdings" w:hAnsi="Wingdings" w:hint="default"/>
      </w:rPr>
    </w:lvl>
    <w:lvl w:ilvl="6" w:tplc="5B24C836">
      <w:start w:val="1"/>
      <w:numFmt w:val="bullet"/>
      <w:lvlText w:val=""/>
      <w:lvlJc w:val="left"/>
      <w:pPr>
        <w:ind w:left="5040" w:hanging="360"/>
      </w:pPr>
      <w:rPr>
        <w:rFonts w:ascii="Symbol" w:hAnsi="Symbol" w:hint="default"/>
      </w:rPr>
    </w:lvl>
    <w:lvl w:ilvl="7" w:tplc="570A8FD6">
      <w:start w:val="1"/>
      <w:numFmt w:val="bullet"/>
      <w:lvlText w:val="o"/>
      <w:lvlJc w:val="left"/>
      <w:pPr>
        <w:ind w:left="5760" w:hanging="360"/>
      </w:pPr>
      <w:rPr>
        <w:rFonts w:ascii="Courier New" w:hAnsi="Courier New" w:hint="default"/>
      </w:rPr>
    </w:lvl>
    <w:lvl w:ilvl="8" w:tplc="720CD676">
      <w:start w:val="1"/>
      <w:numFmt w:val="bullet"/>
      <w:lvlText w:val=""/>
      <w:lvlJc w:val="left"/>
      <w:pPr>
        <w:ind w:left="6480" w:hanging="360"/>
      </w:pPr>
      <w:rPr>
        <w:rFonts w:ascii="Wingdings" w:hAnsi="Wingdings" w:hint="default"/>
      </w:rPr>
    </w:lvl>
  </w:abstractNum>
  <w:abstractNum w:abstractNumId="26" w15:restartNumberingAfterBreak="0">
    <w:nsid w:val="72BB4C9C"/>
    <w:multiLevelType w:val="hybridMultilevel"/>
    <w:tmpl w:val="9F90D020"/>
    <w:lvl w:ilvl="0" w:tplc="F98AD628">
      <w:start w:val="1"/>
      <w:numFmt w:val="bullet"/>
      <w:lvlText w:val=""/>
      <w:lvlJc w:val="left"/>
      <w:pPr>
        <w:ind w:left="720" w:hanging="360"/>
      </w:pPr>
      <w:rPr>
        <w:rFonts w:ascii="Symbol" w:hAnsi="Symbol" w:hint="default"/>
      </w:rPr>
    </w:lvl>
    <w:lvl w:ilvl="1" w:tplc="67C43510">
      <w:start w:val="1"/>
      <w:numFmt w:val="bullet"/>
      <w:lvlText w:val="o"/>
      <w:lvlJc w:val="left"/>
      <w:pPr>
        <w:ind w:left="1440" w:hanging="360"/>
      </w:pPr>
      <w:rPr>
        <w:rFonts w:ascii="Courier New" w:hAnsi="Courier New" w:hint="default"/>
      </w:rPr>
    </w:lvl>
    <w:lvl w:ilvl="2" w:tplc="2FA67E32">
      <w:start w:val="1"/>
      <w:numFmt w:val="bullet"/>
      <w:lvlText w:val=""/>
      <w:lvlJc w:val="left"/>
      <w:pPr>
        <w:ind w:left="2160" w:hanging="360"/>
      </w:pPr>
      <w:rPr>
        <w:rFonts w:ascii="Wingdings" w:hAnsi="Wingdings" w:hint="default"/>
      </w:rPr>
    </w:lvl>
    <w:lvl w:ilvl="3" w:tplc="CA0CCB54">
      <w:start w:val="1"/>
      <w:numFmt w:val="bullet"/>
      <w:lvlText w:val=""/>
      <w:lvlJc w:val="left"/>
      <w:pPr>
        <w:ind w:left="2880" w:hanging="360"/>
      </w:pPr>
      <w:rPr>
        <w:rFonts w:ascii="Symbol" w:hAnsi="Symbol" w:hint="default"/>
      </w:rPr>
    </w:lvl>
    <w:lvl w:ilvl="4" w:tplc="C9B843BC">
      <w:start w:val="1"/>
      <w:numFmt w:val="bullet"/>
      <w:lvlText w:val="o"/>
      <w:lvlJc w:val="left"/>
      <w:pPr>
        <w:ind w:left="3600" w:hanging="360"/>
      </w:pPr>
      <w:rPr>
        <w:rFonts w:ascii="Courier New" w:hAnsi="Courier New" w:hint="default"/>
      </w:rPr>
    </w:lvl>
    <w:lvl w:ilvl="5" w:tplc="11B84616">
      <w:start w:val="1"/>
      <w:numFmt w:val="bullet"/>
      <w:lvlText w:val=""/>
      <w:lvlJc w:val="left"/>
      <w:pPr>
        <w:ind w:left="4320" w:hanging="360"/>
      </w:pPr>
      <w:rPr>
        <w:rFonts w:ascii="Wingdings" w:hAnsi="Wingdings" w:hint="default"/>
      </w:rPr>
    </w:lvl>
    <w:lvl w:ilvl="6" w:tplc="07B892F4">
      <w:start w:val="1"/>
      <w:numFmt w:val="bullet"/>
      <w:lvlText w:val=""/>
      <w:lvlJc w:val="left"/>
      <w:pPr>
        <w:ind w:left="5040" w:hanging="360"/>
      </w:pPr>
      <w:rPr>
        <w:rFonts w:ascii="Symbol" w:hAnsi="Symbol" w:hint="default"/>
      </w:rPr>
    </w:lvl>
    <w:lvl w:ilvl="7" w:tplc="3CF4CE4C">
      <w:start w:val="1"/>
      <w:numFmt w:val="bullet"/>
      <w:lvlText w:val="o"/>
      <w:lvlJc w:val="left"/>
      <w:pPr>
        <w:ind w:left="5760" w:hanging="360"/>
      </w:pPr>
      <w:rPr>
        <w:rFonts w:ascii="Courier New" w:hAnsi="Courier New" w:hint="default"/>
      </w:rPr>
    </w:lvl>
    <w:lvl w:ilvl="8" w:tplc="B3C0681C">
      <w:start w:val="1"/>
      <w:numFmt w:val="bullet"/>
      <w:lvlText w:val=""/>
      <w:lvlJc w:val="left"/>
      <w:pPr>
        <w:ind w:left="6480" w:hanging="360"/>
      </w:pPr>
      <w:rPr>
        <w:rFonts w:ascii="Wingdings" w:hAnsi="Wingdings" w:hint="default"/>
      </w:rPr>
    </w:lvl>
  </w:abstractNum>
  <w:abstractNum w:abstractNumId="27" w15:restartNumberingAfterBreak="0">
    <w:nsid w:val="780B2173"/>
    <w:multiLevelType w:val="hybridMultilevel"/>
    <w:tmpl w:val="F258AED0"/>
    <w:lvl w:ilvl="0" w:tplc="08282170">
      <w:start w:val="1"/>
      <w:numFmt w:val="bullet"/>
      <w:lvlText w:val=""/>
      <w:lvlJc w:val="left"/>
      <w:pPr>
        <w:ind w:left="720" w:hanging="360"/>
      </w:pPr>
      <w:rPr>
        <w:rFonts w:ascii="Symbol" w:hAnsi="Symbol" w:hint="default"/>
      </w:rPr>
    </w:lvl>
    <w:lvl w:ilvl="1" w:tplc="40B03228">
      <w:start w:val="1"/>
      <w:numFmt w:val="bullet"/>
      <w:lvlText w:val="o"/>
      <w:lvlJc w:val="left"/>
      <w:pPr>
        <w:ind w:left="1440" w:hanging="360"/>
      </w:pPr>
      <w:rPr>
        <w:rFonts w:ascii="Courier New" w:hAnsi="Courier New" w:hint="default"/>
      </w:rPr>
    </w:lvl>
    <w:lvl w:ilvl="2" w:tplc="973C8242">
      <w:start w:val="1"/>
      <w:numFmt w:val="bullet"/>
      <w:lvlText w:val=""/>
      <w:lvlJc w:val="left"/>
      <w:pPr>
        <w:ind w:left="2160" w:hanging="360"/>
      </w:pPr>
      <w:rPr>
        <w:rFonts w:ascii="Wingdings" w:hAnsi="Wingdings" w:hint="default"/>
      </w:rPr>
    </w:lvl>
    <w:lvl w:ilvl="3" w:tplc="885E2874">
      <w:start w:val="1"/>
      <w:numFmt w:val="bullet"/>
      <w:lvlText w:val=""/>
      <w:lvlJc w:val="left"/>
      <w:pPr>
        <w:ind w:left="2880" w:hanging="360"/>
      </w:pPr>
      <w:rPr>
        <w:rFonts w:ascii="Symbol" w:hAnsi="Symbol" w:hint="default"/>
      </w:rPr>
    </w:lvl>
    <w:lvl w:ilvl="4" w:tplc="2CAE7F22">
      <w:start w:val="1"/>
      <w:numFmt w:val="bullet"/>
      <w:lvlText w:val="o"/>
      <w:lvlJc w:val="left"/>
      <w:pPr>
        <w:ind w:left="3600" w:hanging="360"/>
      </w:pPr>
      <w:rPr>
        <w:rFonts w:ascii="Courier New" w:hAnsi="Courier New" w:hint="default"/>
      </w:rPr>
    </w:lvl>
    <w:lvl w:ilvl="5" w:tplc="99EC87AA">
      <w:start w:val="1"/>
      <w:numFmt w:val="bullet"/>
      <w:lvlText w:val=""/>
      <w:lvlJc w:val="left"/>
      <w:pPr>
        <w:ind w:left="4320" w:hanging="360"/>
      </w:pPr>
      <w:rPr>
        <w:rFonts w:ascii="Wingdings" w:hAnsi="Wingdings" w:hint="default"/>
      </w:rPr>
    </w:lvl>
    <w:lvl w:ilvl="6" w:tplc="E6E0E4A8">
      <w:start w:val="1"/>
      <w:numFmt w:val="bullet"/>
      <w:lvlText w:val=""/>
      <w:lvlJc w:val="left"/>
      <w:pPr>
        <w:ind w:left="5040" w:hanging="360"/>
      </w:pPr>
      <w:rPr>
        <w:rFonts w:ascii="Symbol" w:hAnsi="Symbol" w:hint="default"/>
      </w:rPr>
    </w:lvl>
    <w:lvl w:ilvl="7" w:tplc="B4804380">
      <w:start w:val="1"/>
      <w:numFmt w:val="bullet"/>
      <w:lvlText w:val="o"/>
      <w:lvlJc w:val="left"/>
      <w:pPr>
        <w:ind w:left="5760" w:hanging="360"/>
      </w:pPr>
      <w:rPr>
        <w:rFonts w:ascii="Courier New" w:hAnsi="Courier New" w:hint="default"/>
      </w:rPr>
    </w:lvl>
    <w:lvl w:ilvl="8" w:tplc="F91897FC">
      <w:start w:val="1"/>
      <w:numFmt w:val="bullet"/>
      <w:lvlText w:val=""/>
      <w:lvlJc w:val="left"/>
      <w:pPr>
        <w:ind w:left="6480" w:hanging="360"/>
      </w:pPr>
      <w:rPr>
        <w:rFonts w:ascii="Wingdings" w:hAnsi="Wingdings" w:hint="default"/>
      </w:rPr>
    </w:lvl>
  </w:abstractNum>
  <w:abstractNum w:abstractNumId="28" w15:restartNumberingAfterBreak="0">
    <w:nsid w:val="7B040FB7"/>
    <w:multiLevelType w:val="hybridMultilevel"/>
    <w:tmpl w:val="23E6B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23"/>
  </w:num>
  <w:num w:numId="3">
    <w:abstractNumId w:val="15"/>
  </w:num>
  <w:num w:numId="4">
    <w:abstractNumId w:val="27"/>
  </w:num>
  <w:num w:numId="5">
    <w:abstractNumId w:val="9"/>
  </w:num>
  <w:num w:numId="6">
    <w:abstractNumId w:val="20"/>
  </w:num>
  <w:num w:numId="7">
    <w:abstractNumId w:val="0"/>
  </w:num>
  <w:num w:numId="8">
    <w:abstractNumId w:val="26"/>
  </w:num>
  <w:num w:numId="9">
    <w:abstractNumId w:val="13"/>
  </w:num>
  <w:num w:numId="10">
    <w:abstractNumId w:val="4"/>
  </w:num>
  <w:num w:numId="11">
    <w:abstractNumId w:val="11"/>
  </w:num>
  <w:num w:numId="12">
    <w:abstractNumId w:val="10"/>
  </w:num>
  <w:num w:numId="13">
    <w:abstractNumId w:val="25"/>
  </w:num>
  <w:num w:numId="14">
    <w:abstractNumId w:val="1"/>
  </w:num>
  <w:num w:numId="15">
    <w:abstractNumId w:val="18"/>
  </w:num>
  <w:num w:numId="16">
    <w:abstractNumId w:val="7"/>
  </w:num>
  <w:num w:numId="17">
    <w:abstractNumId w:val="5"/>
  </w:num>
  <w:num w:numId="18">
    <w:abstractNumId w:val="16"/>
  </w:num>
  <w:num w:numId="19">
    <w:abstractNumId w:val="2"/>
  </w:num>
  <w:num w:numId="20">
    <w:abstractNumId w:val="3"/>
  </w:num>
  <w:num w:numId="21">
    <w:abstractNumId w:val="24"/>
  </w:num>
  <w:num w:numId="22">
    <w:abstractNumId w:val="28"/>
  </w:num>
  <w:num w:numId="23">
    <w:abstractNumId w:val="17"/>
  </w:num>
  <w:num w:numId="24">
    <w:abstractNumId w:val="12"/>
  </w:num>
  <w:num w:numId="25">
    <w:abstractNumId w:val="8"/>
  </w:num>
  <w:num w:numId="26">
    <w:abstractNumId w:val="14"/>
  </w:num>
  <w:num w:numId="27">
    <w:abstractNumId w:val="6"/>
  </w:num>
  <w:num w:numId="28">
    <w:abstractNumId w:val="19"/>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formatting="1" w:enforcement="1" w:cryptProviderType="rsaAES" w:cryptAlgorithmClass="hash" w:cryptAlgorithmType="typeAny" w:cryptAlgorithmSid="14" w:cryptSpinCount="100000" w:hash="Ib3A9gGgSczTjmEyC3QvPF51cssHX7yc0j328poVxwEZgC8GysI4pHr/+1zBHH/EgjlU/HtkVZLLNA/L+IQ+Pw==" w:salt="8GIQDZyzQwyJMy4HYxGs1g=="/>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A8A"/>
    <w:rsid w:val="000447CF"/>
    <w:rsid w:val="00062CF1"/>
    <w:rsid w:val="00065560"/>
    <w:rsid w:val="000660F1"/>
    <w:rsid w:val="00072023"/>
    <w:rsid w:val="00080BAB"/>
    <w:rsid w:val="00083498"/>
    <w:rsid w:val="000A4EB6"/>
    <w:rsid w:val="000A5A98"/>
    <w:rsid w:val="000A5BC2"/>
    <w:rsid w:val="000B1BD0"/>
    <w:rsid w:val="000DF625"/>
    <w:rsid w:val="000E42D4"/>
    <w:rsid w:val="000E6C3A"/>
    <w:rsid w:val="000F56C7"/>
    <w:rsid w:val="001006C3"/>
    <w:rsid w:val="00104112"/>
    <w:rsid w:val="00104C56"/>
    <w:rsid w:val="0011508A"/>
    <w:rsid w:val="0011756B"/>
    <w:rsid w:val="00133735"/>
    <w:rsid w:val="00140CEF"/>
    <w:rsid w:val="0015250B"/>
    <w:rsid w:val="00167B42"/>
    <w:rsid w:val="00173CE1"/>
    <w:rsid w:val="00193B13"/>
    <w:rsid w:val="001B3A15"/>
    <w:rsid w:val="001C3419"/>
    <w:rsid w:val="001D1335"/>
    <w:rsid w:val="001D27F4"/>
    <w:rsid w:val="002114D7"/>
    <w:rsid w:val="00212472"/>
    <w:rsid w:val="002212B1"/>
    <w:rsid w:val="00230F37"/>
    <w:rsid w:val="002423AD"/>
    <w:rsid w:val="002549D6"/>
    <w:rsid w:val="00254B3E"/>
    <w:rsid w:val="00291AE8"/>
    <w:rsid w:val="002B5819"/>
    <w:rsid w:val="002BD99E"/>
    <w:rsid w:val="0030095A"/>
    <w:rsid w:val="00324E91"/>
    <w:rsid w:val="00327C41"/>
    <w:rsid w:val="003931C0"/>
    <w:rsid w:val="003934F6"/>
    <w:rsid w:val="003B55A8"/>
    <w:rsid w:val="003C4263"/>
    <w:rsid w:val="003E234C"/>
    <w:rsid w:val="003E475A"/>
    <w:rsid w:val="003F5AD1"/>
    <w:rsid w:val="00444939"/>
    <w:rsid w:val="00463D71"/>
    <w:rsid w:val="0048AD0C"/>
    <w:rsid w:val="004C0A8A"/>
    <w:rsid w:val="004F2CC0"/>
    <w:rsid w:val="004F4AC8"/>
    <w:rsid w:val="004F73DA"/>
    <w:rsid w:val="004F7D9B"/>
    <w:rsid w:val="00500198"/>
    <w:rsid w:val="00501CCD"/>
    <w:rsid w:val="005101A7"/>
    <w:rsid w:val="00511AAA"/>
    <w:rsid w:val="00517047"/>
    <w:rsid w:val="00551C08"/>
    <w:rsid w:val="00560100"/>
    <w:rsid w:val="00562875"/>
    <w:rsid w:val="0059969E"/>
    <w:rsid w:val="005A21F8"/>
    <w:rsid w:val="005B7465"/>
    <w:rsid w:val="005D1EF3"/>
    <w:rsid w:val="005D29CA"/>
    <w:rsid w:val="005F1498"/>
    <w:rsid w:val="005F353C"/>
    <w:rsid w:val="005F4A70"/>
    <w:rsid w:val="0060398C"/>
    <w:rsid w:val="006102C5"/>
    <w:rsid w:val="00616B48"/>
    <w:rsid w:val="00624D1E"/>
    <w:rsid w:val="006252B0"/>
    <w:rsid w:val="00625790"/>
    <w:rsid w:val="00657EE8"/>
    <w:rsid w:val="0065F5ED"/>
    <w:rsid w:val="006915F5"/>
    <w:rsid w:val="006A12E1"/>
    <w:rsid w:val="006E18CE"/>
    <w:rsid w:val="006E60DE"/>
    <w:rsid w:val="006E695A"/>
    <w:rsid w:val="006F042F"/>
    <w:rsid w:val="007123E9"/>
    <w:rsid w:val="00712436"/>
    <w:rsid w:val="00736B42"/>
    <w:rsid w:val="00760E66"/>
    <w:rsid w:val="007803B7"/>
    <w:rsid w:val="007A5931"/>
    <w:rsid w:val="007B08D5"/>
    <w:rsid w:val="007B2DA9"/>
    <w:rsid w:val="007C1F23"/>
    <w:rsid w:val="007C40FF"/>
    <w:rsid w:val="007D66B6"/>
    <w:rsid w:val="007F1498"/>
    <w:rsid w:val="008075DA"/>
    <w:rsid w:val="00827AE3"/>
    <w:rsid w:val="0083163C"/>
    <w:rsid w:val="00834B39"/>
    <w:rsid w:val="00834E97"/>
    <w:rsid w:val="00854BDD"/>
    <w:rsid w:val="008613D5"/>
    <w:rsid w:val="00867326"/>
    <w:rsid w:val="00880586"/>
    <w:rsid w:val="00892B1E"/>
    <w:rsid w:val="0089590A"/>
    <w:rsid w:val="008A50EB"/>
    <w:rsid w:val="008A7AEB"/>
    <w:rsid w:val="008B3CBB"/>
    <w:rsid w:val="008B4AF8"/>
    <w:rsid w:val="008D2EAE"/>
    <w:rsid w:val="008F1749"/>
    <w:rsid w:val="008F5B73"/>
    <w:rsid w:val="008F66A4"/>
    <w:rsid w:val="008F6AE8"/>
    <w:rsid w:val="00910ACF"/>
    <w:rsid w:val="00915EC8"/>
    <w:rsid w:val="009178D6"/>
    <w:rsid w:val="00921C97"/>
    <w:rsid w:val="00923917"/>
    <w:rsid w:val="00926143"/>
    <w:rsid w:val="009278CF"/>
    <w:rsid w:val="009313FF"/>
    <w:rsid w:val="00939DE8"/>
    <w:rsid w:val="00943781"/>
    <w:rsid w:val="00943843"/>
    <w:rsid w:val="00972AC4"/>
    <w:rsid w:val="009774CF"/>
    <w:rsid w:val="00981E26"/>
    <w:rsid w:val="00991042"/>
    <w:rsid w:val="00997ADF"/>
    <w:rsid w:val="009B561C"/>
    <w:rsid w:val="009B5A49"/>
    <w:rsid w:val="009E0A1F"/>
    <w:rsid w:val="00A1299F"/>
    <w:rsid w:val="00A144A3"/>
    <w:rsid w:val="00A43CD0"/>
    <w:rsid w:val="00A454DA"/>
    <w:rsid w:val="00A638BA"/>
    <w:rsid w:val="00A8278D"/>
    <w:rsid w:val="00A86D75"/>
    <w:rsid w:val="00A99232"/>
    <w:rsid w:val="00AB13B2"/>
    <w:rsid w:val="00AD04ED"/>
    <w:rsid w:val="00AE0C6D"/>
    <w:rsid w:val="00B072E3"/>
    <w:rsid w:val="00B113A6"/>
    <w:rsid w:val="00B605EA"/>
    <w:rsid w:val="00B67F65"/>
    <w:rsid w:val="00B83B56"/>
    <w:rsid w:val="00B934C9"/>
    <w:rsid w:val="00B93E70"/>
    <w:rsid w:val="00B96EE7"/>
    <w:rsid w:val="00B974AF"/>
    <w:rsid w:val="00BA04BD"/>
    <w:rsid w:val="00BA5CBA"/>
    <w:rsid w:val="00BB0247"/>
    <w:rsid w:val="00BB0661"/>
    <w:rsid w:val="00BB1F50"/>
    <w:rsid w:val="00BB2B4E"/>
    <w:rsid w:val="00BB719E"/>
    <w:rsid w:val="00BB783F"/>
    <w:rsid w:val="00BD74F6"/>
    <w:rsid w:val="00BE5DF5"/>
    <w:rsid w:val="00BF2E59"/>
    <w:rsid w:val="00C01F54"/>
    <w:rsid w:val="00C06AF4"/>
    <w:rsid w:val="00C11B1F"/>
    <w:rsid w:val="00C222D6"/>
    <w:rsid w:val="00C36303"/>
    <w:rsid w:val="00C5260E"/>
    <w:rsid w:val="00C544FE"/>
    <w:rsid w:val="00C54B6D"/>
    <w:rsid w:val="00C5735F"/>
    <w:rsid w:val="00C60DE0"/>
    <w:rsid w:val="00C63542"/>
    <w:rsid w:val="00C66DD6"/>
    <w:rsid w:val="00C80372"/>
    <w:rsid w:val="00C835A7"/>
    <w:rsid w:val="00C8449F"/>
    <w:rsid w:val="00C85CEF"/>
    <w:rsid w:val="00C936F5"/>
    <w:rsid w:val="00C942A8"/>
    <w:rsid w:val="00C9586E"/>
    <w:rsid w:val="00C977AF"/>
    <w:rsid w:val="00CA56F3"/>
    <w:rsid w:val="00CA5C1F"/>
    <w:rsid w:val="00CC2CA4"/>
    <w:rsid w:val="00CC6F0A"/>
    <w:rsid w:val="00CD11BB"/>
    <w:rsid w:val="00CD7881"/>
    <w:rsid w:val="00CE0935"/>
    <w:rsid w:val="00CE16F4"/>
    <w:rsid w:val="00CF4145"/>
    <w:rsid w:val="00CF4E36"/>
    <w:rsid w:val="00CF609D"/>
    <w:rsid w:val="00D0543E"/>
    <w:rsid w:val="00D23C26"/>
    <w:rsid w:val="00D31DC0"/>
    <w:rsid w:val="00D32A2D"/>
    <w:rsid w:val="00D330AF"/>
    <w:rsid w:val="00D33946"/>
    <w:rsid w:val="00D339DD"/>
    <w:rsid w:val="00D57292"/>
    <w:rsid w:val="00D6192E"/>
    <w:rsid w:val="00D76D4A"/>
    <w:rsid w:val="00DA6B04"/>
    <w:rsid w:val="00DD3D00"/>
    <w:rsid w:val="00DD7025"/>
    <w:rsid w:val="00DE49C7"/>
    <w:rsid w:val="00E04FAA"/>
    <w:rsid w:val="00E06BE5"/>
    <w:rsid w:val="00E10014"/>
    <w:rsid w:val="00E12F2E"/>
    <w:rsid w:val="00E44AA0"/>
    <w:rsid w:val="00E544DE"/>
    <w:rsid w:val="00E75B4C"/>
    <w:rsid w:val="00E93A8F"/>
    <w:rsid w:val="00EA03AB"/>
    <w:rsid w:val="00EA2555"/>
    <w:rsid w:val="00EA48B8"/>
    <w:rsid w:val="00EB6119"/>
    <w:rsid w:val="00EEDB50"/>
    <w:rsid w:val="00EF0518"/>
    <w:rsid w:val="00EF0A5D"/>
    <w:rsid w:val="00F164B6"/>
    <w:rsid w:val="00F256AF"/>
    <w:rsid w:val="00F3375D"/>
    <w:rsid w:val="00F33A62"/>
    <w:rsid w:val="00F346F5"/>
    <w:rsid w:val="00F40092"/>
    <w:rsid w:val="00F42A7E"/>
    <w:rsid w:val="00FB2BD6"/>
    <w:rsid w:val="00FB6500"/>
    <w:rsid w:val="00FC1E5C"/>
    <w:rsid w:val="00FC4662"/>
    <w:rsid w:val="00FD023D"/>
    <w:rsid w:val="00FD2F6B"/>
    <w:rsid w:val="00FE346D"/>
    <w:rsid w:val="00FF0439"/>
    <w:rsid w:val="01163FC4"/>
    <w:rsid w:val="011BE13E"/>
    <w:rsid w:val="01273732"/>
    <w:rsid w:val="014A2591"/>
    <w:rsid w:val="0156F71F"/>
    <w:rsid w:val="01585EAB"/>
    <w:rsid w:val="01668CCD"/>
    <w:rsid w:val="016D6718"/>
    <w:rsid w:val="0172F6C4"/>
    <w:rsid w:val="018DAD70"/>
    <w:rsid w:val="01931917"/>
    <w:rsid w:val="01AF155E"/>
    <w:rsid w:val="01C0A2AC"/>
    <w:rsid w:val="01C8C78D"/>
    <w:rsid w:val="01CF67C2"/>
    <w:rsid w:val="01CFDE87"/>
    <w:rsid w:val="01D1EC01"/>
    <w:rsid w:val="01DE501D"/>
    <w:rsid w:val="01F24C37"/>
    <w:rsid w:val="01FC05DB"/>
    <w:rsid w:val="021F51C0"/>
    <w:rsid w:val="023E6FC9"/>
    <w:rsid w:val="02459570"/>
    <w:rsid w:val="024B5977"/>
    <w:rsid w:val="025AA025"/>
    <w:rsid w:val="025F5238"/>
    <w:rsid w:val="02AA89C3"/>
    <w:rsid w:val="02AEF4BD"/>
    <w:rsid w:val="02AFE330"/>
    <w:rsid w:val="02B8EE08"/>
    <w:rsid w:val="02BA9242"/>
    <w:rsid w:val="02CE3710"/>
    <w:rsid w:val="02E6FB4B"/>
    <w:rsid w:val="0303050A"/>
    <w:rsid w:val="031C4BFF"/>
    <w:rsid w:val="0334AE49"/>
    <w:rsid w:val="03490B81"/>
    <w:rsid w:val="03508411"/>
    <w:rsid w:val="03548C07"/>
    <w:rsid w:val="035923F1"/>
    <w:rsid w:val="037A337B"/>
    <w:rsid w:val="038EA4D4"/>
    <w:rsid w:val="038EF733"/>
    <w:rsid w:val="03A3F76D"/>
    <w:rsid w:val="03A510EA"/>
    <w:rsid w:val="03B98C44"/>
    <w:rsid w:val="03EE44CC"/>
    <w:rsid w:val="040B8635"/>
    <w:rsid w:val="0447E16F"/>
    <w:rsid w:val="044C0545"/>
    <w:rsid w:val="045365D7"/>
    <w:rsid w:val="04647324"/>
    <w:rsid w:val="0467AFDF"/>
    <w:rsid w:val="0487A961"/>
    <w:rsid w:val="048CA3A0"/>
    <w:rsid w:val="0496F6F6"/>
    <w:rsid w:val="049A48BA"/>
    <w:rsid w:val="049BA137"/>
    <w:rsid w:val="049FC890"/>
    <w:rsid w:val="04C00123"/>
    <w:rsid w:val="04C07FA9"/>
    <w:rsid w:val="04D6CB04"/>
    <w:rsid w:val="04E69298"/>
    <w:rsid w:val="04ECE80F"/>
    <w:rsid w:val="04ED4D67"/>
    <w:rsid w:val="050B6DA6"/>
    <w:rsid w:val="0510D5C2"/>
    <w:rsid w:val="051471F3"/>
    <w:rsid w:val="0528B76C"/>
    <w:rsid w:val="054CAB67"/>
    <w:rsid w:val="0569E9D3"/>
    <w:rsid w:val="057E526C"/>
    <w:rsid w:val="05A5B82F"/>
    <w:rsid w:val="05D2F91D"/>
    <w:rsid w:val="05DA79D4"/>
    <w:rsid w:val="05F53473"/>
    <w:rsid w:val="05F6CFCE"/>
    <w:rsid w:val="05FBD568"/>
    <w:rsid w:val="060FDE7F"/>
    <w:rsid w:val="0610C44D"/>
    <w:rsid w:val="06135FD9"/>
    <w:rsid w:val="0628642A"/>
    <w:rsid w:val="0631BA43"/>
    <w:rsid w:val="0644C79D"/>
    <w:rsid w:val="0664665D"/>
    <w:rsid w:val="066DB9C2"/>
    <w:rsid w:val="067E9B20"/>
    <w:rsid w:val="068065F4"/>
    <w:rsid w:val="06942EE8"/>
    <w:rsid w:val="0698DB06"/>
    <w:rsid w:val="06ACEDAC"/>
    <w:rsid w:val="06D145FA"/>
    <w:rsid w:val="06E4899E"/>
    <w:rsid w:val="06E98A35"/>
    <w:rsid w:val="07099B74"/>
    <w:rsid w:val="070DF8D6"/>
    <w:rsid w:val="07156AD1"/>
    <w:rsid w:val="071AA6F9"/>
    <w:rsid w:val="072D24A4"/>
    <w:rsid w:val="073269EA"/>
    <w:rsid w:val="073E6005"/>
    <w:rsid w:val="07423E4C"/>
    <w:rsid w:val="074C48D9"/>
    <w:rsid w:val="074F3186"/>
    <w:rsid w:val="075BAB9C"/>
    <w:rsid w:val="0760D8AE"/>
    <w:rsid w:val="0767BE82"/>
    <w:rsid w:val="0772B1EC"/>
    <w:rsid w:val="077716D4"/>
    <w:rsid w:val="0791C47D"/>
    <w:rsid w:val="0796D5FD"/>
    <w:rsid w:val="079D477D"/>
    <w:rsid w:val="07B0BAB2"/>
    <w:rsid w:val="07B70F70"/>
    <w:rsid w:val="07D518D9"/>
    <w:rsid w:val="07EC811B"/>
    <w:rsid w:val="07EED75B"/>
    <w:rsid w:val="08009B65"/>
    <w:rsid w:val="0824EE29"/>
    <w:rsid w:val="082A4BA4"/>
    <w:rsid w:val="08312E6C"/>
    <w:rsid w:val="0841F471"/>
    <w:rsid w:val="085336BE"/>
    <w:rsid w:val="085D1B83"/>
    <w:rsid w:val="08630BF6"/>
    <w:rsid w:val="0865AD23"/>
    <w:rsid w:val="0870A0CA"/>
    <w:rsid w:val="08754383"/>
    <w:rsid w:val="08940C38"/>
    <w:rsid w:val="08A51A46"/>
    <w:rsid w:val="08D2598F"/>
    <w:rsid w:val="08E1E37E"/>
    <w:rsid w:val="08E54B7A"/>
    <w:rsid w:val="08FAF904"/>
    <w:rsid w:val="090B026A"/>
    <w:rsid w:val="0922BF57"/>
    <w:rsid w:val="093C870D"/>
    <w:rsid w:val="09449097"/>
    <w:rsid w:val="096E7F38"/>
    <w:rsid w:val="098AEFA9"/>
    <w:rsid w:val="09DF259C"/>
    <w:rsid w:val="09FF2C85"/>
    <w:rsid w:val="0A0276E1"/>
    <w:rsid w:val="0A0520E6"/>
    <w:rsid w:val="0A2AE8F2"/>
    <w:rsid w:val="0A55B4D2"/>
    <w:rsid w:val="0A932EA9"/>
    <w:rsid w:val="0A96C965"/>
    <w:rsid w:val="0A981066"/>
    <w:rsid w:val="0AA31EAF"/>
    <w:rsid w:val="0ABECF66"/>
    <w:rsid w:val="0AEAFB27"/>
    <w:rsid w:val="0AF44186"/>
    <w:rsid w:val="0AFB8C04"/>
    <w:rsid w:val="0B087007"/>
    <w:rsid w:val="0B33C734"/>
    <w:rsid w:val="0B37A330"/>
    <w:rsid w:val="0B676B56"/>
    <w:rsid w:val="0B8327A3"/>
    <w:rsid w:val="0B9A0220"/>
    <w:rsid w:val="0B9D3DC5"/>
    <w:rsid w:val="0BAA12E3"/>
    <w:rsid w:val="0BB623C0"/>
    <w:rsid w:val="0BB96120"/>
    <w:rsid w:val="0BC9A12D"/>
    <w:rsid w:val="0BCE4A29"/>
    <w:rsid w:val="0BD379B4"/>
    <w:rsid w:val="0BDA64DA"/>
    <w:rsid w:val="0BE28FCB"/>
    <w:rsid w:val="0BFC6A25"/>
    <w:rsid w:val="0C41869C"/>
    <w:rsid w:val="0C459FF2"/>
    <w:rsid w:val="0C6B23D1"/>
    <w:rsid w:val="0C7427CF"/>
    <w:rsid w:val="0C75AEB0"/>
    <w:rsid w:val="0C8EBFD9"/>
    <w:rsid w:val="0C9B7FAF"/>
    <w:rsid w:val="0C9D7B9D"/>
    <w:rsid w:val="0CB1F2D3"/>
    <w:rsid w:val="0CBCEA5A"/>
    <w:rsid w:val="0CD76D77"/>
    <w:rsid w:val="0CECB6E9"/>
    <w:rsid w:val="0CFD0458"/>
    <w:rsid w:val="0D08AF5A"/>
    <w:rsid w:val="0D0D7F84"/>
    <w:rsid w:val="0D11E714"/>
    <w:rsid w:val="0D32CAD3"/>
    <w:rsid w:val="0D3E94EF"/>
    <w:rsid w:val="0D3F07DE"/>
    <w:rsid w:val="0D44FB94"/>
    <w:rsid w:val="0D68B0D9"/>
    <w:rsid w:val="0D6C1A67"/>
    <w:rsid w:val="0D744543"/>
    <w:rsid w:val="0D795609"/>
    <w:rsid w:val="0D97AF2B"/>
    <w:rsid w:val="0D97B134"/>
    <w:rsid w:val="0D98622A"/>
    <w:rsid w:val="0D9F5CA4"/>
    <w:rsid w:val="0DA22379"/>
    <w:rsid w:val="0DAD225F"/>
    <w:rsid w:val="0DBFAF53"/>
    <w:rsid w:val="0DDDC818"/>
    <w:rsid w:val="0DE37B2F"/>
    <w:rsid w:val="0E23143E"/>
    <w:rsid w:val="0E28EDFF"/>
    <w:rsid w:val="0E52AE14"/>
    <w:rsid w:val="0E54BACF"/>
    <w:rsid w:val="0E58FAC2"/>
    <w:rsid w:val="0E7BFDC7"/>
    <w:rsid w:val="0E85C0E7"/>
    <w:rsid w:val="0E9718EF"/>
    <w:rsid w:val="0E973EAE"/>
    <w:rsid w:val="0E9E0885"/>
    <w:rsid w:val="0EA50B31"/>
    <w:rsid w:val="0EAD7F6C"/>
    <w:rsid w:val="0EC05799"/>
    <w:rsid w:val="0EC2F688"/>
    <w:rsid w:val="0ECAE622"/>
    <w:rsid w:val="0ED919BA"/>
    <w:rsid w:val="0EE2C5C5"/>
    <w:rsid w:val="0EE5C24A"/>
    <w:rsid w:val="0EEAC336"/>
    <w:rsid w:val="0EEC1BC5"/>
    <w:rsid w:val="0F01657F"/>
    <w:rsid w:val="0F3CEFEA"/>
    <w:rsid w:val="0F4B4995"/>
    <w:rsid w:val="0F4B6906"/>
    <w:rsid w:val="0F66FD2F"/>
    <w:rsid w:val="0F6C2F72"/>
    <w:rsid w:val="0F6F0333"/>
    <w:rsid w:val="0F8AD333"/>
    <w:rsid w:val="0FB69866"/>
    <w:rsid w:val="0FB905DA"/>
    <w:rsid w:val="0FCAC6EA"/>
    <w:rsid w:val="0FEF55E1"/>
    <w:rsid w:val="0FFB4143"/>
    <w:rsid w:val="10052D18"/>
    <w:rsid w:val="1006648D"/>
    <w:rsid w:val="10346822"/>
    <w:rsid w:val="103EDC82"/>
    <w:rsid w:val="10519ED9"/>
    <w:rsid w:val="105260FC"/>
    <w:rsid w:val="106DA511"/>
    <w:rsid w:val="10724387"/>
    <w:rsid w:val="1075672E"/>
    <w:rsid w:val="107E9626"/>
    <w:rsid w:val="108E466C"/>
    <w:rsid w:val="10AA826A"/>
    <w:rsid w:val="10AFAC78"/>
    <w:rsid w:val="10AFB07A"/>
    <w:rsid w:val="10B01372"/>
    <w:rsid w:val="10CCC778"/>
    <w:rsid w:val="10D0E0E0"/>
    <w:rsid w:val="10DDDCAA"/>
    <w:rsid w:val="10EC6EFE"/>
    <w:rsid w:val="10FD0F7D"/>
    <w:rsid w:val="110D2F1B"/>
    <w:rsid w:val="111879A9"/>
    <w:rsid w:val="115B66A4"/>
    <w:rsid w:val="11629C5E"/>
    <w:rsid w:val="1174400A"/>
    <w:rsid w:val="11775280"/>
    <w:rsid w:val="118F82EB"/>
    <w:rsid w:val="1196153F"/>
    <w:rsid w:val="11A6C6D5"/>
    <w:rsid w:val="11BA346F"/>
    <w:rsid w:val="11CB02B4"/>
    <w:rsid w:val="11CB8571"/>
    <w:rsid w:val="11E6970A"/>
    <w:rsid w:val="11F20280"/>
    <w:rsid w:val="11FA25FF"/>
    <w:rsid w:val="12016799"/>
    <w:rsid w:val="122263F8"/>
    <w:rsid w:val="12424A76"/>
    <w:rsid w:val="124EA727"/>
    <w:rsid w:val="1254031F"/>
    <w:rsid w:val="1283247E"/>
    <w:rsid w:val="12899871"/>
    <w:rsid w:val="1290EB9B"/>
    <w:rsid w:val="12A4C9DD"/>
    <w:rsid w:val="12B3EAFF"/>
    <w:rsid w:val="12ED23F9"/>
    <w:rsid w:val="12F3A80B"/>
    <w:rsid w:val="12F6F58F"/>
    <w:rsid w:val="1307C717"/>
    <w:rsid w:val="1334EBE7"/>
    <w:rsid w:val="1356B739"/>
    <w:rsid w:val="1356EC05"/>
    <w:rsid w:val="13697D72"/>
    <w:rsid w:val="138A01BE"/>
    <w:rsid w:val="13D2E612"/>
    <w:rsid w:val="13D72C46"/>
    <w:rsid w:val="13EA054C"/>
    <w:rsid w:val="13EDA1B0"/>
    <w:rsid w:val="13EECB1B"/>
    <w:rsid w:val="13EF0EBC"/>
    <w:rsid w:val="13F98153"/>
    <w:rsid w:val="13FE6511"/>
    <w:rsid w:val="14105523"/>
    <w:rsid w:val="1439C525"/>
    <w:rsid w:val="14557A38"/>
    <w:rsid w:val="145E72C4"/>
    <w:rsid w:val="146A60A3"/>
    <w:rsid w:val="14786A0B"/>
    <w:rsid w:val="148F786C"/>
    <w:rsid w:val="149CD1AA"/>
    <w:rsid w:val="14B97F7B"/>
    <w:rsid w:val="14CB5CFC"/>
    <w:rsid w:val="14E8F7C1"/>
    <w:rsid w:val="1527EBCD"/>
    <w:rsid w:val="1530A951"/>
    <w:rsid w:val="153971CD"/>
    <w:rsid w:val="1545CA3E"/>
    <w:rsid w:val="15547EFB"/>
    <w:rsid w:val="1556CEE5"/>
    <w:rsid w:val="155FE900"/>
    <w:rsid w:val="15643F78"/>
    <w:rsid w:val="157A12D2"/>
    <w:rsid w:val="15A23EB1"/>
    <w:rsid w:val="15A35668"/>
    <w:rsid w:val="15A36958"/>
    <w:rsid w:val="15A79BF3"/>
    <w:rsid w:val="15AB4B4B"/>
    <w:rsid w:val="15B4DB73"/>
    <w:rsid w:val="15BDA3EF"/>
    <w:rsid w:val="15BDBCC8"/>
    <w:rsid w:val="15C7ACF0"/>
    <w:rsid w:val="15D911AA"/>
    <w:rsid w:val="15EE9D52"/>
    <w:rsid w:val="160A9CB7"/>
    <w:rsid w:val="160DB522"/>
    <w:rsid w:val="160E3AFE"/>
    <w:rsid w:val="16534DAF"/>
    <w:rsid w:val="16542345"/>
    <w:rsid w:val="1655ADBD"/>
    <w:rsid w:val="167567AA"/>
    <w:rsid w:val="167C5721"/>
    <w:rsid w:val="16A22AD4"/>
    <w:rsid w:val="16A348C7"/>
    <w:rsid w:val="16A5E179"/>
    <w:rsid w:val="16B8689C"/>
    <w:rsid w:val="16BDD5D5"/>
    <w:rsid w:val="16C5A7A2"/>
    <w:rsid w:val="16D205FC"/>
    <w:rsid w:val="16FABE97"/>
    <w:rsid w:val="17254272"/>
    <w:rsid w:val="17515293"/>
    <w:rsid w:val="17621206"/>
    <w:rsid w:val="17719196"/>
    <w:rsid w:val="1778EFE9"/>
    <w:rsid w:val="1782036A"/>
    <w:rsid w:val="17845BD5"/>
    <w:rsid w:val="17858C87"/>
    <w:rsid w:val="1787325D"/>
    <w:rsid w:val="17CD5E06"/>
    <w:rsid w:val="17CE8498"/>
    <w:rsid w:val="17DB2CB7"/>
    <w:rsid w:val="17EC5573"/>
    <w:rsid w:val="1807CA8E"/>
    <w:rsid w:val="181BCE5C"/>
    <w:rsid w:val="183BEEDE"/>
    <w:rsid w:val="1840CD26"/>
    <w:rsid w:val="184350C6"/>
    <w:rsid w:val="185D72E1"/>
    <w:rsid w:val="1870DF97"/>
    <w:rsid w:val="187C2F2F"/>
    <w:rsid w:val="187D556C"/>
    <w:rsid w:val="189A81D2"/>
    <w:rsid w:val="18ABC4DC"/>
    <w:rsid w:val="18AD91C6"/>
    <w:rsid w:val="18B1CFF1"/>
    <w:rsid w:val="18B3F554"/>
    <w:rsid w:val="18BC2474"/>
    <w:rsid w:val="1909968A"/>
    <w:rsid w:val="191298A2"/>
    <w:rsid w:val="191DD3CB"/>
    <w:rsid w:val="194A0F34"/>
    <w:rsid w:val="1959FF60"/>
    <w:rsid w:val="197FAF01"/>
    <w:rsid w:val="1988BB99"/>
    <w:rsid w:val="19B527E1"/>
    <w:rsid w:val="19F01DD6"/>
    <w:rsid w:val="19F57697"/>
    <w:rsid w:val="19FEA83D"/>
    <w:rsid w:val="1A068FCC"/>
    <w:rsid w:val="1A20EB1A"/>
    <w:rsid w:val="1A2986F3"/>
    <w:rsid w:val="1A2C97F9"/>
    <w:rsid w:val="1A3156DB"/>
    <w:rsid w:val="1A4EA776"/>
    <w:rsid w:val="1A56FC7C"/>
    <w:rsid w:val="1A6422A7"/>
    <w:rsid w:val="1A7247F0"/>
    <w:rsid w:val="1A8B288B"/>
    <w:rsid w:val="1A93C52B"/>
    <w:rsid w:val="1AA8BB92"/>
    <w:rsid w:val="1ABD7094"/>
    <w:rsid w:val="1AC99BC3"/>
    <w:rsid w:val="1AD8A176"/>
    <w:rsid w:val="1AE003DC"/>
    <w:rsid w:val="1AF9A51C"/>
    <w:rsid w:val="1AFD9693"/>
    <w:rsid w:val="1B05079F"/>
    <w:rsid w:val="1B0A500F"/>
    <w:rsid w:val="1B2247F4"/>
    <w:rsid w:val="1B22915F"/>
    <w:rsid w:val="1B2CF8AF"/>
    <w:rsid w:val="1B30400A"/>
    <w:rsid w:val="1B398FAE"/>
    <w:rsid w:val="1B43AA8E"/>
    <w:rsid w:val="1B44CA00"/>
    <w:rsid w:val="1B461E1E"/>
    <w:rsid w:val="1B48137D"/>
    <w:rsid w:val="1B4A3E81"/>
    <w:rsid w:val="1B4CBE50"/>
    <w:rsid w:val="1B4E9220"/>
    <w:rsid w:val="1B76AE0E"/>
    <w:rsid w:val="1B8AA578"/>
    <w:rsid w:val="1B912139"/>
    <w:rsid w:val="1B912BD1"/>
    <w:rsid w:val="1BA4F814"/>
    <w:rsid w:val="1BB963F6"/>
    <w:rsid w:val="1BBA30CD"/>
    <w:rsid w:val="1BC40CB1"/>
    <w:rsid w:val="1BC79538"/>
    <w:rsid w:val="1BDA8115"/>
    <w:rsid w:val="1BDAA419"/>
    <w:rsid w:val="1BE23E2B"/>
    <w:rsid w:val="1BF60EAD"/>
    <w:rsid w:val="1BF8B395"/>
    <w:rsid w:val="1C0F737A"/>
    <w:rsid w:val="1C248594"/>
    <w:rsid w:val="1C4EEDBD"/>
    <w:rsid w:val="1C696B71"/>
    <w:rsid w:val="1C7A0249"/>
    <w:rsid w:val="1C7B95E0"/>
    <w:rsid w:val="1C93CCB6"/>
    <w:rsid w:val="1CCA0E7A"/>
    <w:rsid w:val="1CCD9BC7"/>
    <w:rsid w:val="1CD44687"/>
    <w:rsid w:val="1CDB3BB1"/>
    <w:rsid w:val="1D02890B"/>
    <w:rsid w:val="1D047093"/>
    <w:rsid w:val="1D076038"/>
    <w:rsid w:val="1D0FDE6A"/>
    <w:rsid w:val="1D1AAEA1"/>
    <w:rsid w:val="1D4354F3"/>
    <w:rsid w:val="1D641882"/>
    <w:rsid w:val="1D6D46A1"/>
    <w:rsid w:val="1DF98007"/>
    <w:rsid w:val="1E216AEA"/>
    <w:rsid w:val="1E511F28"/>
    <w:rsid w:val="1E770C12"/>
    <w:rsid w:val="1E7E9BF0"/>
    <w:rsid w:val="1EBD5E34"/>
    <w:rsid w:val="1EBE90CC"/>
    <w:rsid w:val="1EC2AFF5"/>
    <w:rsid w:val="1EECA81F"/>
    <w:rsid w:val="1EEF3D84"/>
    <w:rsid w:val="1EF8E98F"/>
    <w:rsid w:val="1F0AECBE"/>
    <w:rsid w:val="1F36B329"/>
    <w:rsid w:val="1F4A329D"/>
    <w:rsid w:val="1F56E6D7"/>
    <w:rsid w:val="1F5C2656"/>
    <w:rsid w:val="1F6378B4"/>
    <w:rsid w:val="1F6F7C8F"/>
    <w:rsid w:val="1F948804"/>
    <w:rsid w:val="1FA1A7A2"/>
    <w:rsid w:val="1FDBF567"/>
    <w:rsid w:val="1FF16C50"/>
    <w:rsid w:val="1FFAF435"/>
    <w:rsid w:val="20049563"/>
    <w:rsid w:val="2009D8F5"/>
    <w:rsid w:val="20104BE7"/>
    <w:rsid w:val="20258456"/>
    <w:rsid w:val="202BE230"/>
    <w:rsid w:val="205420B7"/>
    <w:rsid w:val="207AA0AB"/>
    <w:rsid w:val="207E6B51"/>
    <w:rsid w:val="2092F8DA"/>
    <w:rsid w:val="2097E5BA"/>
    <w:rsid w:val="20983ED1"/>
    <w:rsid w:val="209C68BA"/>
    <w:rsid w:val="20C67B01"/>
    <w:rsid w:val="20C7ABD5"/>
    <w:rsid w:val="20CC46D9"/>
    <w:rsid w:val="20D0A7B0"/>
    <w:rsid w:val="20FE0873"/>
    <w:rsid w:val="212888BA"/>
    <w:rsid w:val="2129C33B"/>
    <w:rsid w:val="214893C3"/>
    <w:rsid w:val="216719EF"/>
    <w:rsid w:val="217AA53E"/>
    <w:rsid w:val="21958477"/>
    <w:rsid w:val="219700CA"/>
    <w:rsid w:val="219A8012"/>
    <w:rsid w:val="21AA9F1E"/>
    <w:rsid w:val="21D9DEF2"/>
    <w:rsid w:val="21DEBC51"/>
    <w:rsid w:val="21F32E8D"/>
    <w:rsid w:val="2204C2A7"/>
    <w:rsid w:val="2230A294"/>
    <w:rsid w:val="2239DA69"/>
    <w:rsid w:val="223F67AD"/>
    <w:rsid w:val="2246197A"/>
    <w:rsid w:val="2252FF3B"/>
    <w:rsid w:val="225BC668"/>
    <w:rsid w:val="226952B3"/>
    <w:rsid w:val="22775FC2"/>
    <w:rsid w:val="2286A09E"/>
    <w:rsid w:val="228E8799"/>
    <w:rsid w:val="22945F86"/>
    <w:rsid w:val="22A9E5C5"/>
    <w:rsid w:val="22B6A737"/>
    <w:rsid w:val="22B6C544"/>
    <w:rsid w:val="22C5ED22"/>
    <w:rsid w:val="2302EA50"/>
    <w:rsid w:val="23107D59"/>
    <w:rsid w:val="231571CB"/>
    <w:rsid w:val="2324BE41"/>
    <w:rsid w:val="2360E160"/>
    <w:rsid w:val="23687C74"/>
    <w:rsid w:val="23781680"/>
    <w:rsid w:val="23798424"/>
    <w:rsid w:val="23804234"/>
    <w:rsid w:val="238642D5"/>
    <w:rsid w:val="23883EAD"/>
    <w:rsid w:val="23B33255"/>
    <w:rsid w:val="23BE4FE2"/>
    <w:rsid w:val="23C5B478"/>
    <w:rsid w:val="23E42BB9"/>
    <w:rsid w:val="23F6FA54"/>
    <w:rsid w:val="23FD8EC8"/>
    <w:rsid w:val="240B49E1"/>
    <w:rsid w:val="240D74EB"/>
    <w:rsid w:val="2416DD97"/>
    <w:rsid w:val="2418EA52"/>
    <w:rsid w:val="241EAA12"/>
    <w:rsid w:val="245A9042"/>
    <w:rsid w:val="249A7D19"/>
    <w:rsid w:val="24AB5C13"/>
    <w:rsid w:val="24B50CFD"/>
    <w:rsid w:val="24BFCFDD"/>
    <w:rsid w:val="24C8E546"/>
    <w:rsid w:val="24EF4C6F"/>
    <w:rsid w:val="24F8F579"/>
    <w:rsid w:val="2500F33E"/>
    <w:rsid w:val="25146489"/>
    <w:rsid w:val="2522EDF8"/>
    <w:rsid w:val="2526264D"/>
    <w:rsid w:val="252DAFA1"/>
    <w:rsid w:val="252F560A"/>
    <w:rsid w:val="25403133"/>
    <w:rsid w:val="25717C57"/>
    <w:rsid w:val="25980C5F"/>
    <w:rsid w:val="259BA362"/>
    <w:rsid w:val="25C4F834"/>
    <w:rsid w:val="25D9FB02"/>
    <w:rsid w:val="25E59F23"/>
    <w:rsid w:val="25E6F9A5"/>
    <w:rsid w:val="25EF25CD"/>
    <w:rsid w:val="26102A0C"/>
    <w:rsid w:val="26123575"/>
    <w:rsid w:val="2612D6AB"/>
    <w:rsid w:val="2614D68E"/>
    <w:rsid w:val="261ABC38"/>
    <w:rsid w:val="262485FF"/>
    <w:rsid w:val="263E43EA"/>
    <w:rsid w:val="265E898D"/>
    <w:rsid w:val="26663EA6"/>
    <w:rsid w:val="2667E32C"/>
    <w:rsid w:val="268AAE40"/>
    <w:rsid w:val="26A1D707"/>
    <w:rsid w:val="26A42A85"/>
    <w:rsid w:val="26B3D4EF"/>
    <w:rsid w:val="26BC442F"/>
    <w:rsid w:val="26C62C1A"/>
    <w:rsid w:val="26CE581D"/>
    <w:rsid w:val="26D8B0F1"/>
    <w:rsid w:val="26F10D7C"/>
    <w:rsid w:val="26F8E9D6"/>
    <w:rsid w:val="26FDAA8E"/>
    <w:rsid w:val="271FD4BA"/>
    <w:rsid w:val="27260929"/>
    <w:rsid w:val="27280744"/>
    <w:rsid w:val="2733E2E8"/>
    <w:rsid w:val="2767A19A"/>
    <w:rsid w:val="27A55F0D"/>
    <w:rsid w:val="27B07128"/>
    <w:rsid w:val="27B16722"/>
    <w:rsid w:val="27BFA52D"/>
    <w:rsid w:val="27C7A16B"/>
    <w:rsid w:val="27C7E8CF"/>
    <w:rsid w:val="27C9CBAE"/>
    <w:rsid w:val="27CA6C29"/>
    <w:rsid w:val="27D9CC4A"/>
    <w:rsid w:val="27D9CD54"/>
    <w:rsid w:val="27E6EAC5"/>
    <w:rsid w:val="27F5F831"/>
    <w:rsid w:val="280B0F5B"/>
    <w:rsid w:val="2827B67B"/>
    <w:rsid w:val="2835720C"/>
    <w:rsid w:val="28364E9C"/>
    <w:rsid w:val="283ACF64"/>
    <w:rsid w:val="283BD756"/>
    <w:rsid w:val="2847A1D1"/>
    <w:rsid w:val="286DA7B0"/>
    <w:rsid w:val="2870A62A"/>
    <w:rsid w:val="28910DB1"/>
    <w:rsid w:val="2894B036"/>
    <w:rsid w:val="2894E1E8"/>
    <w:rsid w:val="2897E6FE"/>
    <w:rsid w:val="289CEE3D"/>
    <w:rsid w:val="28A7387B"/>
    <w:rsid w:val="28AFB6CC"/>
    <w:rsid w:val="28CAF358"/>
    <w:rsid w:val="28D2F977"/>
    <w:rsid w:val="28DD1A8D"/>
    <w:rsid w:val="28E61649"/>
    <w:rsid w:val="28E6CE89"/>
    <w:rsid w:val="28E750E5"/>
    <w:rsid w:val="28E7E54C"/>
    <w:rsid w:val="28EC5B75"/>
    <w:rsid w:val="28EDA7EE"/>
    <w:rsid w:val="28F6555E"/>
    <w:rsid w:val="290715AA"/>
    <w:rsid w:val="29133A8A"/>
    <w:rsid w:val="294E43D7"/>
    <w:rsid w:val="294E8EBA"/>
    <w:rsid w:val="29506529"/>
    <w:rsid w:val="29513C6A"/>
    <w:rsid w:val="2951BA36"/>
    <w:rsid w:val="2952F4DF"/>
    <w:rsid w:val="296797D0"/>
    <w:rsid w:val="29B77883"/>
    <w:rsid w:val="29B9BEB9"/>
    <w:rsid w:val="29D5A01A"/>
    <w:rsid w:val="29D75317"/>
    <w:rsid w:val="29DEDA48"/>
    <w:rsid w:val="29F8BCEE"/>
    <w:rsid w:val="2A0680DD"/>
    <w:rsid w:val="2A0A21C8"/>
    <w:rsid w:val="2A1FE28E"/>
    <w:rsid w:val="2A236CDE"/>
    <w:rsid w:val="2A36CB07"/>
    <w:rsid w:val="2A38603B"/>
    <w:rsid w:val="2A436937"/>
    <w:rsid w:val="2A7620A1"/>
    <w:rsid w:val="2A77BAEC"/>
    <w:rsid w:val="2A7DA5B0"/>
    <w:rsid w:val="2A989E4D"/>
    <w:rsid w:val="2A9D2062"/>
    <w:rsid w:val="2AA730AC"/>
    <w:rsid w:val="2ABD6159"/>
    <w:rsid w:val="2ACDF7A8"/>
    <w:rsid w:val="2AD7C338"/>
    <w:rsid w:val="2AEA01A2"/>
    <w:rsid w:val="2B1F3A7D"/>
    <w:rsid w:val="2B232001"/>
    <w:rsid w:val="2B2DDA15"/>
    <w:rsid w:val="2B430A2C"/>
    <w:rsid w:val="2B4E2717"/>
    <w:rsid w:val="2B505487"/>
    <w:rsid w:val="2B51983E"/>
    <w:rsid w:val="2B51C434"/>
    <w:rsid w:val="2B581C14"/>
    <w:rsid w:val="2B7F4293"/>
    <w:rsid w:val="2B848332"/>
    <w:rsid w:val="2B8597D7"/>
    <w:rsid w:val="2B974B8C"/>
    <w:rsid w:val="2B99C5EB"/>
    <w:rsid w:val="2B9EC034"/>
    <w:rsid w:val="2BA9CB57"/>
    <w:rsid w:val="2BB56725"/>
    <w:rsid w:val="2BBDF81F"/>
    <w:rsid w:val="2BBE443A"/>
    <w:rsid w:val="2BC1B001"/>
    <w:rsid w:val="2BD869EF"/>
    <w:rsid w:val="2BED4A90"/>
    <w:rsid w:val="2BEDD04F"/>
    <w:rsid w:val="2C3B8F91"/>
    <w:rsid w:val="2C4B060B"/>
    <w:rsid w:val="2C529F5E"/>
    <w:rsid w:val="2C69441A"/>
    <w:rsid w:val="2CCDCB11"/>
    <w:rsid w:val="2CD86C4D"/>
    <w:rsid w:val="2CDCE78F"/>
    <w:rsid w:val="2D0C23C0"/>
    <w:rsid w:val="2D0C44BC"/>
    <w:rsid w:val="2D16554B"/>
    <w:rsid w:val="2D1BFF1D"/>
    <w:rsid w:val="2D7C79A6"/>
    <w:rsid w:val="2D889212"/>
    <w:rsid w:val="2D91FA35"/>
    <w:rsid w:val="2DA10AF8"/>
    <w:rsid w:val="2DA76E70"/>
    <w:rsid w:val="2DAD394A"/>
    <w:rsid w:val="2DC2A98A"/>
    <w:rsid w:val="2DD78821"/>
    <w:rsid w:val="2DE73432"/>
    <w:rsid w:val="2DFB8699"/>
    <w:rsid w:val="2E049DC8"/>
    <w:rsid w:val="2E153697"/>
    <w:rsid w:val="2E16CDBF"/>
    <w:rsid w:val="2E2066B7"/>
    <w:rsid w:val="2E21A264"/>
    <w:rsid w:val="2E3A3AD0"/>
    <w:rsid w:val="2E57225E"/>
    <w:rsid w:val="2E581EE8"/>
    <w:rsid w:val="2E5BA96B"/>
    <w:rsid w:val="2E62CF49"/>
    <w:rsid w:val="2E64A840"/>
    <w:rsid w:val="2E785C4E"/>
    <w:rsid w:val="2E86AF62"/>
    <w:rsid w:val="2E9E6AB3"/>
    <w:rsid w:val="2EA01F1E"/>
    <w:rsid w:val="2EAAC43A"/>
    <w:rsid w:val="2EB182D0"/>
    <w:rsid w:val="2EBAD8E2"/>
    <w:rsid w:val="2EBE7498"/>
    <w:rsid w:val="2ECB8A77"/>
    <w:rsid w:val="2EEA7BB2"/>
    <w:rsid w:val="2EF38990"/>
    <w:rsid w:val="2F0C43D8"/>
    <w:rsid w:val="2F1E06DE"/>
    <w:rsid w:val="2F280408"/>
    <w:rsid w:val="2F293C6D"/>
    <w:rsid w:val="2F29C3EF"/>
    <w:rsid w:val="2F4E1F41"/>
    <w:rsid w:val="2F52B505"/>
    <w:rsid w:val="2F5A3C74"/>
    <w:rsid w:val="2F6251AA"/>
    <w:rsid w:val="2F6B97D4"/>
    <w:rsid w:val="2F6F62FF"/>
    <w:rsid w:val="2F842FE0"/>
    <w:rsid w:val="2F87F7C8"/>
    <w:rsid w:val="2F8D10AC"/>
    <w:rsid w:val="2F8F776A"/>
    <w:rsid w:val="2FD49A7B"/>
    <w:rsid w:val="2FDD5550"/>
    <w:rsid w:val="2FF779CC"/>
    <w:rsid w:val="3006EA6F"/>
    <w:rsid w:val="3020F611"/>
    <w:rsid w:val="303942F1"/>
    <w:rsid w:val="30394C2E"/>
    <w:rsid w:val="30398B59"/>
    <w:rsid w:val="3051EFA2"/>
    <w:rsid w:val="305D8019"/>
    <w:rsid w:val="3081A017"/>
    <w:rsid w:val="3095FA0C"/>
    <w:rsid w:val="30C34DA4"/>
    <w:rsid w:val="30CBC131"/>
    <w:rsid w:val="30D69E3B"/>
    <w:rsid w:val="30D92BB8"/>
    <w:rsid w:val="30ECF082"/>
    <w:rsid w:val="31022EAF"/>
    <w:rsid w:val="3103B6C6"/>
    <w:rsid w:val="3124C7A8"/>
    <w:rsid w:val="312BF35F"/>
    <w:rsid w:val="315F81D5"/>
    <w:rsid w:val="31793B45"/>
    <w:rsid w:val="3194B7FC"/>
    <w:rsid w:val="31A2A81A"/>
    <w:rsid w:val="31A9B7C8"/>
    <w:rsid w:val="31C133B1"/>
    <w:rsid w:val="31CE2006"/>
    <w:rsid w:val="31EB4A87"/>
    <w:rsid w:val="322874A9"/>
    <w:rsid w:val="3233EEBB"/>
    <w:rsid w:val="3234090E"/>
    <w:rsid w:val="323BBFAF"/>
    <w:rsid w:val="3240E397"/>
    <w:rsid w:val="3247A878"/>
    <w:rsid w:val="3259C027"/>
    <w:rsid w:val="326DCFE9"/>
    <w:rsid w:val="328242C7"/>
    <w:rsid w:val="3284049D"/>
    <w:rsid w:val="3287C429"/>
    <w:rsid w:val="328896FC"/>
    <w:rsid w:val="32925FF0"/>
    <w:rsid w:val="32EAEBAB"/>
    <w:rsid w:val="32F6D63D"/>
    <w:rsid w:val="32FBDAF6"/>
    <w:rsid w:val="3301FBA2"/>
    <w:rsid w:val="330DF207"/>
    <w:rsid w:val="331F937A"/>
    <w:rsid w:val="332423F8"/>
    <w:rsid w:val="333B7DFA"/>
    <w:rsid w:val="33496BE4"/>
    <w:rsid w:val="3360A0FF"/>
    <w:rsid w:val="336F07E0"/>
    <w:rsid w:val="337171ED"/>
    <w:rsid w:val="337F3BE6"/>
    <w:rsid w:val="3384DB3D"/>
    <w:rsid w:val="338B81F7"/>
    <w:rsid w:val="338E1294"/>
    <w:rsid w:val="33960A14"/>
    <w:rsid w:val="33ACEDF7"/>
    <w:rsid w:val="33B9A213"/>
    <w:rsid w:val="33C11CC1"/>
    <w:rsid w:val="33D5852A"/>
    <w:rsid w:val="33DF1582"/>
    <w:rsid w:val="33EC1109"/>
    <w:rsid w:val="33FA8A35"/>
    <w:rsid w:val="340282DB"/>
    <w:rsid w:val="3421270F"/>
    <w:rsid w:val="3431E162"/>
    <w:rsid w:val="3459AA6C"/>
    <w:rsid w:val="345B6928"/>
    <w:rsid w:val="3460FF88"/>
    <w:rsid w:val="3488F691"/>
    <w:rsid w:val="34AA79C5"/>
    <w:rsid w:val="34AFAFD7"/>
    <w:rsid w:val="34BFC3EF"/>
    <w:rsid w:val="34C8A85E"/>
    <w:rsid w:val="34CF311C"/>
    <w:rsid w:val="34E9B519"/>
    <w:rsid w:val="34F35944"/>
    <w:rsid w:val="34FC7160"/>
    <w:rsid w:val="350939F9"/>
    <w:rsid w:val="351DD7DB"/>
    <w:rsid w:val="352C75A7"/>
    <w:rsid w:val="353CF70A"/>
    <w:rsid w:val="355D41A9"/>
    <w:rsid w:val="35647F0F"/>
    <w:rsid w:val="3566990E"/>
    <w:rsid w:val="356AB262"/>
    <w:rsid w:val="35736071"/>
    <w:rsid w:val="35AABFAF"/>
    <w:rsid w:val="35C2DF34"/>
    <w:rsid w:val="35C9D17D"/>
    <w:rsid w:val="35D40383"/>
    <w:rsid w:val="35E31B21"/>
    <w:rsid w:val="35E50061"/>
    <w:rsid w:val="35E9B3D9"/>
    <w:rsid w:val="35FDD05E"/>
    <w:rsid w:val="360C9D14"/>
    <w:rsid w:val="361BA733"/>
    <w:rsid w:val="36600900"/>
    <w:rsid w:val="3672ECE6"/>
    <w:rsid w:val="3690543B"/>
    <w:rsid w:val="369624E5"/>
    <w:rsid w:val="36C30357"/>
    <w:rsid w:val="36FE43C7"/>
    <w:rsid w:val="36FFD324"/>
    <w:rsid w:val="37221CAF"/>
    <w:rsid w:val="3740D538"/>
    <w:rsid w:val="374309A9"/>
    <w:rsid w:val="374CA105"/>
    <w:rsid w:val="3750691B"/>
    <w:rsid w:val="376E9C64"/>
    <w:rsid w:val="37714D4F"/>
    <w:rsid w:val="3777FA74"/>
    <w:rsid w:val="379C3A2F"/>
    <w:rsid w:val="37A33323"/>
    <w:rsid w:val="37A52E54"/>
    <w:rsid w:val="37AB2658"/>
    <w:rsid w:val="37B26463"/>
    <w:rsid w:val="37C633EC"/>
    <w:rsid w:val="37D3538C"/>
    <w:rsid w:val="37E87D79"/>
    <w:rsid w:val="37F7EFD1"/>
    <w:rsid w:val="381AE9C5"/>
    <w:rsid w:val="38341222"/>
    <w:rsid w:val="384ED1D7"/>
    <w:rsid w:val="3850746B"/>
    <w:rsid w:val="3851AA30"/>
    <w:rsid w:val="3856B97C"/>
    <w:rsid w:val="38611B21"/>
    <w:rsid w:val="3874893E"/>
    <w:rsid w:val="3874B2F3"/>
    <w:rsid w:val="3885CC28"/>
    <w:rsid w:val="389446D5"/>
    <w:rsid w:val="38A4F196"/>
    <w:rsid w:val="38A7D793"/>
    <w:rsid w:val="38A8C323"/>
    <w:rsid w:val="38AB0133"/>
    <w:rsid w:val="38F616D7"/>
    <w:rsid w:val="38F90B0E"/>
    <w:rsid w:val="38F9CAE5"/>
    <w:rsid w:val="3901A174"/>
    <w:rsid w:val="390C965B"/>
    <w:rsid w:val="39199FBE"/>
    <w:rsid w:val="3943CC37"/>
    <w:rsid w:val="39468721"/>
    <w:rsid w:val="3946D4BD"/>
    <w:rsid w:val="395481B8"/>
    <w:rsid w:val="39844DDA"/>
    <w:rsid w:val="399547E9"/>
    <w:rsid w:val="39A63665"/>
    <w:rsid w:val="39B5EEE0"/>
    <w:rsid w:val="39E794B8"/>
    <w:rsid w:val="39F6892A"/>
    <w:rsid w:val="3A1BC7E3"/>
    <w:rsid w:val="3A46D194"/>
    <w:rsid w:val="3A5AFCAE"/>
    <w:rsid w:val="3A5EEB7D"/>
    <w:rsid w:val="3A9C9A87"/>
    <w:rsid w:val="3AAA7301"/>
    <w:rsid w:val="3AAA7D19"/>
    <w:rsid w:val="3AB1955E"/>
    <w:rsid w:val="3ADF71D7"/>
    <w:rsid w:val="3B1985DA"/>
    <w:rsid w:val="3B2AC62E"/>
    <w:rsid w:val="3B42A125"/>
    <w:rsid w:val="3B5122A7"/>
    <w:rsid w:val="3B528A87"/>
    <w:rsid w:val="3B60C16D"/>
    <w:rsid w:val="3B63C55E"/>
    <w:rsid w:val="3B8A9BEA"/>
    <w:rsid w:val="3BD77FF4"/>
    <w:rsid w:val="3BDDA293"/>
    <w:rsid w:val="3BE4228B"/>
    <w:rsid w:val="3BE6A7A9"/>
    <w:rsid w:val="3BEBA936"/>
    <w:rsid w:val="3C099C9F"/>
    <w:rsid w:val="3CA2BD6B"/>
    <w:rsid w:val="3CAACDA1"/>
    <w:rsid w:val="3CB53CFF"/>
    <w:rsid w:val="3CCBF5DB"/>
    <w:rsid w:val="3CDAC8AA"/>
    <w:rsid w:val="3CFC5630"/>
    <w:rsid w:val="3D025A1B"/>
    <w:rsid w:val="3D0CAC99"/>
    <w:rsid w:val="3D254F5D"/>
    <w:rsid w:val="3D29306F"/>
    <w:rsid w:val="3D2FAE32"/>
    <w:rsid w:val="3D320A34"/>
    <w:rsid w:val="3D4F248F"/>
    <w:rsid w:val="3D5C84B3"/>
    <w:rsid w:val="3D5FCF5E"/>
    <w:rsid w:val="3D6AE909"/>
    <w:rsid w:val="3D6BE8E0"/>
    <w:rsid w:val="3D6C48D0"/>
    <w:rsid w:val="3D6C9A15"/>
    <w:rsid w:val="3D6C9E48"/>
    <w:rsid w:val="3D6F596F"/>
    <w:rsid w:val="3D70C800"/>
    <w:rsid w:val="3D72C308"/>
    <w:rsid w:val="3DBB2B5B"/>
    <w:rsid w:val="3DC64009"/>
    <w:rsid w:val="3DC96A1B"/>
    <w:rsid w:val="3DCD0018"/>
    <w:rsid w:val="3DD7B8E5"/>
    <w:rsid w:val="3DDDC403"/>
    <w:rsid w:val="3DF55189"/>
    <w:rsid w:val="3E00FBBB"/>
    <w:rsid w:val="3E07396A"/>
    <w:rsid w:val="3E2D5EC7"/>
    <w:rsid w:val="3E8164E1"/>
    <w:rsid w:val="3E87B1BE"/>
    <w:rsid w:val="3E9BE0F2"/>
    <w:rsid w:val="3E9C77B7"/>
    <w:rsid w:val="3EFB0DA6"/>
    <w:rsid w:val="3F29CB92"/>
    <w:rsid w:val="3F33ACF8"/>
    <w:rsid w:val="3F5587D9"/>
    <w:rsid w:val="3F660D65"/>
    <w:rsid w:val="3F683E3D"/>
    <w:rsid w:val="3F6CDAF6"/>
    <w:rsid w:val="3F7DEE3C"/>
    <w:rsid w:val="3F83CD3E"/>
    <w:rsid w:val="3F90D610"/>
    <w:rsid w:val="3F9ADA68"/>
    <w:rsid w:val="3FC68E9F"/>
    <w:rsid w:val="3FCDCE9D"/>
    <w:rsid w:val="3FE5B226"/>
    <w:rsid w:val="3FE6BB9F"/>
    <w:rsid w:val="401ACED1"/>
    <w:rsid w:val="401D3542"/>
    <w:rsid w:val="401DEDD9"/>
    <w:rsid w:val="40375248"/>
    <w:rsid w:val="403D8C15"/>
    <w:rsid w:val="4043FE16"/>
    <w:rsid w:val="404B6226"/>
    <w:rsid w:val="40597B3E"/>
    <w:rsid w:val="4073E204"/>
    <w:rsid w:val="4080C0B4"/>
    <w:rsid w:val="4088155A"/>
    <w:rsid w:val="40944709"/>
    <w:rsid w:val="40AD4D61"/>
    <w:rsid w:val="40C36718"/>
    <w:rsid w:val="40C8FEF5"/>
    <w:rsid w:val="40D463BA"/>
    <w:rsid w:val="40D5E7C8"/>
    <w:rsid w:val="40DDF954"/>
    <w:rsid w:val="40DEEB8E"/>
    <w:rsid w:val="40F73C0D"/>
    <w:rsid w:val="4119BE9D"/>
    <w:rsid w:val="4125531D"/>
    <w:rsid w:val="412CA671"/>
    <w:rsid w:val="4135CFC4"/>
    <w:rsid w:val="41493DD6"/>
    <w:rsid w:val="41598D6C"/>
    <w:rsid w:val="41688029"/>
    <w:rsid w:val="41736CA4"/>
    <w:rsid w:val="419B292B"/>
    <w:rsid w:val="419E6B14"/>
    <w:rsid w:val="41C1CC0B"/>
    <w:rsid w:val="41CCB2C1"/>
    <w:rsid w:val="41D381B4"/>
    <w:rsid w:val="41DDE5EC"/>
    <w:rsid w:val="41F56548"/>
    <w:rsid w:val="42033CC1"/>
    <w:rsid w:val="420ED0E7"/>
    <w:rsid w:val="42199F6D"/>
    <w:rsid w:val="421A12A9"/>
    <w:rsid w:val="4234751C"/>
    <w:rsid w:val="426052C3"/>
    <w:rsid w:val="427FE3E2"/>
    <w:rsid w:val="428784CE"/>
    <w:rsid w:val="428C520B"/>
    <w:rsid w:val="42913E1B"/>
    <w:rsid w:val="42A10ED3"/>
    <w:rsid w:val="42AC64C7"/>
    <w:rsid w:val="42AC769A"/>
    <w:rsid w:val="42F6CAF7"/>
    <w:rsid w:val="42F71A26"/>
    <w:rsid w:val="4319B7C7"/>
    <w:rsid w:val="4336F98C"/>
    <w:rsid w:val="433931F8"/>
    <w:rsid w:val="433BADA7"/>
    <w:rsid w:val="43415F0E"/>
    <w:rsid w:val="437B249D"/>
    <w:rsid w:val="439135A9"/>
    <w:rsid w:val="4392A7A0"/>
    <w:rsid w:val="439954B7"/>
    <w:rsid w:val="439AB168"/>
    <w:rsid w:val="43A71E5C"/>
    <w:rsid w:val="43A8FE0F"/>
    <w:rsid w:val="43ADC7D7"/>
    <w:rsid w:val="43BB9FC5"/>
    <w:rsid w:val="43BC51CB"/>
    <w:rsid w:val="43C5F1EC"/>
    <w:rsid w:val="43E05BEE"/>
    <w:rsid w:val="43E489D7"/>
    <w:rsid w:val="43E815C2"/>
    <w:rsid w:val="43F40A2B"/>
    <w:rsid w:val="44009FB7"/>
    <w:rsid w:val="4409593A"/>
    <w:rsid w:val="440A7F46"/>
    <w:rsid w:val="4414F4FC"/>
    <w:rsid w:val="44383702"/>
    <w:rsid w:val="443AC4B6"/>
    <w:rsid w:val="443D329D"/>
    <w:rsid w:val="443FA5CD"/>
    <w:rsid w:val="44537EE4"/>
    <w:rsid w:val="4456A842"/>
    <w:rsid w:val="44636BCC"/>
    <w:rsid w:val="446A4660"/>
    <w:rsid w:val="447766CD"/>
    <w:rsid w:val="4487443C"/>
    <w:rsid w:val="44958C22"/>
    <w:rsid w:val="449B03FF"/>
    <w:rsid w:val="44BC08AE"/>
    <w:rsid w:val="44C21EAB"/>
    <w:rsid w:val="44C9CC99"/>
    <w:rsid w:val="44E176CD"/>
    <w:rsid w:val="44FE69B7"/>
    <w:rsid w:val="45142448"/>
    <w:rsid w:val="45254B6B"/>
    <w:rsid w:val="453A1545"/>
    <w:rsid w:val="4549A30E"/>
    <w:rsid w:val="4549F51E"/>
    <w:rsid w:val="4557DC28"/>
    <w:rsid w:val="45856DE7"/>
    <w:rsid w:val="458DD6B2"/>
    <w:rsid w:val="459C7018"/>
    <w:rsid w:val="45A4EAFF"/>
    <w:rsid w:val="45B92F2D"/>
    <w:rsid w:val="45C3F8CB"/>
    <w:rsid w:val="45C54A98"/>
    <w:rsid w:val="45CDBAB5"/>
    <w:rsid w:val="45DC3A8C"/>
    <w:rsid w:val="45DC8765"/>
    <w:rsid w:val="461A9110"/>
    <w:rsid w:val="4620C781"/>
    <w:rsid w:val="462E6AD7"/>
    <w:rsid w:val="46304E52"/>
    <w:rsid w:val="4637A41D"/>
    <w:rsid w:val="465DD266"/>
    <w:rsid w:val="4665CFD7"/>
    <w:rsid w:val="466D1231"/>
    <w:rsid w:val="46953D2E"/>
    <w:rsid w:val="469F1DF6"/>
    <w:rsid w:val="46A60EE5"/>
    <w:rsid w:val="46A94891"/>
    <w:rsid w:val="46ADE58A"/>
    <w:rsid w:val="46AFD297"/>
    <w:rsid w:val="46C4D89D"/>
    <w:rsid w:val="46CCA207"/>
    <w:rsid w:val="46EBCE39"/>
    <w:rsid w:val="470E4152"/>
    <w:rsid w:val="4717235A"/>
    <w:rsid w:val="472D6D7F"/>
    <w:rsid w:val="478039B9"/>
    <w:rsid w:val="4781129B"/>
    <w:rsid w:val="4789DFA3"/>
    <w:rsid w:val="47A8390D"/>
    <w:rsid w:val="47B33A57"/>
    <w:rsid w:val="47C023D0"/>
    <w:rsid w:val="47FFEBDE"/>
    <w:rsid w:val="48074381"/>
    <w:rsid w:val="48249DE0"/>
    <w:rsid w:val="48251278"/>
    <w:rsid w:val="4850A3CA"/>
    <w:rsid w:val="485BADE9"/>
    <w:rsid w:val="48747C22"/>
    <w:rsid w:val="487ECD9F"/>
    <w:rsid w:val="48996123"/>
    <w:rsid w:val="48AFA844"/>
    <w:rsid w:val="48DDFC53"/>
    <w:rsid w:val="48E8E39F"/>
    <w:rsid w:val="4904C687"/>
    <w:rsid w:val="4913ED13"/>
    <w:rsid w:val="491897A3"/>
    <w:rsid w:val="491B1D71"/>
    <w:rsid w:val="492EA267"/>
    <w:rsid w:val="4949C652"/>
    <w:rsid w:val="494BF18A"/>
    <w:rsid w:val="4961E0C5"/>
    <w:rsid w:val="496A6070"/>
    <w:rsid w:val="498A284C"/>
    <w:rsid w:val="498B3B54"/>
    <w:rsid w:val="498FB2E5"/>
    <w:rsid w:val="49A203D6"/>
    <w:rsid w:val="49AD57A3"/>
    <w:rsid w:val="49C87552"/>
    <w:rsid w:val="49E5615B"/>
    <w:rsid w:val="49E99D5F"/>
    <w:rsid w:val="49EB2FA1"/>
    <w:rsid w:val="49F90D88"/>
    <w:rsid w:val="49FA4C37"/>
    <w:rsid w:val="49FB1BD1"/>
    <w:rsid w:val="4A0AEACF"/>
    <w:rsid w:val="4A124328"/>
    <w:rsid w:val="4A1DFC90"/>
    <w:rsid w:val="4A3891A9"/>
    <w:rsid w:val="4A3FAA35"/>
    <w:rsid w:val="4A59CB0F"/>
    <w:rsid w:val="4A6085AD"/>
    <w:rsid w:val="4A790DFE"/>
    <w:rsid w:val="4A87DD09"/>
    <w:rsid w:val="4AB792A1"/>
    <w:rsid w:val="4AC5976E"/>
    <w:rsid w:val="4AC995D3"/>
    <w:rsid w:val="4ACF19E1"/>
    <w:rsid w:val="4ACFBFFC"/>
    <w:rsid w:val="4AD1DBBA"/>
    <w:rsid w:val="4AE0C09A"/>
    <w:rsid w:val="4B021727"/>
    <w:rsid w:val="4B1940BD"/>
    <w:rsid w:val="4B2AB1BF"/>
    <w:rsid w:val="4B307AAB"/>
    <w:rsid w:val="4B3E49FD"/>
    <w:rsid w:val="4B51CD22"/>
    <w:rsid w:val="4B7E6188"/>
    <w:rsid w:val="4BA184D9"/>
    <w:rsid w:val="4BADA8AD"/>
    <w:rsid w:val="4BC74BAA"/>
    <w:rsid w:val="4BCD8FC9"/>
    <w:rsid w:val="4BD07B93"/>
    <w:rsid w:val="4BD23882"/>
    <w:rsid w:val="4C1014B3"/>
    <w:rsid w:val="4C3482CE"/>
    <w:rsid w:val="4C371C1E"/>
    <w:rsid w:val="4C38A039"/>
    <w:rsid w:val="4C3B6A7E"/>
    <w:rsid w:val="4C4FE5E5"/>
    <w:rsid w:val="4C4FF1F5"/>
    <w:rsid w:val="4C58A828"/>
    <w:rsid w:val="4C737268"/>
    <w:rsid w:val="4C788CAF"/>
    <w:rsid w:val="4C8B1011"/>
    <w:rsid w:val="4CA2271E"/>
    <w:rsid w:val="4CC3A382"/>
    <w:rsid w:val="4CCAE3BE"/>
    <w:rsid w:val="4CED0A31"/>
    <w:rsid w:val="4CFCB922"/>
    <w:rsid w:val="4D1390E1"/>
    <w:rsid w:val="4D1DA70F"/>
    <w:rsid w:val="4D55B0ED"/>
    <w:rsid w:val="4D669862"/>
    <w:rsid w:val="4D797F83"/>
    <w:rsid w:val="4D79E7B0"/>
    <w:rsid w:val="4D8047EF"/>
    <w:rsid w:val="4D8E1328"/>
    <w:rsid w:val="4D8E91C4"/>
    <w:rsid w:val="4D9590D2"/>
    <w:rsid w:val="4D97830F"/>
    <w:rsid w:val="4DA44639"/>
    <w:rsid w:val="4DB8E957"/>
    <w:rsid w:val="4DCBFB9A"/>
    <w:rsid w:val="4DFD40FB"/>
    <w:rsid w:val="4E016371"/>
    <w:rsid w:val="4E08CCC1"/>
    <w:rsid w:val="4E1DF291"/>
    <w:rsid w:val="4E1F8843"/>
    <w:rsid w:val="4E70E1BC"/>
    <w:rsid w:val="4E7744B1"/>
    <w:rsid w:val="4E83D0DE"/>
    <w:rsid w:val="4E8D180B"/>
    <w:rsid w:val="4ED3393A"/>
    <w:rsid w:val="4EE5FE3D"/>
    <w:rsid w:val="4EEC8F1B"/>
    <w:rsid w:val="4EEEB5C7"/>
    <w:rsid w:val="4EF82275"/>
    <w:rsid w:val="4EF9BE6E"/>
    <w:rsid w:val="4F028308"/>
    <w:rsid w:val="4F3256C8"/>
    <w:rsid w:val="4F410272"/>
    <w:rsid w:val="4F4145AE"/>
    <w:rsid w:val="4F4B3FE4"/>
    <w:rsid w:val="4F6B34F2"/>
    <w:rsid w:val="4F6EDF6D"/>
    <w:rsid w:val="4F8F519C"/>
    <w:rsid w:val="4F8F883A"/>
    <w:rsid w:val="4FA32C33"/>
    <w:rsid w:val="4FBE4772"/>
    <w:rsid w:val="4FCBBA07"/>
    <w:rsid w:val="4FD87F82"/>
    <w:rsid w:val="4FE5D323"/>
    <w:rsid w:val="500755CE"/>
    <w:rsid w:val="50147C6F"/>
    <w:rsid w:val="50186CD7"/>
    <w:rsid w:val="50215098"/>
    <w:rsid w:val="50240C18"/>
    <w:rsid w:val="502693C9"/>
    <w:rsid w:val="50282F28"/>
    <w:rsid w:val="50694BDE"/>
    <w:rsid w:val="5077331C"/>
    <w:rsid w:val="507E4378"/>
    <w:rsid w:val="509F0B30"/>
    <w:rsid w:val="50AA6124"/>
    <w:rsid w:val="50B0D170"/>
    <w:rsid w:val="50D71DD0"/>
    <w:rsid w:val="50E1C46A"/>
    <w:rsid w:val="50F3F5E0"/>
    <w:rsid w:val="51192EC8"/>
    <w:rsid w:val="5136D6BD"/>
    <w:rsid w:val="5137BD83"/>
    <w:rsid w:val="513852FE"/>
    <w:rsid w:val="5147B345"/>
    <w:rsid w:val="514D6556"/>
    <w:rsid w:val="51583236"/>
    <w:rsid w:val="515FEB24"/>
    <w:rsid w:val="51A204AD"/>
    <w:rsid w:val="51B0AB96"/>
    <w:rsid w:val="51C3FF89"/>
    <w:rsid w:val="51C5FD09"/>
    <w:rsid w:val="51F6503B"/>
    <w:rsid w:val="520B2E40"/>
    <w:rsid w:val="521B047B"/>
    <w:rsid w:val="5230B914"/>
    <w:rsid w:val="523F4336"/>
    <w:rsid w:val="52538356"/>
    <w:rsid w:val="5282E0A6"/>
    <w:rsid w:val="5290FD83"/>
    <w:rsid w:val="5291F188"/>
    <w:rsid w:val="52A6B21C"/>
    <w:rsid w:val="52BA77F1"/>
    <w:rsid w:val="52BB9AB2"/>
    <w:rsid w:val="52BFA88C"/>
    <w:rsid w:val="52C94816"/>
    <w:rsid w:val="52D59390"/>
    <w:rsid w:val="52E1306B"/>
    <w:rsid w:val="52EE0D92"/>
    <w:rsid w:val="52F40297"/>
    <w:rsid w:val="52FF9321"/>
    <w:rsid w:val="5307A06F"/>
    <w:rsid w:val="530AD5D1"/>
    <w:rsid w:val="533C3899"/>
    <w:rsid w:val="534BD10D"/>
    <w:rsid w:val="5369C628"/>
    <w:rsid w:val="536BCAA2"/>
    <w:rsid w:val="538087F5"/>
    <w:rsid w:val="53B5176A"/>
    <w:rsid w:val="53CCD0FE"/>
    <w:rsid w:val="53EC240C"/>
    <w:rsid w:val="54081942"/>
    <w:rsid w:val="540B5B76"/>
    <w:rsid w:val="5410B3FC"/>
    <w:rsid w:val="541C552D"/>
    <w:rsid w:val="54224D12"/>
    <w:rsid w:val="542EE5C1"/>
    <w:rsid w:val="54303D14"/>
    <w:rsid w:val="54457191"/>
    <w:rsid w:val="544E2786"/>
    <w:rsid w:val="54502424"/>
    <w:rsid w:val="545B824C"/>
    <w:rsid w:val="5461CAA7"/>
    <w:rsid w:val="54663520"/>
    <w:rsid w:val="5472ADC0"/>
    <w:rsid w:val="54807301"/>
    <w:rsid w:val="548B87CA"/>
    <w:rsid w:val="54B24B8A"/>
    <w:rsid w:val="54BA226D"/>
    <w:rsid w:val="54CD1BCC"/>
    <w:rsid w:val="550BA5B7"/>
    <w:rsid w:val="5511E022"/>
    <w:rsid w:val="551F672E"/>
    <w:rsid w:val="554AF202"/>
    <w:rsid w:val="55505F36"/>
    <w:rsid w:val="55626226"/>
    <w:rsid w:val="5571B5DE"/>
    <w:rsid w:val="5572B842"/>
    <w:rsid w:val="557A0B51"/>
    <w:rsid w:val="558B4ED9"/>
    <w:rsid w:val="5591340E"/>
    <w:rsid w:val="55A256FC"/>
    <w:rsid w:val="55A7DC12"/>
    <w:rsid w:val="55B19175"/>
    <w:rsid w:val="55CC2BC9"/>
    <w:rsid w:val="55D18B3A"/>
    <w:rsid w:val="55DBFCA8"/>
    <w:rsid w:val="55EA2B2D"/>
    <w:rsid w:val="56038255"/>
    <w:rsid w:val="560AED20"/>
    <w:rsid w:val="561B20D6"/>
    <w:rsid w:val="563109FD"/>
    <w:rsid w:val="563652F8"/>
    <w:rsid w:val="564743E2"/>
    <w:rsid w:val="5654B052"/>
    <w:rsid w:val="565652EE"/>
    <w:rsid w:val="567575D0"/>
    <w:rsid w:val="568D9D3E"/>
    <w:rsid w:val="5698AEE9"/>
    <w:rsid w:val="569B0A76"/>
    <w:rsid w:val="569DF8DA"/>
    <w:rsid w:val="56AAA33C"/>
    <w:rsid w:val="56C9D8AA"/>
    <w:rsid w:val="56D45A6C"/>
    <w:rsid w:val="56E02298"/>
    <w:rsid w:val="56E46BED"/>
    <w:rsid w:val="56FE1AA9"/>
    <w:rsid w:val="573347DD"/>
    <w:rsid w:val="573E68A9"/>
    <w:rsid w:val="574CDDA5"/>
    <w:rsid w:val="5755A9A2"/>
    <w:rsid w:val="575A702B"/>
    <w:rsid w:val="576FB694"/>
    <w:rsid w:val="578C9FB3"/>
    <w:rsid w:val="57932943"/>
    <w:rsid w:val="5798C0C6"/>
    <w:rsid w:val="579A06F1"/>
    <w:rsid w:val="57A090F7"/>
    <w:rsid w:val="57B8F37B"/>
    <w:rsid w:val="57BABF58"/>
    <w:rsid w:val="57BCF003"/>
    <w:rsid w:val="57BD5EA8"/>
    <w:rsid w:val="57E06D63"/>
    <w:rsid w:val="57F4B12D"/>
    <w:rsid w:val="580FDED4"/>
    <w:rsid w:val="58131D56"/>
    <w:rsid w:val="581FB188"/>
    <w:rsid w:val="584945C2"/>
    <w:rsid w:val="58520265"/>
    <w:rsid w:val="587987BD"/>
    <w:rsid w:val="58C2EF9B"/>
    <w:rsid w:val="58E0B6E3"/>
    <w:rsid w:val="58F874A3"/>
    <w:rsid w:val="58FB290F"/>
    <w:rsid w:val="590F3C69"/>
    <w:rsid w:val="5910E532"/>
    <w:rsid w:val="5932337C"/>
    <w:rsid w:val="598A30AA"/>
    <w:rsid w:val="59918A1D"/>
    <w:rsid w:val="59999C3D"/>
    <w:rsid w:val="59A3B21B"/>
    <w:rsid w:val="59AA312D"/>
    <w:rsid w:val="59B1E5CC"/>
    <w:rsid w:val="59B415A1"/>
    <w:rsid w:val="59B5E911"/>
    <w:rsid w:val="59C9BC45"/>
    <w:rsid w:val="59D43BA1"/>
    <w:rsid w:val="59D5EF03"/>
    <w:rsid w:val="59FEA9E1"/>
    <w:rsid w:val="5A016220"/>
    <w:rsid w:val="5A10A5C8"/>
    <w:rsid w:val="5A299A45"/>
    <w:rsid w:val="5A2EE5AE"/>
    <w:rsid w:val="5A42D550"/>
    <w:rsid w:val="5A53AD0F"/>
    <w:rsid w:val="5A5516EE"/>
    <w:rsid w:val="5A5B91E6"/>
    <w:rsid w:val="5A653F7B"/>
    <w:rsid w:val="5A7C02B2"/>
    <w:rsid w:val="5A87039B"/>
    <w:rsid w:val="5AAD32B0"/>
    <w:rsid w:val="5AB8FA8B"/>
    <w:rsid w:val="5AD287D8"/>
    <w:rsid w:val="5AF291E7"/>
    <w:rsid w:val="5B20323A"/>
    <w:rsid w:val="5B2E3EF6"/>
    <w:rsid w:val="5B34795B"/>
    <w:rsid w:val="5B36A627"/>
    <w:rsid w:val="5B3F827C"/>
    <w:rsid w:val="5B5D74CE"/>
    <w:rsid w:val="5B6DA1EF"/>
    <w:rsid w:val="5B7EF247"/>
    <w:rsid w:val="5B833798"/>
    <w:rsid w:val="5BA5B662"/>
    <w:rsid w:val="5BB1E1E2"/>
    <w:rsid w:val="5BBF9710"/>
    <w:rsid w:val="5BD9C03B"/>
    <w:rsid w:val="5BE26B3B"/>
    <w:rsid w:val="5BF4A6A8"/>
    <w:rsid w:val="5BF9947E"/>
    <w:rsid w:val="5BF9FDCE"/>
    <w:rsid w:val="5C0390BB"/>
    <w:rsid w:val="5C0769BA"/>
    <w:rsid w:val="5C0EBE9B"/>
    <w:rsid w:val="5C2ED7A7"/>
    <w:rsid w:val="5C44A74E"/>
    <w:rsid w:val="5C59BECC"/>
    <w:rsid w:val="5C6DE878"/>
    <w:rsid w:val="5C7FA684"/>
    <w:rsid w:val="5C9AC053"/>
    <w:rsid w:val="5CB86382"/>
    <w:rsid w:val="5CCC4117"/>
    <w:rsid w:val="5CDA1262"/>
    <w:rsid w:val="5CE2C4C5"/>
    <w:rsid w:val="5CF26570"/>
    <w:rsid w:val="5CF2CBF0"/>
    <w:rsid w:val="5D1460EF"/>
    <w:rsid w:val="5D27AB35"/>
    <w:rsid w:val="5D29B584"/>
    <w:rsid w:val="5D31BA58"/>
    <w:rsid w:val="5D4D2FA4"/>
    <w:rsid w:val="5D51AB0C"/>
    <w:rsid w:val="5D659F52"/>
    <w:rsid w:val="5D86F7FD"/>
    <w:rsid w:val="5D8B36AD"/>
    <w:rsid w:val="5D8DAAF1"/>
    <w:rsid w:val="5D8DC0E1"/>
    <w:rsid w:val="5D94CC2F"/>
    <w:rsid w:val="5DB2DA9B"/>
    <w:rsid w:val="5DD54570"/>
    <w:rsid w:val="5DE8FDD6"/>
    <w:rsid w:val="5E009A4D"/>
    <w:rsid w:val="5E06F2BB"/>
    <w:rsid w:val="5E16C5A1"/>
    <w:rsid w:val="5E1FF591"/>
    <w:rsid w:val="5E2DB552"/>
    <w:rsid w:val="5E2ED9EB"/>
    <w:rsid w:val="5E3B3974"/>
    <w:rsid w:val="5E5A63DE"/>
    <w:rsid w:val="5E627B06"/>
    <w:rsid w:val="5E63530F"/>
    <w:rsid w:val="5E8048C5"/>
    <w:rsid w:val="5EB46891"/>
    <w:rsid w:val="5EB842EF"/>
    <w:rsid w:val="5EBD9F57"/>
    <w:rsid w:val="5EE0A94E"/>
    <w:rsid w:val="5EFD0B68"/>
    <w:rsid w:val="5F08562E"/>
    <w:rsid w:val="5F0E1B94"/>
    <w:rsid w:val="5F1633C5"/>
    <w:rsid w:val="5F18F92B"/>
    <w:rsid w:val="5F5E27EA"/>
    <w:rsid w:val="5F66ADDE"/>
    <w:rsid w:val="5F79E30B"/>
    <w:rsid w:val="5F79EA95"/>
    <w:rsid w:val="5F7D1D27"/>
    <w:rsid w:val="5F84CE37"/>
    <w:rsid w:val="5F885A0C"/>
    <w:rsid w:val="5F8D2710"/>
    <w:rsid w:val="5F8D3851"/>
    <w:rsid w:val="5F8E297C"/>
    <w:rsid w:val="5FAE1D26"/>
    <w:rsid w:val="5FC51DD5"/>
    <w:rsid w:val="5FD026E0"/>
    <w:rsid w:val="5FDAAF93"/>
    <w:rsid w:val="5FF6508C"/>
    <w:rsid w:val="5FFD7DD1"/>
    <w:rsid w:val="60086EAF"/>
    <w:rsid w:val="600E73EC"/>
    <w:rsid w:val="60487553"/>
    <w:rsid w:val="604A36C4"/>
    <w:rsid w:val="6052636A"/>
    <w:rsid w:val="60602015"/>
    <w:rsid w:val="6073787C"/>
    <w:rsid w:val="607C4B95"/>
    <w:rsid w:val="608D21F7"/>
    <w:rsid w:val="60953959"/>
    <w:rsid w:val="6098669D"/>
    <w:rsid w:val="609B0B03"/>
    <w:rsid w:val="609B8AEC"/>
    <w:rsid w:val="60B20426"/>
    <w:rsid w:val="60B4CDD8"/>
    <w:rsid w:val="60B904D9"/>
    <w:rsid w:val="60CE0180"/>
    <w:rsid w:val="60DA5EE2"/>
    <w:rsid w:val="61027E3F"/>
    <w:rsid w:val="6106B9DF"/>
    <w:rsid w:val="6112C66A"/>
    <w:rsid w:val="61190A69"/>
    <w:rsid w:val="611EFB10"/>
    <w:rsid w:val="612BF6BB"/>
    <w:rsid w:val="613215E5"/>
    <w:rsid w:val="6148C5D7"/>
    <w:rsid w:val="61616ECD"/>
    <w:rsid w:val="61698E29"/>
    <w:rsid w:val="6176B0AD"/>
    <w:rsid w:val="61932743"/>
    <w:rsid w:val="619D3C8B"/>
    <w:rsid w:val="61A0DBCE"/>
    <w:rsid w:val="61A43490"/>
    <w:rsid w:val="61B4101F"/>
    <w:rsid w:val="61CFADBC"/>
    <w:rsid w:val="61D50BB9"/>
    <w:rsid w:val="61D90DE2"/>
    <w:rsid w:val="61DB8637"/>
    <w:rsid w:val="61F170EC"/>
    <w:rsid w:val="62020A4A"/>
    <w:rsid w:val="62050AB5"/>
    <w:rsid w:val="62061B11"/>
    <w:rsid w:val="62112311"/>
    <w:rsid w:val="621A8D93"/>
    <w:rsid w:val="623301A1"/>
    <w:rsid w:val="624F06F8"/>
    <w:rsid w:val="62678E38"/>
    <w:rsid w:val="628C79AD"/>
    <w:rsid w:val="62AFE25E"/>
    <w:rsid w:val="62B1C311"/>
    <w:rsid w:val="62B9A44D"/>
    <w:rsid w:val="62C00EAD"/>
    <w:rsid w:val="62E9A5FC"/>
    <w:rsid w:val="62E9A849"/>
    <w:rsid w:val="631B8459"/>
    <w:rsid w:val="63439E7D"/>
    <w:rsid w:val="63441164"/>
    <w:rsid w:val="6353A435"/>
    <w:rsid w:val="6365C009"/>
    <w:rsid w:val="6366672A"/>
    <w:rsid w:val="6383D3C0"/>
    <w:rsid w:val="638A5ED2"/>
    <w:rsid w:val="6396597A"/>
    <w:rsid w:val="63D07C8B"/>
    <w:rsid w:val="63E0352E"/>
    <w:rsid w:val="63FF9AD1"/>
    <w:rsid w:val="6415C345"/>
    <w:rsid w:val="64311DB5"/>
    <w:rsid w:val="64373F3E"/>
    <w:rsid w:val="6448DCAE"/>
    <w:rsid w:val="6463A2A3"/>
    <w:rsid w:val="646461F0"/>
    <w:rsid w:val="646A8226"/>
    <w:rsid w:val="64AF8AAE"/>
    <w:rsid w:val="64D74E7F"/>
    <w:rsid w:val="64F58639"/>
    <w:rsid w:val="6513E015"/>
    <w:rsid w:val="651FFC44"/>
    <w:rsid w:val="654C024D"/>
    <w:rsid w:val="6576933A"/>
    <w:rsid w:val="657EEBE2"/>
    <w:rsid w:val="65857549"/>
    <w:rsid w:val="65883EFB"/>
    <w:rsid w:val="659400F5"/>
    <w:rsid w:val="659E993C"/>
    <w:rsid w:val="65A251AF"/>
    <w:rsid w:val="65A6A2BE"/>
    <w:rsid w:val="660F2684"/>
    <w:rsid w:val="661E4967"/>
    <w:rsid w:val="66867FDD"/>
    <w:rsid w:val="66AB1E3F"/>
    <w:rsid w:val="66BDF491"/>
    <w:rsid w:val="66C145E0"/>
    <w:rsid w:val="66C1FF94"/>
    <w:rsid w:val="66CC2374"/>
    <w:rsid w:val="66CDFA3C"/>
    <w:rsid w:val="66CE828A"/>
    <w:rsid w:val="6705C793"/>
    <w:rsid w:val="670E10C0"/>
    <w:rsid w:val="67281A39"/>
    <w:rsid w:val="672B065F"/>
    <w:rsid w:val="675B72F1"/>
    <w:rsid w:val="676AFC21"/>
    <w:rsid w:val="676B7326"/>
    <w:rsid w:val="67729208"/>
    <w:rsid w:val="67898689"/>
    <w:rsid w:val="67A40CDE"/>
    <w:rsid w:val="67B487B5"/>
    <w:rsid w:val="67F8E050"/>
    <w:rsid w:val="68047113"/>
    <w:rsid w:val="680C0C65"/>
    <w:rsid w:val="681D1CCF"/>
    <w:rsid w:val="682F07EE"/>
    <w:rsid w:val="6850A240"/>
    <w:rsid w:val="685AA70B"/>
    <w:rsid w:val="685ED76F"/>
    <w:rsid w:val="6863C52F"/>
    <w:rsid w:val="68654D41"/>
    <w:rsid w:val="686D6716"/>
    <w:rsid w:val="68700381"/>
    <w:rsid w:val="68858BA0"/>
    <w:rsid w:val="689680E7"/>
    <w:rsid w:val="68A388A5"/>
    <w:rsid w:val="68A99555"/>
    <w:rsid w:val="68B72DF4"/>
    <w:rsid w:val="68C27CAC"/>
    <w:rsid w:val="68C4ED7F"/>
    <w:rsid w:val="68CC3BE1"/>
    <w:rsid w:val="68D6D7F3"/>
    <w:rsid w:val="68E1D7FD"/>
    <w:rsid w:val="68EA1483"/>
    <w:rsid w:val="690081E3"/>
    <w:rsid w:val="6903637C"/>
    <w:rsid w:val="691360BC"/>
    <w:rsid w:val="6915CC7A"/>
    <w:rsid w:val="691C43B4"/>
    <w:rsid w:val="692593D7"/>
    <w:rsid w:val="693D6467"/>
    <w:rsid w:val="697AA062"/>
    <w:rsid w:val="6982FBD1"/>
    <w:rsid w:val="698F6FC4"/>
    <w:rsid w:val="6996634F"/>
    <w:rsid w:val="699675CB"/>
    <w:rsid w:val="6997B0A1"/>
    <w:rsid w:val="69A442DA"/>
    <w:rsid w:val="69A50E80"/>
    <w:rsid w:val="69ADEBBA"/>
    <w:rsid w:val="69BCF878"/>
    <w:rsid w:val="69C41FAE"/>
    <w:rsid w:val="69C7924C"/>
    <w:rsid w:val="69E15144"/>
    <w:rsid w:val="69E533CF"/>
    <w:rsid w:val="69F61276"/>
    <w:rsid w:val="6A0A9C90"/>
    <w:rsid w:val="6A12D079"/>
    <w:rsid w:val="6A1F1E3D"/>
    <w:rsid w:val="6A26621D"/>
    <w:rsid w:val="6A2FF803"/>
    <w:rsid w:val="6A32F180"/>
    <w:rsid w:val="6A3FEA0B"/>
    <w:rsid w:val="6A47BCD2"/>
    <w:rsid w:val="6A53DA5C"/>
    <w:rsid w:val="6A6205DB"/>
    <w:rsid w:val="6A64AF9E"/>
    <w:rsid w:val="6A9D3580"/>
    <w:rsid w:val="6AB59590"/>
    <w:rsid w:val="6ABBA5A4"/>
    <w:rsid w:val="6AD1A86B"/>
    <w:rsid w:val="6AD7E484"/>
    <w:rsid w:val="6ADA01B5"/>
    <w:rsid w:val="6B0A14C4"/>
    <w:rsid w:val="6B13DB0C"/>
    <w:rsid w:val="6B276DBD"/>
    <w:rsid w:val="6B2F9093"/>
    <w:rsid w:val="6B639BAF"/>
    <w:rsid w:val="6B6434C1"/>
    <w:rsid w:val="6B6C746F"/>
    <w:rsid w:val="6B7D517E"/>
    <w:rsid w:val="6B871D47"/>
    <w:rsid w:val="6B949D84"/>
    <w:rsid w:val="6BC2589B"/>
    <w:rsid w:val="6BD05598"/>
    <w:rsid w:val="6BD2B154"/>
    <w:rsid w:val="6BE3F35B"/>
    <w:rsid w:val="6C024B7A"/>
    <w:rsid w:val="6C0BF089"/>
    <w:rsid w:val="6C258666"/>
    <w:rsid w:val="6C2B052F"/>
    <w:rsid w:val="6C2BE8A8"/>
    <w:rsid w:val="6C5B007A"/>
    <w:rsid w:val="6C6F907B"/>
    <w:rsid w:val="6C851F2E"/>
    <w:rsid w:val="6C9B627A"/>
    <w:rsid w:val="6CBD980F"/>
    <w:rsid w:val="6CD91D54"/>
    <w:rsid w:val="6CE058B3"/>
    <w:rsid w:val="6CF5C161"/>
    <w:rsid w:val="6D016995"/>
    <w:rsid w:val="6D17BEC5"/>
    <w:rsid w:val="6D26978F"/>
    <w:rsid w:val="6D35BE64"/>
    <w:rsid w:val="6D3C2A0A"/>
    <w:rsid w:val="6D3DEBD5"/>
    <w:rsid w:val="6D441DF0"/>
    <w:rsid w:val="6D7C2FB2"/>
    <w:rsid w:val="6D7DC44E"/>
    <w:rsid w:val="6DA3F43F"/>
    <w:rsid w:val="6DB483C0"/>
    <w:rsid w:val="6DD1154A"/>
    <w:rsid w:val="6DDB15A1"/>
    <w:rsid w:val="6DE0E166"/>
    <w:rsid w:val="6DEAC305"/>
    <w:rsid w:val="6DEFFD4F"/>
    <w:rsid w:val="6DFDB9C3"/>
    <w:rsid w:val="6E0656B9"/>
    <w:rsid w:val="6E0DDE30"/>
    <w:rsid w:val="6E1A3A49"/>
    <w:rsid w:val="6E2BBFE6"/>
    <w:rsid w:val="6E2F7072"/>
    <w:rsid w:val="6E345C9B"/>
    <w:rsid w:val="6E558310"/>
    <w:rsid w:val="6E6B21C4"/>
    <w:rsid w:val="6E6D7CE1"/>
    <w:rsid w:val="6E7DA8FA"/>
    <w:rsid w:val="6E9E5476"/>
    <w:rsid w:val="6EA54CB8"/>
    <w:rsid w:val="6EAD2C23"/>
    <w:rsid w:val="6EB05479"/>
    <w:rsid w:val="6EC1EE53"/>
    <w:rsid w:val="6EE2D596"/>
    <w:rsid w:val="6EF31993"/>
    <w:rsid w:val="6F00562C"/>
    <w:rsid w:val="6F496359"/>
    <w:rsid w:val="6F4DBDCB"/>
    <w:rsid w:val="6F4E602D"/>
    <w:rsid w:val="6F5FDCBC"/>
    <w:rsid w:val="6F7600DA"/>
    <w:rsid w:val="6FA2271A"/>
    <w:rsid w:val="6FC50D88"/>
    <w:rsid w:val="6FCDD3D8"/>
    <w:rsid w:val="6FFC8764"/>
    <w:rsid w:val="70019147"/>
    <w:rsid w:val="70050915"/>
    <w:rsid w:val="70107B20"/>
    <w:rsid w:val="7033F94C"/>
    <w:rsid w:val="7035B5F8"/>
    <w:rsid w:val="7046255A"/>
    <w:rsid w:val="7052220E"/>
    <w:rsid w:val="705F004C"/>
    <w:rsid w:val="708EB4F4"/>
    <w:rsid w:val="708F0BDD"/>
    <w:rsid w:val="709C268D"/>
    <w:rsid w:val="70B2D80B"/>
    <w:rsid w:val="70D203B9"/>
    <w:rsid w:val="70F2924F"/>
    <w:rsid w:val="70FF59CB"/>
    <w:rsid w:val="71115407"/>
    <w:rsid w:val="711C2BF4"/>
    <w:rsid w:val="7125BC8B"/>
    <w:rsid w:val="712BC4E5"/>
    <w:rsid w:val="713C2284"/>
    <w:rsid w:val="7166D1FB"/>
    <w:rsid w:val="71C45052"/>
    <w:rsid w:val="72107018"/>
    <w:rsid w:val="722ABA55"/>
    <w:rsid w:val="7231A6BD"/>
    <w:rsid w:val="72346DC5"/>
    <w:rsid w:val="7236C491"/>
    <w:rsid w:val="723C997A"/>
    <w:rsid w:val="724B901E"/>
    <w:rsid w:val="72551642"/>
    <w:rsid w:val="7263CDA6"/>
    <w:rsid w:val="726411D0"/>
    <w:rsid w:val="728FBE7A"/>
    <w:rsid w:val="72A1494B"/>
    <w:rsid w:val="72A77F7A"/>
    <w:rsid w:val="72AB95B3"/>
    <w:rsid w:val="72B60D54"/>
    <w:rsid w:val="72B7522E"/>
    <w:rsid w:val="72D6F976"/>
    <w:rsid w:val="72F05AA5"/>
    <w:rsid w:val="731DE4E0"/>
    <w:rsid w:val="73367AB6"/>
    <w:rsid w:val="73486988"/>
    <w:rsid w:val="735A9041"/>
    <w:rsid w:val="737B5099"/>
    <w:rsid w:val="737BDB0B"/>
    <w:rsid w:val="73A24B7B"/>
    <w:rsid w:val="73B5F0B6"/>
    <w:rsid w:val="73CFCCB1"/>
    <w:rsid w:val="73D7BE46"/>
    <w:rsid w:val="73DAF524"/>
    <w:rsid w:val="73DEE620"/>
    <w:rsid w:val="7400E227"/>
    <w:rsid w:val="7416A6F7"/>
    <w:rsid w:val="74171347"/>
    <w:rsid w:val="741A669F"/>
    <w:rsid w:val="74224AE9"/>
    <w:rsid w:val="743695E5"/>
    <w:rsid w:val="7445EC7B"/>
    <w:rsid w:val="744CDE5E"/>
    <w:rsid w:val="744F66A3"/>
    <w:rsid w:val="745F1200"/>
    <w:rsid w:val="747685AA"/>
    <w:rsid w:val="747C5740"/>
    <w:rsid w:val="747D2932"/>
    <w:rsid w:val="747EC500"/>
    <w:rsid w:val="7480B8B8"/>
    <w:rsid w:val="74827340"/>
    <w:rsid w:val="748D2252"/>
    <w:rsid w:val="7493E684"/>
    <w:rsid w:val="749AF2FF"/>
    <w:rsid w:val="749ECB46"/>
    <w:rsid w:val="74A5BF13"/>
    <w:rsid w:val="74A7CBA1"/>
    <w:rsid w:val="74A80D77"/>
    <w:rsid w:val="74ACD983"/>
    <w:rsid w:val="74B16192"/>
    <w:rsid w:val="74C88350"/>
    <w:rsid w:val="74C8FACC"/>
    <w:rsid w:val="74CC2F8C"/>
    <w:rsid w:val="74DA19B2"/>
    <w:rsid w:val="74DA6348"/>
    <w:rsid w:val="74E69CC5"/>
    <w:rsid w:val="74F0576D"/>
    <w:rsid w:val="7512F852"/>
    <w:rsid w:val="7548331A"/>
    <w:rsid w:val="75622617"/>
    <w:rsid w:val="7568FED2"/>
    <w:rsid w:val="756CFBA1"/>
    <w:rsid w:val="75DAA2E0"/>
    <w:rsid w:val="75DE53A1"/>
    <w:rsid w:val="75E23BF9"/>
    <w:rsid w:val="75E80653"/>
    <w:rsid w:val="75F281C2"/>
    <w:rsid w:val="76016D04"/>
    <w:rsid w:val="7612659F"/>
    <w:rsid w:val="761E6047"/>
    <w:rsid w:val="76211AC1"/>
    <w:rsid w:val="76331DDC"/>
    <w:rsid w:val="7636A245"/>
    <w:rsid w:val="764A1385"/>
    <w:rsid w:val="765D0B4C"/>
    <w:rsid w:val="765D39D6"/>
    <w:rsid w:val="76699643"/>
    <w:rsid w:val="7696CFEE"/>
    <w:rsid w:val="7699550C"/>
    <w:rsid w:val="76AB37F7"/>
    <w:rsid w:val="76AD684F"/>
    <w:rsid w:val="76CBED1A"/>
    <w:rsid w:val="76DDF6C1"/>
    <w:rsid w:val="7726188B"/>
    <w:rsid w:val="7733208F"/>
    <w:rsid w:val="773D3531"/>
    <w:rsid w:val="773EB61E"/>
    <w:rsid w:val="7747BC69"/>
    <w:rsid w:val="7763ECFE"/>
    <w:rsid w:val="7772F383"/>
    <w:rsid w:val="778D5C27"/>
    <w:rsid w:val="77BA30A8"/>
    <w:rsid w:val="77BB3508"/>
    <w:rsid w:val="77DDA9A3"/>
    <w:rsid w:val="780321FB"/>
    <w:rsid w:val="78304486"/>
    <w:rsid w:val="7835256D"/>
    <w:rsid w:val="783D7820"/>
    <w:rsid w:val="78440B96"/>
    <w:rsid w:val="784D3859"/>
    <w:rsid w:val="784DEF77"/>
    <w:rsid w:val="78538C73"/>
    <w:rsid w:val="785905F5"/>
    <w:rsid w:val="7880586C"/>
    <w:rsid w:val="78942DC9"/>
    <w:rsid w:val="78A1D996"/>
    <w:rsid w:val="78B67493"/>
    <w:rsid w:val="78B9CB7C"/>
    <w:rsid w:val="790F8488"/>
    <w:rsid w:val="79125936"/>
    <w:rsid w:val="791783D1"/>
    <w:rsid w:val="7930883A"/>
    <w:rsid w:val="7930CE70"/>
    <w:rsid w:val="7947DCD1"/>
    <w:rsid w:val="79624AF9"/>
    <w:rsid w:val="796D859B"/>
    <w:rsid w:val="797430D6"/>
    <w:rsid w:val="797A8F62"/>
    <w:rsid w:val="798B6C62"/>
    <w:rsid w:val="798EC72B"/>
    <w:rsid w:val="79A74B47"/>
    <w:rsid w:val="79B7008C"/>
    <w:rsid w:val="79CE70B0"/>
    <w:rsid w:val="79D56A24"/>
    <w:rsid w:val="79DA0587"/>
    <w:rsid w:val="79E368AE"/>
    <w:rsid w:val="79E908BA"/>
    <w:rsid w:val="79ECD5FE"/>
    <w:rsid w:val="79FEC184"/>
    <w:rsid w:val="7A2C0CCD"/>
    <w:rsid w:val="7A38E9D9"/>
    <w:rsid w:val="7A3A414D"/>
    <w:rsid w:val="7A46FFCA"/>
    <w:rsid w:val="7A4F8C79"/>
    <w:rsid w:val="7A5A7C2B"/>
    <w:rsid w:val="7A64F83D"/>
    <w:rsid w:val="7A73E304"/>
    <w:rsid w:val="7A793A2A"/>
    <w:rsid w:val="7A7F7923"/>
    <w:rsid w:val="7A92B313"/>
    <w:rsid w:val="7AB83234"/>
    <w:rsid w:val="7ABF6E63"/>
    <w:rsid w:val="7AC366B0"/>
    <w:rsid w:val="7ACC9ED1"/>
    <w:rsid w:val="7AD3C8E2"/>
    <w:rsid w:val="7AE46FD0"/>
    <w:rsid w:val="7AF1B4C4"/>
    <w:rsid w:val="7AF65099"/>
    <w:rsid w:val="7AF7C0BB"/>
    <w:rsid w:val="7B00F75D"/>
    <w:rsid w:val="7B083435"/>
    <w:rsid w:val="7B3AC2BD"/>
    <w:rsid w:val="7B4C6E7E"/>
    <w:rsid w:val="7B4F20CF"/>
    <w:rsid w:val="7B52BB14"/>
    <w:rsid w:val="7B5376B2"/>
    <w:rsid w:val="7BA10DF7"/>
    <w:rsid w:val="7BA40F3B"/>
    <w:rsid w:val="7BABD25D"/>
    <w:rsid w:val="7BC3A287"/>
    <w:rsid w:val="7C03D7C8"/>
    <w:rsid w:val="7C050E1A"/>
    <w:rsid w:val="7C1C3C58"/>
    <w:rsid w:val="7C26352E"/>
    <w:rsid w:val="7C2C77C7"/>
    <w:rsid w:val="7C61E9E8"/>
    <w:rsid w:val="7C69A4F9"/>
    <w:rsid w:val="7C7E5A36"/>
    <w:rsid w:val="7C9DBBB7"/>
    <w:rsid w:val="7CBDC91D"/>
    <w:rsid w:val="7CD21959"/>
    <w:rsid w:val="7CDD373D"/>
    <w:rsid w:val="7CF65F9A"/>
    <w:rsid w:val="7D33E375"/>
    <w:rsid w:val="7D3D1131"/>
    <w:rsid w:val="7D47A2EA"/>
    <w:rsid w:val="7D482F2B"/>
    <w:rsid w:val="7D5B3F92"/>
    <w:rsid w:val="7D635439"/>
    <w:rsid w:val="7D666FF2"/>
    <w:rsid w:val="7D7AFA72"/>
    <w:rsid w:val="7D96421B"/>
    <w:rsid w:val="7D9FF2D7"/>
    <w:rsid w:val="7DAC0460"/>
    <w:rsid w:val="7DB6FDED"/>
    <w:rsid w:val="7DBF5E90"/>
    <w:rsid w:val="7DCFA4BA"/>
    <w:rsid w:val="7DF19F58"/>
    <w:rsid w:val="7E163920"/>
    <w:rsid w:val="7E24D265"/>
    <w:rsid w:val="7E28B26F"/>
    <w:rsid w:val="7E2EBCF3"/>
    <w:rsid w:val="7E7A9E64"/>
    <w:rsid w:val="7E930301"/>
    <w:rsid w:val="7EA41BC9"/>
    <w:rsid w:val="7EABD44B"/>
    <w:rsid w:val="7EB43A87"/>
    <w:rsid w:val="7EBB96CA"/>
    <w:rsid w:val="7EC4B474"/>
    <w:rsid w:val="7EC9F667"/>
    <w:rsid w:val="7EE49A24"/>
    <w:rsid w:val="7F10BC6F"/>
    <w:rsid w:val="7F21A120"/>
    <w:rsid w:val="7F237A06"/>
    <w:rsid w:val="7F276677"/>
    <w:rsid w:val="7F2DD0F4"/>
    <w:rsid w:val="7F38F4CD"/>
    <w:rsid w:val="7F5AF20A"/>
    <w:rsid w:val="7F77A0BA"/>
    <w:rsid w:val="7F851C79"/>
    <w:rsid w:val="7F9BA9A2"/>
    <w:rsid w:val="7FA1AD2D"/>
    <w:rsid w:val="7FC5428D"/>
    <w:rsid w:val="7FC58161"/>
    <w:rsid w:val="7FC6A397"/>
    <w:rsid w:val="7FC9E648"/>
    <w:rsid w:val="7FCB0D81"/>
    <w:rsid w:val="7FD05E3F"/>
    <w:rsid w:val="7FE125C6"/>
    <w:rsid w:val="7FEC1749"/>
    <w:rsid w:val="7FECB3C5"/>
    <w:rsid w:val="7FF3AD8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B68CCE"/>
  <w15:chartTrackingRefBased/>
  <w15:docId w15:val="{BFE10249-CE12-BD4C-89E8-0613A88C5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31DC0"/>
    <w:pPr>
      <w:spacing w:before="100" w:beforeAutospacing="1" w:after="100" w:afterAutospacing="1"/>
      <w:outlineLvl w:val="0"/>
    </w:pPr>
    <w:rPr>
      <w:rFonts w:asciiTheme="minorBidi" w:eastAsia="Times New Roman" w:hAnsiTheme="minorBidi" w:cs="Times New Roman"/>
      <w:b/>
      <w:bCs/>
      <w:kern w:val="36"/>
      <w:szCs w:val="48"/>
      <w:u w:val="single"/>
    </w:rPr>
  </w:style>
  <w:style w:type="paragraph" w:styleId="Heading2">
    <w:name w:val="heading 2"/>
    <w:basedOn w:val="Normal"/>
    <w:next w:val="Normal"/>
    <w:link w:val="Heading2Char"/>
    <w:uiPriority w:val="9"/>
    <w:unhideWhenUsed/>
    <w:qFormat/>
    <w:rsid w:val="00D31DC0"/>
    <w:pPr>
      <w:keepNext/>
      <w:keepLines/>
      <w:spacing w:before="40"/>
      <w:outlineLvl w:val="1"/>
    </w:pPr>
    <w:rPr>
      <w:rFonts w:ascii="Palatino" w:eastAsiaTheme="majorEastAsia" w:hAnsi="Palatino" w:cstheme="majorBidi"/>
      <w:color w:val="000000" w:themeColor="text1"/>
      <w:sz w:val="28"/>
      <w:szCs w:val="26"/>
    </w:rPr>
  </w:style>
  <w:style w:type="paragraph" w:styleId="Heading3">
    <w:name w:val="heading 3"/>
    <w:basedOn w:val="Normal"/>
    <w:next w:val="Normal"/>
    <w:link w:val="Heading3Char"/>
    <w:uiPriority w:val="9"/>
    <w:unhideWhenUsed/>
    <w:qFormat/>
    <w:rsid w:val="00C85CE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0A8A"/>
    <w:pPr>
      <w:tabs>
        <w:tab w:val="center" w:pos="4513"/>
        <w:tab w:val="right" w:pos="9026"/>
      </w:tabs>
    </w:pPr>
  </w:style>
  <w:style w:type="character" w:customStyle="1" w:styleId="HeaderChar">
    <w:name w:val="Header Char"/>
    <w:basedOn w:val="DefaultParagraphFont"/>
    <w:link w:val="Header"/>
    <w:uiPriority w:val="99"/>
    <w:rsid w:val="004C0A8A"/>
  </w:style>
  <w:style w:type="paragraph" w:styleId="Footer">
    <w:name w:val="footer"/>
    <w:basedOn w:val="Normal"/>
    <w:link w:val="FooterChar"/>
    <w:uiPriority w:val="99"/>
    <w:unhideWhenUsed/>
    <w:rsid w:val="004C0A8A"/>
    <w:pPr>
      <w:tabs>
        <w:tab w:val="center" w:pos="4513"/>
        <w:tab w:val="right" w:pos="9026"/>
      </w:tabs>
    </w:pPr>
  </w:style>
  <w:style w:type="character" w:customStyle="1" w:styleId="FooterChar">
    <w:name w:val="Footer Char"/>
    <w:basedOn w:val="DefaultParagraphFont"/>
    <w:link w:val="Footer"/>
    <w:uiPriority w:val="99"/>
    <w:rsid w:val="004C0A8A"/>
  </w:style>
  <w:style w:type="character" w:customStyle="1" w:styleId="Heading1Char">
    <w:name w:val="Heading 1 Char"/>
    <w:basedOn w:val="DefaultParagraphFont"/>
    <w:link w:val="Heading1"/>
    <w:uiPriority w:val="9"/>
    <w:rsid w:val="00D31DC0"/>
    <w:rPr>
      <w:rFonts w:asciiTheme="minorBidi" w:eastAsia="Times New Roman" w:hAnsiTheme="minorBidi" w:cs="Times New Roman"/>
      <w:b/>
      <w:bCs/>
      <w:kern w:val="36"/>
      <w:szCs w:val="48"/>
      <w:u w:val="single"/>
    </w:rPr>
  </w:style>
  <w:style w:type="character" w:styleId="Hyperlink">
    <w:name w:val="Hyperlink"/>
    <w:basedOn w:val="DefaultParagraphFont"/>
    <w:uiPriority w:val="99"/>
    <w:unhideWhenUsed/>
    <w:rsid w:val="007B2DA9"/>
    <w:rPr>
      <w:color w:val="0000FF"/>
      <w:u w:val="single"/>
    </w:rPr>
  </w:style>
  <w:style w:type="paragraph" w:styleId="NormalWeb">
    <w:name w:val="Normal (Web)"/>
    <w:basedOn w:val="Normal"/>
    <w:uiPriority w:val="99"/>
    <w:unhideWhenUsed/>
    <w:rsid w:val="005101A7"/>
    <w:pPr>
      <w:spacing w:before="100" w:beforeAutospacing="1" w:after="100" w:afterAutospacing="1"/>
    </w:pPr>
    <w:rPr>
      <w:rFonts w:ascii="Times New Roman" w:eastAsia="Times New Roman" w:hAnsi="Times New Roman" w:cs="Times New Roman"/>
    </w:rPr>
  </w:style>
  <w:style w:type="character" w:styleId="PageNumber">
    <w:name w:val="page number"/>
    <w:basedOn w:val="DefaultParagraphFont"/>
    <w:uiPriority w:val="99"/>
    <w:semiHidden/>
    <w:unhideWhenUsed/>
    <w:rsid w:val="00080BAB"/>
  </w:style>
  <w:style w:type="paragraph" w:styleId="TOCHeading">
    <w:name w:val="TOC Heading"/>
    <w:basedOn w:val="Heading1"/>
    <w:next w:val="Normal"/>
    <w:uiPriority w:val="39"/>
    <w:unhideWhenUsed/>
    <w:qFormat/>
    <w:rsid w:val="006E60DE"/>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lang w:val="en-US" w:eastAsia="en-US"/>
    </w:rPr>
  </w:style>
  <w:style w:type="paragraph" w:styleId="TOC1">
    <w:name w:val="toc 1"/>
    <w:basedOn w:val="Normal"/>
    <w:next w:val="Normal"/>
    <w:autoRedefine/>
    <w:uiPriority w:val="39"/>
    <w:unhideWhenUsed/>
    <w:rsid w:val="006E60DE"/>
    <w:pPr>
      <w:spacing w:before="360" w:after="360"/>
    </w:pPr>
    <w:rPr>
      <w:rFonts w:cstheme="minorHAnsi"/>
      <w:b/>
      <w:bCs/>
      <w:caps/>
      <w:sz w:val="22"/>
      <w:szCs w:val="26"/>
      <w:u w:val="single"/>
    </w:rPr>
  </w:style>
  <w:style w:type="paragraph" w:styleId="TOC2">
    <w:name w:val="toc 2"/>
    <w:basedOn w:val="Normal"/>
    <w:next w:val="Normal"/>
    <w:autoRedefine/>
    <w:uiPriority w:val="39"/>
    <w:unhideWhenUsed/>
    <w:rsid w:val="006E60DE"/>
    <w:rPr>
      <w:rFonts w:cstheme="minorHAnsi"/>
      <w:b/>
      <w:bCs/>
      <w:smallCaps/>
      <w:sz w:val="22"/>
      <w:szCs w:val="26"/>
    </w:rPr>
  </w:style>
  <w:style w:type="paragraph" w:styleId="TOC3">
    <w:name w:val="toc 3"/>
    <w:basedOn w:val="Normal"/>
    <w:next w:val="Normal"/>
    <w:autoRedefine/>
    <w:uiPriority w:val="39"/>
    <w:unhideWhenUsed/>
    <w:rsid w:val="006E60DE"/>
    <w:rPr>
      <w:rFonts w:cstheme="minorHAnsi"/>
      <w:smallCaps/>
      <w:sz w:val="22"/>
      <w:szCs w:val="26"/>
    </w:rPr>
  </w:style>
  <w:style w:type="paragraph" w:styleId="TOC4">
    <w:name w:val="toc 4"/>
    <w:basedOn w:val="Normal"/>
    <w:next w:val="Normal"/>
    <w:autoRedefine/>
    <w:uiPriority w:val="39"/>
    <w:unhideWhenUsed/>
    <w:rsid w:val="006E60DE"/>
    <w:rPr>
      <w:rFonts w:cstheme="minorHAnsi"/>
      <w:sz w:val="22"/>
      <w:szCs w:val="26"/>
    </w:rPr>
  </w:style>
  <w:style w:type="paragraph" w:styleId="TOC5">
    <w:name w:val="toc 5"/>
    <w:basedOn w:val="Normal"/>
    <w:next w:val="Normal"/>
    <w:autoRedefine/>
    <w:uiPriority w:val="39"/>
    <w:unhideWhenUsed/>
    <w:rsid w:val="006E60DE"/>
    <w:rPr>
      <w:rFonts w:cstheme="minorHAnsi"/>
      <w:sz w:val="22"/>
      <w:szCs w:val="26"/>
    </w:rPr>
  </w:style>
  <w:style w:type="paragraph" w:styleId="TOC6">
    <w:name w:val="toc 6"/>
    <w:basedOn w:val="Normal"/>
    <w:next w:val="Normal"/>
    <w:autoRedefine/>
    <w:uiPriority w:val="39"/>
    <w:unhideWhenUsed/>
    <w:rsid w:val="006E60DE"/>
    <w:rPr>
      <w:rFonts w:cstheme="minorHAnsi"/>
      <w:sz w:val="22"/>
      <w:szCs w:val="26"/>
    </w:rPr>
  </w:style>
  <w:style w:type="paragraph" w:styleId="TOC7">
    <w:name w:val="toc 7"/>
    <w:basedOn w:val="Normal"/>
    <w:next w:val="Normal"/>
    <w:autoRedefine/>
    <w:uiPriority w:val="39"/>
    <w:unhideWhenUsed/>
    <w:rsid w:val="006E60DE"/>
    <w:rPr>
      <w:rFonts w:cstheme="minorHAnsi"/>
      <w:sz w:val="22"/>
      <w:szCs w:val="26"/>
    </w:rPr>
  </w:style>
  <w:style w:type="paragraph" w:styleId="TOC8">
    <w:name w:val="toc 8"/>
    <w:basedOn w:val="Normal"/>
    <w:next w:val="Normal"/>
    <w:autoRedefine/>
    <w:uiPriority w:val="39"/>
    <w:unhideWhenUsed/>
    <w:rsid w:val="006E60DE"/>
    <w:rPr>
      <w:rFonts w:cstheme="minorHAnsi"/>
      <w:sz w:val="22"/>
      <w:szCs w:val="26"/>
    </w:rPr>
  </w:style>
  <w:style w:type="paragraph" w:styleId="TOC9">
    <w:name w:val="toc 9"/>
    <w:basedOn w:val="Normal"/>
    <w:next w:val="Normal"/>
    <w:autoRedefine/>
    <w:uiPriority w:val="39"/>
    <w:unhideWhenUsed/>
    <w:rsid w:val="006E60DE"/>
    <w:rPr>
      <w:rFonts w:cstheme="minorHAnsi"/>
      <w:sz w:val="22"/>
      <w:szCs w:val="26"/>
    </w:rPr>
  </w:style>
  <w:style w:type="paragraph" w:styleId="ListParagraph">
    <w:name w:val="List Paragraph"/>
    <w:basedOn w:val="Normal"/>
    <w:uiPriority w:val="34"/>
    <w:qFormat/>
    <w:rsid w:val="00140CEF"/>
    <w:pPr>
      <w:spacing w:after="200" w:line="276" w:lineRule="auto"/>
      <w:ind w:left="720"/>
      <w:contextualSpacing/>
    </w:pPr>
    <w:rPr>
      <w:rFonts w:ascii="Calibri" w:eastAsia="Calibri" w:hAnsi="Calibri" w:cs="Times New Roman"/>
      <w:sz w:val="22"/>
      <w:szCs w:val="22"/>
      <w:lang w:eastAsia="en-US"/>
    </w:rPr>
  </w:style>
  <w:style w:type="paragraph" w:styleId="FootnoteText">
    <w:name w:val="footnote text"/>
    <w:basedOn w:val="Normal"/>
    <w:link w:val="FootnoteTextChar"/>
    <w:uiPriority w:val="99"/>
    <w:semiHidden/>
    <w:unhideWhenUsed/>
    <w:rsid w:val="00324E91"/>
    <w:rPr>
      <w:sz w:val="20"/>
      <w:szCs w:val="20"/>
    </w:rPr>
  </w:style>
  <w:style w:type="character" w:customStyle="1" w:styleId="FootnoteTextChar">
    <w:name w:val="Footnote Text Char"/>
    <w:basedOn w:val="DefaultParagraphFont"/>
    <w:link w:val="FootnoteText"/>
    <w:uiPriority w:val="99"/>
    <w:semiHidden/>
    <w:rsid w:val="00324E91"/>
    <w:rPr>
      <w:sz w:val="20"/>
      <w:szCs w:val="20"/>
    </w:rPr>
  </w:style>
  <w:style w:type="character" w:styleId="FootnoteReference">
    <w:name w:val="footnote reference"/>
    <w:basedOn w:val="DefaultParagraphFont"/>
    <w:uiPriority w:val="99"/>
    <w:semiHidden/>
    <w:unhideWhenUsed/>
    <w:rsid w:val="00324E91"/>
    <w:rPr>
      <w:vertAlign w:val="superscript"/>
    </w:rPr>
  </w:style>
  <w:style w:type="character" w:styleId="UnresolvedMention">
    <w:name w:val="Unresolved Mention"/>
    <w:basedOn w:val="DefaultParagraphFont"/>
    <w:uiPriority w:val="99"/>
    <w:semiHidden/>
    <w:unhideWhenUsed/>
    <w:rsid w:val="00324E91"/>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Mention">
    <w:name w:val="Mention"/>
    <w:basedOn w:val="DefaultParagraphFont"/>
    <w:uiPriority w:val="99"/>
    <w:unhideWhenUsed/>
    <w:rPr>
      <w:color w:val="2B579A"/>
      <w:shd w:val="clear" w:color="auto" w:fill="E6E6E6"/>
    </w:rPr>
  </w:style>
  <w:style w:type="character" w:styleId="EndnoteReference">
    <w:name w:val="endnote reference"/>
    <w:basedOn w:val="DefaultParagraphFont"/>
    <w:uiPriority w:val="99"/>
    <w:semiHidden/>
    <w:unhideWhenUsed/>
    <w:rPr>
      <w:vertAlign w:val="superscript"/>
    </w:rPr>
  </w:style>
  <w:style w:type="character" w:customStyle="1" w:styleId="EndnoteTextChar">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rPr>
      <w:sz w:val="20"/>
      <w:szCs w:val="20"/>
    </w:rPr>
  </w:style>
  <w:style w:type="paragraph" w:styleId="Revision">
    <w:name w:val="Revision"/>
    <w:hidden/>
    <w:uiPriority w:val="99"/>
    <w:semiHidden/>
    <w:rsid w:val="00C85CEF"/>
  </w:style>
  <w:style w:type="paragraph" w:styleId="CommentSubject">
    <w:name w:val="annotation subject"/>
    <w:basedOn w:val="CommentText"/>
    <w:next w:val="CommentText"/>
    <w:link w:val="CommentSubjectChar"/>
    <w:uiPriority w:val="99"/>
    <w:semiHidden/>
    <w:unhideWhenUsed/>
    <w:rsid w:val="00C85CEF"/>
    <w:rPr>
      <w:b/>
      <w:bCs/>
    </w:rPr>
  </w:style>
  <w:style w:type="character" w:customStyle="1" w:styleId="CommentSubjectChar">
    <w:name w:val="Comment Subject Char"/>
    <w:basedOn w:val="CommentTextChar"/>
    <w:link w:val="CommentSubject"/>
    <w:uiPriority w:val="99"/>
    <w:semiHidden/>
    <w:rsid w:val="00C85CEF"/>
    <w:rPr>
      <w:b/>
      <w:bCs/>
      <w:sz w:val="20"/>
      <w:szCs w:val="20"/>
    </w:rPr>
  </w:style>
  <w:style w:type="character" w:customStyle="1" w:styleId="Heading2Char">
    <w:name w:val="Heading 2 Char"/>
    <w:basedOn w:val="DefaultParagraphFont"/>
    <w:link w:val="Heading2"/>
    <w:uiPriority w:val="9"/>
    <w:rsid w:val="00D31DC0"/>
    <w:rPr>
      <w:rFonts w:ascii="Palatino" w:eastAsiaTheme="majorEastAsia" w:hAnsi="Palatino" w:cstheme="majorBidi"/>
      <w:color w:val="000000" w:themeColor="text1"/>
      <w:sz w:val="28"/>
      <w:szCs w:val="26"/>
    </w:rPr>
  </w:style>
  <w:style w:type="character" w:customStyle="1" w:styleId="Heading3Char">
    <w:name w:val="Heading 3 Char"/>
    <w:basedOn w:val="DefaultParagraphFont"/>
    <w:link w:val="Heading3"/>
    <w:uiPriority w:val="9"/>
    <w:rsid w:val="00C85CEF"/>
    <w:rPr>
      <w:rFonts w:asciiTheme="majorHAnsi" w:eastAsiaTheme="majorEastAsia" w:hAnsiTheme="majorHAnsi" w:cstheme="majorBidi"/>
      <w:color w:val="1F3763" w:themeColor="accent1" w:themeShade="7F"/>
    </w:rPr>
  </w:style>
  <w:style w:type="paragraph" w:styleId="Subtitle">
    <w:name w:val="Subtitle"/>
    <w:basedOn w:val="Normal"/>
    <w:next w:val="Normal"/>
    <w:link w:val="SubtitleChar"/>
    <w:uiPriority w:val="11"/>
    <w:qFormat/>
    <w:rsid w:val="00D31DC0"/>
    <w:pPr>
      <w:numPr>
        <w:ilvl w:val="1"/>
      </w:numPr>
      <w:spacing w:after="160"/>
    </w:pPr>
    <w:rPr>
      <w:rFonts w:asciiTheme="minorBidi" w:hAnsiTheme="minorBidi"/>
      <w:b/>
      <w:color w:val="5A5A5A" w:themeColor="text1" w:themeTint="A5"/>
      <w:spacing w:val="15"/>
      <w:szCs w:val="22"/>
    </w:rPr>
  </w:style>
  <w:style w:type="character" w:customStyle="1" w:styleId="SubtitleChar">
    <w:name w:val="Subtitle Char"/>
    <w:basedOn w:val="DefaultParagraphFont"/>
    <w:link w:val="Subtitle"/>
    <w:uiPriority w:val="11"/>
    <w:rsid w:val="00D31DC0"/>
    <w:rPr>
      <w:rFonts w:asciiTheme="minorBidi" w:hAnsiTheme="minorBidi"/>
      <w:b/>
      <w:color w:val="5A5A5A" w:themeColor="text1" w:themeTint="A5"/>
      <w:spacing w:val="15"/>
      <w:szCs w:val="22"/>
    </w:rPr>
  </w:style>
  <w:style w:type="character" w:styleId="FollowedHyperlink">
    <w:name w:val="FollowedHyperlink"/>
    <w:basedOn w:val="DefaultParagraphFont"/>
    <w:uiPriority w:val="99"/>
    <w:semiHidden/>
    <w:unhideWhenUsed/>
    <w:rsid w:val="00D31DC0"/>
    <w:rPr>
      <w:color w:val="954F72" w:themeColor="followedHyperlink"/>
      <w:u w:val="single"/>
    </w:rPr>
  </w:style>
  <w:style w:type="character" w:customStyle="1" w:styleId="text">
    <w:name w:val="text"/>
    <w:basedOn w:val="DefaultParagraphFont"/>
    <w:rsid w:val="008673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4625300">
      <w:bodyDiv w:val="1"/>
      <w:marLeft w:val="0"/>
      <w:marRight w:val="0"/>
      <w:marTop w:val="0"/>
      <w:marBottom w:val="0"/>
      <w:divBdr>
        <w:top w:val="none" w:sz="0" w:space="0" w:color="auto"/>
        <w:left w:val="none" w:sz="0" w:space="0" w:color="auto"/>
        <w:bottom w:val="none" w:sz="0" w:space="0" w:color="auto"/>
        <w:right w:val="none" w:sz="0" w:space="0" w:color="auto"/>
      </w:divBdr>
      <w:divsChild>
        <w:div w:id="1875313408">
          <w:marLeft w:val="0"/>
          <w:marRight w:val="0"/>
          <w:marTop w:val="0"/>
          <w:marBottom w:val="0"/>
          <w:divBdr>
            <w:top w:val="none" w:sz="0" w:space="0" w:color="auto"/>
            <w:left w:val="none" w:sz="0" w:space="0" w:color="auto"/>
            <w:bottom w:val="none" w:sz="0" w:space="0" w:color="auto"/>
            <w:right w:val="none" w:sz="0" w:space="0" w:color="auto"/>
          </w:divBdr>
          <w:divsChild>
            <w:div w:id="126793233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424426545">
      <w:bodyDiv w:val="1"/>
      <w:marLeft w:val="0"/>
      <w:marRight w:val="0"/>
      <w:marTop w:val="0"/>
      <w:marBottom w:val="0"/>
      <w:divBdr>
        <w:top w:val="none" w:sz="0" w:space="0" w:color="auto"/>
        <w:left w:val="none" w:sz="0" w:space="0" w:color="auto"/>
        <w:bottom w:val="none" w:sz="0" w:space="0" w:color="auto"/>
        <w:right w:val="none" w:sz="0" w:space="0" w:color="auto"/>
      </w:divBdr>
      <w:divsChild>
        <w:div w:id="594364020">
          <w:marLeft w:val="0"/>
          <w:marRight w:val="0"/>
          <w:marTop w:val="0"/>
          <w:marBottom w:val="270"/>
          <w:divBdr>
            <w:top w:val="none" w:sz="0" w:space="0" w:color="auto"/>
            <w:left w:val="none" w:sz="0" w:space="0" w:color="auto"/>
            <w:bottom w:val="none" w:sz="0" w:space="0" w:color="auto"/>
            <w:right w:val="none" w:sz="0" w:space="0" w:color="auto"/>
          </w:divBdr>
          <w:divsChild>
            <w:div w:id="2081246007">
              <w:marLeft w:val="0"/>
              <w:marRight w:val="0"/>
              <w:marTop w:val="0"/>
              <w:marBottom w:val="0"/>
              <w:divBdr>
                <w:top w:val="none" w:sz="0" w:space="0" w:color="auto"/>
                <w:left w:val="none" w:sz="0" w:space="0" w:color="auto"/>
                <w:bottom w:val="none" w:sz="0" w:space="0" w:color="auto"/>
                <w:right w:val="none" w:sz="0" w:space="0" w:color="auto"/>
              </w:divBdr>
              <w:divsChild>
                <w:div w:id="130246960">
                  <w:marLeft w:val="0"/>
                  <w:marRight w:val="0"/>
                  <w:marTop w:val="225"/>
                  <w:marBottom w:val="225"/>
                  <w:divBdr>
                    <w:top w:val="none" w:sz="0" w:space="0" w:color="auto"/>
                    <w:left w:val="none" w:sz="0" w:space="0" w:color="auto"/>
                    <w:bottom w:val="none" w:sz="0" w:space="0" w:color="auto"/>
                    <w:right w:val="none" w:sz="0" w:space="0" w:color="auto"/>
                  </w:divBdr>
                  <w:divsChild>
                    <w:div w:id="5353139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520975440">
      <w:bodyDiv w:val="1"/>
      <w:marLeft w:val="0"/>
      <w:marRight w:val="0"/>
      <w:marTop w:val="0"/>
      <w:marBottom w:val="0"/>
      <w:divBdr>
        <w:top w:val="none" w:sz="0" w:space="0" w:color="auto"/>
        <w:left w:val="none" w:sz="0" w:space="0" w:color="auto"/>
        <w:bottom w:val="none" w:sz="0" w:space="0" w:color="auto"/>
        <w:right w:val="none" w:sz="0" w:space="0" w:color="auto"/>
      </w:divBdr>
    </w:div>
    <w:div w:id="553271418">
      <w:bodyDiv w:val="1"/>
      <w:marLeft w:val="0"/>
      <w:marRight w:val="0"/>
      <w:marTop w:val="0"/>
      <w:marBottom w:val="0"/>
      <w:divBdr>
        <w:top w:val="none" w:sz="0" w:space="0" w:color="auto"/>
        <w:left w:val="none" w:sz="0" w:space="0" w:color="auto"/>
        <w:bottom w:val="none" w:sz="0" w:space="0" w:color="auto"/>
        <w:right w:val="none" w:sz="0" w:space="0" w:color="auto"/>
      </w:divBdr>
      <w:divsChild>
        <w:div w:id="1849515456">
          <w:marLeft w:val="0"/>
          <w:marRight w:val="0"/>
          <w:marTop w:val="0"/>
          <w:marBottom w:val="0"/>
          <w:divBdr>
            <w:top w:val="none" w:sz="0" w:space="0" w:color="auto"/>
            <w:left w:val="none" w:sz="0" w:space="0" w:color="auto"/>
            <w:bottom w:val="none" w:sz="0" w:space="0" w:color="auto"/>
            <w:right w:val="none" w:sz="0" w:space="0" w:color="auto"/>
          </w:divBdr>
          <w:divsChild>
            <w:div w:id="763914147">
              <w:marLeft w:val="0"/>
              <w:marRight w:val="0"/>
              <w:marTop w:val="0"/>
              <w:marBottom w:val="0"/>
              <w:divBdr>
                <w:top w:val="none" w:sz="0" w:space="0" w:color="auto"/>
                <w:left w:val="none" w:sz="0" w:space="0" w:color="auto"/>
                <w:bottom w:val="none" w:sz="0" w:space="0" w:color="auto"/>
                <w:right w:val="none" w:sz="0" w:space="0" w:color="auto"/>
              </w:divBdr>
              <w:divsChild>
                <w:div w:id="1243174609">
                  <w:marLeft w:val="0"/>
                  <w:marRight w:val="0"/>
                  <w:marTop w:val="0"/>
                  <w:marBottom w:val="0"/>
                  <w:divBdr>
                    <w:top w:val="none" w:sz="0" w:space="0" w:color="auto"/>
                    <w:left w:val="none" w:sz="0" w:space="0" w:color="auto"/>
                    <w:bottom w:val="none" w:sz="0" w:space="0" w:color="auto"/>
                    <w:right w:val="none" w:sz="0" w:space="0" w:color="auto"/>
                  </w:divBdr>
                  <w:divsChild>
                    <w:div w:id="71574223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572542982">
      <w:bodyDiv w:val="1"/>
      <w:marLeft w:val="0"/>
      <w:marRight w:val="0"/>
      <w:marTop w:val="0"/>
      <w:marBottom w:val="0"/>
      <w:divBdr>
        <w:top w:val="none" w:sz="0" w:space="0" w:color="auto"/>
        <w:left w:val="none" w:sz="0" w:space="0" w:color="auto"/>
        <w:bottom w:val="none" w:sz="0" w:space="0" w:color="auto"/>
        <w:right w:val="none" w:sz="0" w:space="0" w:color="auto"/>
      </w:divBdr>
      <w:divsChild>
        <w:div w:id="557742397">
          <w:marLeft w:val="0"/>
          <w:marRight w:val="0"/>
          <w:marTop w:val="0"/>
          <w:marBottom w:val="0"/>
          <w:divBdr>
            <w:top w:val="none" w:sz="0" w:space="0" w:color="auto"/>
            <w:left w:val="none" w:sz="0" w:space="0" w:color="auto"/>
            <w:bottom w:val="none" w:sz="0" w:space="0" w:color="auto"/>
            <w:right w:val="none" w:sz="0" w:space="0" w:color="auto"/>
          </w:divBdr>
          <w:divsChild>
            <w:div w:id="194611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556870">
      <w:bodyDiv w:val="1"/>
      <w:marLeft w:val="0"/>
      <w:marRight w:val="0"/>
      <w:marTop w:val="0"/>
      <w:marBottom w:val="0"/>
      <w:divBdr>
        <w:top w:val="none" w:sz="0" w:space="0" w:color="auto"/>
        <w:left w:val="none" w:sz="0" w:space="0" w:color="auto"/>
        <w:bottom w:val="none" w:sz="0" w:space="0" w:color="auto"/>
        <w:right w:val="none" w:sz="0" w:space="0" w:color="auto"/>
      </w:divBdr>
    </w:div>
    <w:div w:id="871503111">
      <w:bodyDiv w:val="1"/>
      <w:marLeft w:val="0"/>
      <w:marRight w:val="0"/>
      <w:marTop w:val="0"/>
      <w:marBottom w:val="0"/>
      <w:divBdr>
        <w:top w:val="none" w:sz="0" w:space="0" w:color="auto"/>
        <w:left w:val="none" w:sz="0" w:space="0" w:color="auto"/>
        <w:bottom w:val="none" w:sz="0" w:space="0" w:color="auto"/>
        <w:right w:val="none" w:sz="0" w:space="0" w:color="auto"/>
      </w:divBdr>
    </w:div>
    <w:div w:id="1048339660">
      <w:bodyDiv w:val="1"/>
      <w:marLeft w:val="0"/>
      <w:marRight w:val="0"/>
      <w:marTop w:val="0"/>
      <w:marBottom w:val="0"/>
      <w:divBdr>
        <w:top w:val="none" w:sz="0" w:space="0" w:color="auto"/>
        <w:left w:val="none" w:sz="0" w:space="0" w:color="auto"/>
        <w:bottom w:val="none" w:sz="0" w:space="0" w:color="auto"/>
        <w:right w:val="none" w:sz="0" w:space="0" w:color="auto"/>
      </w:divBdr>
    </w:div>
    <w:div w:id="1167331143">
      <w:bodyDiv w:val="1"/>
      <w:marLeft w:val="0"/>
      <w:marRight w:val="0"/>
      <w:marTop w:val="0"/>
      <w:marBottom w:val="0"/>
      <w:divBdr>
        <w:top w:val="none" w:sz="0" w:space="0" w:color="auto"/>
        <w:left w:val="none" w:sz="0" w:space="0" w:color="auto"/>
        <w:bottom w:val="none" w:sz="0" w:space="0" w:color="auto"/>
        <w:right w:val="none" w:sz="0" w:space="0" w:color="auto"/>
      </w:divBdr>
    </w:div>
    <w:div w:id="1306664105">
      <w:bodyDiv w:val="1"/>
      <w:marLeft w:val="0"/>
      <w:marRight w:val="0"/>
      <w:marTop w:val="0"/>
      <w:marBottom w:val="0"/>
      <w:divBdr>
        <w:top w:val="none" w:sz="0" w:space="0" w:color="auto"/>
        <w:left w:val="none" w:sz="0" w:space="0" w:color="auto"/>
        <w:bottom w:val="none" w:sz="0" w:space="0" w:color="auto"/>
        <w:right w:val="none" w:sz="0" w:space="0" w:color="auto"/>
      </w:divBdr>
    </w:div>
    <w:div w:id="1324242859">
      <w:bodyDiv w:val="1"/>
      <w:marLeft w:val="0"/>
      <w:marRight w:val="0"/>
      <w:marTop w:val="0"/>
      <w:marBottom w:val="0"/>
      <w:divBdr>
        <w:top w:val="none" w:sz="0" w:space="0" w:color="auto"/>
        <w:left w:val="none" w:sz="0" w:space="0" w:color="auto"/>
        <w:bottom w:val="none" w:sz="0" w:space="0" w:color="auto"/>
        <w:right w:val="none" w:sz="0" w:space="0" w:color="auto"/>
      </w:divBdr>
      <w:divsChild>
        <w:div w:id="169493197">
          <w:marLeft w:val="0"/>
          <w:marRight w:val="0"/>
          <w:marTop w:val="0"/>
          <w:marBottom w:val="0"/>
          <w:divBdr>
            <w:top w:val="none" w:sz="0" w:space="0" w:color="auto"/>
            <w:left w:val="none" w:sz="0" w:space="0" w:color="auto"/>
            <w:bottom w:val="none" w:sz="0" w:space="0" w:color="auto"/>
            <w:right w:val="none" w:sz="0" w:space="0" w:color="auto"/>
          </w:divBdr>
        </w:div>
      </w:divsChild>
    </w:div>
    <w:div w:id="1402673559">
      <w:bodyDiv w:val="1"/>
      <w:marLeft w:val="0"/>
      <w:marRight w:val="0"/>
      <w:marTop w:val="0"/>
      <w:marBottom w:val="0"/>
      <w:divBdr>
        <w:top w:val="none" w:sz="0" w:space="0" w:color="auto"/>
        <w:left w:val="none" w:sz="0" w:space="0" w:color="auto"/>
        <w:bottom w:val="none" w:sz="0" w:space="0" w:color="auto"/>
        <w:right w:val="none" w:sz="0" w:space="0" w:color="auto"/>
      </w:divBdr>
      <w:divsChild>
        <w:div w:id="782187129">
          <w:marLeft w:val="0"/>
          <w:marRight w:val="0"/>
          <w:marTop w:val="0"/>
          <w:marBottom w:val="75"/>
          <w:divBdr>
            <w:top w:val="none" w:sz="0" w:space="0" w:color="auto"/>
            <w:left w:val="none" w:sz="0" w:space="0" w:color="auto"/>
            <w:bottom w:val="none" w:sz="0" w:space="0" w:color="auto"/>
            <w:right w:val="none" w:sz="0" w:space="0" w:color="auto"/>
          </w:divBdr>
        </w:div>
      </w:divsChild>
    </w:div>
    <w:div w:id="1606419253">
      <w:bodyDiv w:val="1"/>
      <w:marLeft w:val="0"/>
      <w:marRight w:val="0"/>
      <w:marTop w:val="0"/>
      <w:marBottom w:val="0"/>
      <w:divBdr>
        <w:top w:val="none" w:sz="0" w:space="0" w:color="auto"/>
        <w:left w:val="none" w:sz="0" w:space="0" w:color="auto"/>
        <w:bottom w:val="none" w:sz="0" w:space="0" w:color="auto"/>
        <w:right w:val="none" w:sz="0" w:space="0" w:color="auto"/>
      </w:divBdr>
    </w:div>
    <w:div w:id="1662274335">
      <w:bodyDiv w:val="1"/>
      <w:marLeft w:val="0"/>
      <w:marRight w:val="0"/>
      <w:marTop w:val="0"/>
      <w:marBottom w:val="0"/>
      <w:divBdr>
        <w:top w:val="none" w:sz="0" w:space="0" w:color="auto"/>
        <w:left w:val="none" w:sz="0" w:space="0" w:color="auto"/>
        <w:bottom w:val="none" w:sz="0" w:space="0" w:color="auto"/>
        <w:right w:val="none" w:sz="0" w:space="0" w:color="auto"/>
      </w:divBdr>
    </w:div>
    <w:div w:id="2032493483">
      <w:bodyDiv w:val="1"/>
      <w:marLeft w:val="0"/>
      <w:marRight w:val="0"/>
      <w:marTop w:val="0"/>
      <w:marBottom w:val="0"/>
      <w:divBdr>
        <w:top w:val="none" w:sz="0" w:space="0" w:color="auto"/>
        <w:left w:val="none" w:sz="0" w:space="0" w:color="auto"/>
        <w:bottom w:val="none" w:sz="0" w:space="0" w:color="auto"/>
        <w:right w:val="none" w:sz="0" w:space="0" w:color="auto"/>
      </w:divBdr>
      <w:divsChild>
        <w:div w:id="214776299">
          <w:marLeft w:val="0"/>
          <w:marRight w:val="0"/>
          <w:marTop w:val="0"/>
          <w:marBottom w:val="0"/>
          <w:divBdr>
            <w:top w:val="none" w:sz="0" w:space="0" w:color="auto"/>
            <w:left w:val="none" w:sz="0" w:space="0" w:color="auto"/>
            <w:bottom w:val="none" w:sz="0" w:space="0" w:color="auto"/>
            <w:right w:val="none" w:sz="0" w:space="0" w:color="auto"/>
          </w:divBdr>
        </w:div>
      </w:divsChild>
    </w:div>
    <w:div w:id="2060811716">
      <w:bodyDiv w:val="1"/>
      <w:marLeft w:val="0"/>
      <w:marRight w:val="0"/>
      <w:marTop w:val="0"/>
      <w:marBottom w:val="0"/>
      <w:divBdr>
        <w:top w:val="none" w:sz="0" w:space="0" w:color="auto"/>
        <w:left w:val="none" w:sz="0" w:space="0" w:color="auto"/>
        <w:bottom w:val="none" w:sz="0" w:space="0" w:color="auto"/>
        <w:right w:val="none" w:sz="0" w:space="0" w:color="auto"/>
      </w:divBdr>
      <w:divsChild>
        <w:div w:id="111173855">
          <w:marLeft w:val="0"/>
          <w:marRight w:val="0"/>
          <w:marTop w:val="0"/>
          <w:marBottom w:val="0"/>
          <w:divBdr>
            <w:top w:val="none" w:sz="0" w:space="0" w:color="auto"/>
            <w:left w:val="none" w:sz="0" w:space="0" w:color="auto"/>
            <w:bottom w:val="none" w:sz="0" w:space="0" w:color="auto"/>
            <w:right w:val="none" w:sz="0" w:space="0" w:color="auto"/>
          </w:divBdr>
          <w:divsChild>
            <w:div w:id="893199960">
              <w:marLeft w:val="0"/>
              <w:marRight w:val="0"/>
              <w:marTop w:val="0"/>
              <w:marBottom w:val="0"/>
              <w:divBdr>
                <w:top w:val="none" w:sz="0" w:space="0" w:color="auto"/>
                <w:left w:val="none" w:sz="0" w:space="0" w:color="auto"/>
                <w:bottom w:val="none" w:sz="0" w:space="0" w:color="auto"/>
                <w:right w:val="none" w:sz="0" w:space="0" w:color="auto"/>
              </w:divBdr>
            </w:div>
          </w:divsChild>
        </w:div>
        <w:div w:id="392898042">
          <w:marLeft w:val="0"/>
          <w:marRight w:val="0"/>
          <w:marTop w:val="0"/>
          <w:marBottom w:val="0"/>
          <w:divBdr>
            <w:top w:val="none" w:sz="0" w:space="0" w:color="auto"/>
            <w:left w:val="none" w:sz="0" w:space="0" w:color="auto"/>
            <w:bottom w:val="none" w:sz="0" w:space="0" w:color="auto"/>
            <w:right w:val="none" w:sz="0" w:space="0" w:color="auto"/>
          </w:divBdr>
          <w:divsChild>
            <w:div w:id="620771059">
              <w:marLeft w:val="0"/>
              <w:marRight w:val="0"/>
              <w:marTop w:val="0"/>
              <w:marBottom w:val="0"/>
              <w:divBdr>
                <w:top w:val="none" w:sz="0" w:space="0" w:color="auto"/>
                <w:left w:val="none" w:sz="0" w:space="0" w:color="auto"/>
                <w:bottom w:val="none" w:sz="0" w:space="0" w:color="auto"/>
                <w:right w:val="none" w:sz="0" w:space="0" w:color="auto"/>
              </w:divBdr>
              <w:divsChild>
                <w:div w:id="178546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542078">
      <w:bodyDiv w:val="1"/>
      <w:marLeft w:val="0"/>
      <w:marRight w:val="0"/>
      <w:marTop w:val="0"/>
      <w:marBottom w:val="0"/>
      <w:divBdr>
        <w:top w:val="none" w:sz="0" w:space="0" w:color="auto"/>
        <w:left w:val="none" w:sz="0" w:space="0" w:color="auto"/>
        <w:bottom w:val="none" w:sz="0" w:space="0" w:color="auto"/>
        <w:right w:val="none" w:sz="0" w:space="0" w:color="auto"/>
      </w:divBdr>
    </w:div>
    <w:div w:id="211343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o.uow.edu.au/cgi/viewcontent.cgi?article=1045&amp;context=jgi" TargetMode="External"/><Relationship Id="rId21" Type="http://schemas.openxmlformats.org/officeDocument/2006/relationships/hyperlink" Target="https://www.nottingham.ac.uk/medicine/documents/edi/appendix-2-decolonising-and-diversifying-the-medical-curriculum.pdf" TargetMode="External"/><Relationship Id="rId42" Type="http://schemas.openxmlformats.org/officeDocument/2006/relationships/hyperlink" Target="https://doi-org.ezproxy.keele.ac.uk/10.1177%2F1474022215618513" TargetMode="External"/><Relationship Id="rId63" Type="http://schemas.openxmlformats.org/officeDocument/2006/relationships/hyperlink" Target="https://doi-org.ezproxy.keele.ac.uk/10.1111/sjp.12343" TargetMode="External"/><Relationship Id="rId84" Type="http://schemas.openxmlformats.org/officeDocument/2006/relationships/hyperlink" Target="https://blogs.bmj.com/bmj/2020/06/25/christine-ekechi-how-do-we-start-a-conversation-about-racism-in-medicine/" TargetMode="External"/><Relationship Id="rId138" Type="http://schemas.openxmlformats.org/officeDocument/2006/relationships/hyperlink" Target="https://pubmed.ncbi.nlm.nih.gov/32029542/" TargetMode="External"/><Relationship Id="rId107" Type="http://schemas.openxmlformats.org/officeDocument/2006/relationships/hyperlink" Target="http://genestogenomes.org/understanding-our-eugenic-past-to-take-steps-towards-scientific-accountability/" TargetMode="External"/><Relationship Id="rId11" Type="http://schemas.openxmlformats.org/officeDocument/2006/relationships/hyperlink" Target="mailto:decolonisekeelenetwork@gmail.com" TargetMode="External"/><Relationship Id="rId32" Type="http://schemas.openxmlformats.org/officeDocument/2006/relationships/hyperlink" Target="https://www.timeshighereducation.com/opinion/combat-racial-inequality-university-classrooms-must-be-more-inclusive" TargetMode="External"/><Relationship Id="rId53" Type="http://schemas.openxmlformats.org/officeDocument/2006/relationships/hyperlink" Target="https://www.stephenlawrencetrust.org/" TargetMode="External"/><Relationship Id="rId74" Type="http://schemas.openxmlformats.org/officeDocument/2006/relationships/hyperlink" Target="https://network.youthmusic.org.uk/decolonising-music-curriculum" TargetMode="External"/><Relationship Id="rId128" Type="http://schemas.openxmlformats.org/officeDocument/2006/relationships/hyperlink" Target="https://www.bbc.co.uk/news/world-europe-52151722" TargetMode="External"/><Relationship Id="rId149" Type="http://schemas.openxmlformats.org/officeDocument/2006/relationships/hyperlink" Target="https://www.thelancet.com/journals/lancet/article/PIIS0140-6736(09)62081-X/fulltext" TargetMode="External"/><Relationship Id="rId5" Type="http://schemas.openxmlformats.org/officeDocument/2006/relationships/webSettings" Target="webSettings.xml"/><Relationship Id="rId95" Type="http://schemas.openxmlformats.org/officeDocument/2006/relationships/hyperlink" Target="https://www.tandfonline.com/doi/abs/10.1080/09687599.2011.602860" TargetMode="External"/><Relationship Id="rId22" Type="http://schemas.openxmlformats.org/officeDocument/2006/relationships/hyperlink" Target="https://www.ucl.ac.uk/social-historical-sciences/news-events/events/decolonising-curriculum-week-2019/decolonising-curriculum-events-programme" TargetMode="External"/><Relationship Id="rId43" Type="http://schemas.openxmlformats.org/officeDocument/2006/relationships/hyperlink" Target="https://www.youtube.com/watch?v=zeKHOTDwZxU" TargetMode="External"/><Relationship Id="rId64" Type="http://schemas.openxmlformats.org/officeDocument/2006/relationships/hyperlink" Target="https://www-tandfonline-com.ezproxy.keele.ac.uk/doi/full/10.1080/01436597.2016.1245100" TargetMode="External"/><Relationship Id="rId118" Type="http://schemas.openxmlformats.org/officeDocument/2006/relationships/hyperlink" Target="https://doi-org.ezproxy.keele.ac.uk/10.1002/ajcp.12281" TargetMode="External"/><Relationship Id="rId139" Type="http://schemas.openxmlformats.org/officeDocument/2006/relationships/hyperlink" Target="https://www.blackandbrownskin.co.uk/mindthegap" TargetMode="External"/><Relationship Id="rId80" Type="http://schemas.openxmlformats.org/officeDocument/2006/relationships/hyperlink" Target="http://learnwhr.org/wp-content/uploads/I-Young-and-Nadeau-Decolonizing-the-Body-Restoring-Sacred-Vitality.pdf" TargetMode="External"/><Relationship Id="rId85" Type="http://schemas.openxmlformats.org/officeDocument/2006/relationships/hyperlink" Target="https://blogs.bmj.com/bmj/2018/10/18/diversifying-anddecolonising-the-medical-curriculum/" TargetMode="External"/><Relationship Id="rId150" Type="http://schemas.openxmlformats.org/officeDocument/2006/relationships/hyperlink" Target="https://www.nottingham.ac.uk/medicine/documents/edi/appendix-2-decolonising-and-diversifying-the-medical-curriculum.pdf" TargetMode="External"/><Relationship Id="rId155" Type="http://schemas.openxmlformats.org/officeDocument/2006/relationships/footer" Target="footer3.xml"/><Relationship Id="rId12" Type="http://schemas.openxmlformats.org/officeDocument/2006/relationships/hyperlink" Target="https://www.youtube.com/watch?v=ZST6qnRR1mY&amp;t=14s" TargetMode="External"/><Relationship Id="rId17" Type="http://schemas.openxmlformats.org/officeDocument/2006/relationships/hyperlink" Target="https://www.keele.ac.uk/equalitydiversity/equalityawards/raceequalitycharter/" TargetMode="External"/><Relationship Id="rId33" Type="http://schemas.openxmlformats.org/officeDocument/2006/relationships/hyperlink" Target="https://decolonisingdmu.our.dmu.ac.uk/staff/toolkit/what-does-decolonising-mean-to-staff/" TargetMode="External"/><Relationship Id="rId38" Type="http://schemas.openxmlformats.org/officeDocument/2006/relationships/hyperlink" Target="https://irr.org.uk/" TargetMode="External"/><Relationship Id="rId59" Type="http://schemas.openxmlformats.org/officeDocument/2006/relationships/hyperlink" Target="https://ecpr.eu/Events/Event/PaperDetails/47704" TargetMode="External"/><Relationship Id="rId103" Type="http://schemas.openxmlformats.org/officeDocument/2006/relationships/hyperlink" Target="https://natsca.org/article/2509" TargetMode="External"/><Relationship Id="rId108" Type="http://schemas.openxmlformats.org/officeDocument/2006/relationships/hyperlink" Target="https://evolution-outreach.biomedcentral.com/articles/10.1186/s12052-019-0110-5" TargetMode="External"/><Relationship Id="rId124" Type="http://schemas.openxmlformats.org/officeDocument/2006/relationships/hyperlink" Target="https://www.bcu.ac.uk/courses/black-studies-ba-hons-2021-22" TargetMode="External"/><Relationship Id="rId129" Type="http://schemas.openxmlformats.org/officeDocument/2006/relationships/hyperlink" Target="https://decolonisingdmu.our.dmu.ac.uk/staff/toolkit/what-does-decolonising-mean-to-staff/" TargetMode="External"/><Relationship Id="rId54" Type="http://schemas.openxmlformats.org/officeDocument/2006/relationships/hyperlink" Target="https://decoloniseukc.org/manifesto/" TargetMode="External"/><Relationship Id="rId70" Type="http://schemas.openxmlformats.org/officeDocument/2006/relationships/hyperlink" Target="https://theconversation.com/beyond-name-changes-and-pulling-down-statues-how-to-decolonise-business-schools-142394" TargetMode="External"/><Relationship Id="rId75" Type="http://schemas.openxmlformats.org/officeDocument/2006/relationships/hyperlink" Target="https://network.youthmusic.org.uk/decolonising-music-curriculum" TargetMode="External"/><Relationship Id="rId91" Type="http://schemas.openxmlformats.org/officeDocument/2006/relationships/hyperlink" Target="https://www.cochranelibrary.com/cdsr/doi/10.1002/14651858.CD009405.pub2/full" TargetMode="External"/><Relationship Id="rId96" Type="http://schemas.openxmlformats.org/officeDocument/2006/relationships/hyperlink" Target="https://pdfs.semanticscholar.org/3904/3294429e8dbd26c3e42e92a0cce9c25549e6.pdf" TargetMode="External"/><Relationship Id="rId140" Type="http://schemas.openxmlformats.org/officeDocument/2006/relationships/hyperlink" Target="https://doi.org/10.1007/s10728-019-00374-w" TargetMode="External"/><Relationship Id="rId145" Type="http://schemas.openxmlformats.org/officeDocument/2006/relationships/hyperlink" Target="https://leedsforlife.leeds.ac.uk/Broadening/Module/HIST2565"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blogs.soas.ac.uk/decolonisingsoas/files/2018/10/Decolonising-SOAS-Learning-and-Teaching-Toolkit-AB.pdf" TargetMode="External"/><Relationship Id="rId28" Type="http://schemas.openxmlformats.org/officeDocument/2006/relationships/hyperlink" Target="https://www.theguardian.com/news/2021/jan/14/rhodes-must-fall-oxford-colonialism-zimbabwe-simukai-chigudu" TargetMode="External"/><Relationship Id="rId49" Type="http://schemas.openxmlformats.org/officeDocument/2006/relationships/hyperlink" Target="https://www.freeblackuni.com/" TargetMode="External"/><Relationship Id="rId114" Type="http://schemas.openxmlformats.org/officeDocument/2006/relationships/hyperlink" Target="https://dl.acm.org/doi/10.1145/2930886" TargetMode="External"/><Relationship Id="rId119" Type="http://schemas.openxmlformats.org/officeDocument/2006/relationships/hyperlink" Target="https://www.youtube.com/watch?v=7l5CXW2qEfY&amp;feature=emb_logo" TargetMode="External"/><Relationship Id="rId44" Type="http://schemas.openxmlformats.org/officeDocument/2006/relationships/hyperlink" Target="https://blogs.soas.ac.uk/decolonisingsoas/files/2018/10/Decolonising-SOAS-Learning-and-Teaching-Toolkit-AB.pdf" TargetMode="External"/><Relationship Id="rId60" Type="http://schemas.openxmlformats.org/officeDocument/2006/relationships/hyperlink" Target="https://qmhistoryjournal.wixsite.com/qmhj/empire" TargetMode="External"/><Relationship Id="rId65" Type="http://schemas.openxmlformats.org/officeDocument/2006/relationships/hyperlink" Target="https://www.history.ac.uk/library/collections/teaching-british-histories-race-migration-and-empire" TargetMode="External"/><Relationship Id="rId81" Type="http://schemas.openxmlformats.org/officeDocument/2006/relationships/hyperlink" Target="http://learnwhr.org/wp-content/uploads/I-Young-and-Nadeau-Decolonizing-the-Body-Restoring-Sacred-Vitality.pdf" TargetMode="External"/><Relationship Id="rId86" Type="http://schemas.openxmlformats.org/officeDocument/2006/relationships/hyperlink" Target="https://www.ucl.ac.uk/teaching-learning/case-studies/2017/may/creating-inclusive-curriculum-ucl-medical-school-podcast" TargetMode="External"/><Relationship Id="rId130" Type="http://schemas.openxmlformats.org/officeDocument/2006/relationships/hyperlink" Target="https://blogs.soas.ac.uk/decolonisingsoas/files/2018/10/Decolonising-SOAS-Learning-and-Teaching-Toolkit-AB.pdf" TargetMode="External"/><Relationship Id="rId135" Type="http://schemas.openxmlformats.org/officeDocument/2006/relationships/hyperlink" Target="https://www.bbc.co.uk/news/uk-england-47115305" TargetMode="External"/><Relationship Id="rId151" Type="http://schemas.openxmlformats.org/officeDocument/2006/relationships/header" Target="header1.xml"/><Relationship Id="rId156" Type="http://schemas.openxmlformats.org/officeDocument/2006/relationships/fontTable" Target="fontTable.xml"/><Relationship Id="rId13" Type="http://schemas.openxmlformats.org/officeDocument/2006/relationships/hyperlink" Target="https://www.youtube.com/watch?v=7l5CXW2qEfY" TargetMode="External"/><Relationship Id="rId18" Type="http://schemas.openxmlformats.org/officeDocument/2006/relationships/hyperlink" Target="https://www.keele.ac.uk/access-plan/" TargetMode="External"/><Relationship Id="rId39" Type="http://schemas.openxmlformats.org/officeDocument/2006/relationships/hyperlink" Target="https://www.keele.ac.uk/equalitydiversity/equalityawards/raceequalitycharter/keeledecolonisingthecurriculumnetwork/" TargetMode="External"/><Relationship Id="rId109" Type="http://schemas.openxmlformats.org/officeDocument/2006/relationships/hyperlink" Target="https://www.youtube.com/watch?v=JKV1oG6zciw&amp;feature=emb_logo" TargetMode="External"/><Relationship Id="rId34" Type="http://schemas.openxmlformats.org/officeDocument/2006/relationships/hyperlink" Target="https://decolonialdialogue.wordpress.com/" TargetMode="External"/><Relationship Id="rId50" Type="http://schemas.openxmlformats.org/officeDocument/2006/relationships/hyperlink" Target="https://www.theguardian.com/education/2019/jul/05/a-demeaning-environment-stories-of-racism-in-uk-universities" TargetMode="External"/><Relationship Id="rId55" Type="http://schemas.openxmlformats.org/officeDocument/2006/relationships/hyperlink" Target="https://sussexstudent.com/campaigns/decolonize-education" TargetMode="External"/><Relationship Id="rId76" Type="http://schemas.openxmlformats.org/officeDocument/2006/relationships/hyperlink" Target="https://www.blackandbrownskin.co.uk/" TargetMode="External"/><Relationship Id="rId97" Type="http://schemas.openxmlformats.org/officeDocument/2006/relationships/hyperlink" Target="https://core.ac.uk/download/pdf/131100157.pdf" TargetMode="External"/><Relationship Id="rId104" Type="http://schemas.openxmlformats.org/officeDocument/2006/relationships/hyperlink" Target="https://escholarship.org/uc/item/2k00787j" TargetMode="External"/><Relationship Id="rId120" Type="http://schemas.openxmlformats.org/officeDocument/2006/relationships/hyperlink" Target="https://dl.acm.org/doi/10.1145/2930886" TargetMode="External"/><Relationship Id="rId125" Type="http://schemas.openxmlformats.org/officeDocument/2006/relationships/hyperlink" Target="https://theconversation.com/yes-mathematics-can-be-decolonised-heres-how-to-begin-65963" TargetMode="External"/><Relationship Id="rId141" Type="http://schemas.openxmlformats.org/officeDocument/2006/relationships/hyperlink" Target="https://www.youtube.com/watch?v=7l5CXW2qEfY&amp;feature=emb_logo" TargetMode="External"/><Relationship Id="rId146" Type="http://schemas.openxmlformats.org/officeDocument/2006/relationships/hyperlink" Target="https://www.sheffield.ac.uk/polopoly_fs/1.909318!/file/Decolonise.pdf" TargetMode="External"/><Relationship Id="rId7" Type="http://schemas.openxmlformats.org/officeDocument/2006/relationships/endnotes" Target="endnotes.xml"/><Relationship Id="rId71" Type="http://schemas.openxmlformats.org/officeDocument/2006/relationships/hyperlink" Target="https://theconversation.com/beyond-name-changes-and-pulling-down-statues-how-to-decolonise-business-schools-142394" TargetMode="External"/><Relationship Id="rId92" Type="http://schemas.openxmlformats.org/officeDocument/2006/relationships/hyperlink" Target="https://www.youtube.com/watch?v=8LYGseUrjuA&amp;list=PLEDbLg0JnsgywL8CgBsMhTTkbY5UP-BTD" TargetMode="External"/><Relationship Id="rId2" Type="http://schemas.openxmlformats.org/officeDocument/2006/relationships/numbering" Target="numbering.xml"/><Relationship Id="rId29" Type="http://schemas.openxmlformats.org/officeDocument/2006/relationships/hyperlink" Target="https://www.advance-he.ac.uk/news-and-views/decolonisation-curriculum-conversation" TargetMode="External"/><Relationship Id="rId24" Type="http://schemas.openxmlformats.org/officeDocument/2006/relationships/hyperlink" Target="https://www.sheffield.ac.uk/polopoly_fs/1.909318!/file/Decolonise.pdf" TargetMode="External"/><Relationship Id="rId40" Type="http://schemas.openxmlformats.org/officeDocument/2006/relationships/hyperlink" Target="https://leadingroutes.org/mdocs-posts/the-broken-pipeline-barriers-to-black-students-accessing-research-council-funding" TargetMode="External"/><Relationship Id="rId45" Type="http://schemas.openxmlformats.org/officeDocument/2006/relationships/hyperlink" Target="https://www.youtube.com/watch?v=rtCuyJEv2wI" TargetMode="External"/><Relationship Id="rId66" Type="http://schemas.openxmlformats.org/officeDocument/2006/relationships/hyperlink" Target="https://screenworlds.org/" TargetMode="External"/><Relationship Id="rId87" Type="http://schemas.openxmlformats.org/officeDocument/2006/relationships/hyperlink" Target="https://blogs.bmj.com/bmj/2018/10/18/diversifying-and-decolonising-the-medical-curriculum/" TargetMode="External"/><Relationship Id="rId110" Type="http://schemas.openxmlformats.org/officeDocument/2006/relationships/hyperlink" Target="https://www.sciencedirect.com/science/article/abs/pii/S0003347220300890" TargetMode="External"/><Relationship Id="rId115" Type="http://schemas.openxmlformats.org/officeDocument/2006/relationships/hyperlink" Target="https://theconversation.com/yes-mathematics-can-be-decolonised-heres-how-to-begin-65963" TargetMode="External"/><Relationship Id="rId131" Type="http://schemas.openxmlformats.org/officeDocument/2006/relationships/hyperlink" Target="https://blogs.bmj.com/bmj/2018/10/18/diversifying-and-decolonising-the-medical-curriculum/" TargetMode="External"/><Relationship Id="rId136" Type="http://schemas.openxmlformats.org/officeDocument/2006/relationships/hyperlink" Target="https://www.keele.ac.uk/equalitydiversity/equalityawards/raceequalitycharter/keeledecolonisingthecurriculumnetwork/" TargetMode="External"/><Relationship Id="rId157" Type="http://schemas.openxmlformats.org/officeDocument/2006/relationships/theme" Target="theme/theme1.xml"/><Relationship Id="rId61" Type="http://schemas.openxmlformats.org/officeDocument/2006/relationships/hyperlink" Target="https://qmhistoryjournal.wixsite.com/qmhj/empire" TargetMode="External"/><Relationship Id="rId82" Type="http://schemas.openxmlformats.org/officeDocument/2006/relationships/hyperlink" Target="https://dermnetnz.org/topics/ethnic-dermatology/" TargetMode="External"/><Relationship Id="rId152" Type="http://schemas.openxmlformats.org/officeDocument/2006/relationships/footer" Target="footer1.xml"/><Relationship Id="rId19" Type="http://schemas.openxmlformats.org/officeDocument/2006/relationships/hyperlink" Target="https://warwick.ac.uk/fac/soc/ces/research/current/socialtheory/maps/glob/" TargetMode="External"/><Relationship Id="rId14" Type="http://schemas.openxmlformats.org/officeDocument/2006/relationships/hyperlink" Target="https://www.youtube.com/watch?v=4QYrAqrpshw" TargetMode="External"/><Relationship Id="rId30" Type="http://schemas.openxmlformats.org/officeDocument/2006/relationships/hyperlink" Target="https://barcworkshop.org/resources/student-journey-game/" TargetMode="External"/><Relationship Id="rId35" Type="http://schemas.openxmlformats.org/officeDocument/2006/relationships/hyperlink" Target="https://ebookcentral.proquest.com/lib/keeleuni/detail.action?docID=4306253" TargetMode="External"/><Relationship Id="rId56" Type="http://schemas.openxmlformats.org/officeDocument/2006/relationships/hyperlink" Target="https://eachother.org.uk/decolonising-the-curriculum-what-it-really-means/" TargetMode="External"/><Relationship Id="rId77" Type="http://schemas.openxmlformats.org/officeDocument/2006/relationships/hyperlink" Target="https://www.blackhistorymonth.org.uk/section/science-and-medicine/" TargetMode="External"/><Relationship Id="rId100" Type="http://schemas.openxmlformats.org/officeDocument/2006/relationships/hyperlink" Target="https://briarpatchmagazine.com/articles/view/decolonizing-ecology" TargetMode="External"/><Relationship Id="rId105" Type="http://schemas.openxmlformats.org/officeDocument/2006/relationships/hyperlink" Target="http://ewanbirney.com/2019/10/race-genetics-and-pseudoscience-an-explainer.html" TargetMode="External"/><Relationship Id="rId126" Type="http://schemas.openxmlformats.org/officeDocument/2006/relationships/hyperlink" Target="https://www.theguardian.com/uk-news/2016/mar/16/the-real-meaning-of-rhodes-must-fall" TargetMode="External"/><Relationship Id="rId147" Type="http://schemas.openxmlformats.org/officeDocument/2006/relationships/hyperlink" Target="https://www.sheffield.ac.uk/polopoly_fs/1.909318!/file/Decolonise.pdf" TargetMode="External"/><Relationship Id="rId8" Type="http://schemas.openxmlformats.org/officeDocument/2006/relationships/image" Target="media/image1.jpeg"/><Relationship Id="rId51" Type="http://schemas.openxmlformats.org/officeDocument/2006/relationships/hyperlink" Target="https://www.theguardian.com/education/2019/jul/02/black-academics-bear-brunt-of-university-work-on-race-equality" TargetMode="External"/><Relationship Id="rId72" Type="http://schemas.openxmlformats.org/officeDocument/2006/relationships/hyperlink" Target="https://theconversation.com/beyond-name-changes-and-pulling-down-statues-how-to-decolonise-business-schools-142394" TargetMode="External"/><Relationship Id="rId93" Type="http://schemas.openxmlformats.org/officeDocument/2006/relationships/hyperlink" Target="https://blogs.bmj.com/medical-ethics/2020/02/09/dissipating-historical-medical-inequity-through-decolonising-healthcare-education/" TargetMode="External"/><Relationship Id="rId98" Type="http://schemas.openxmlformats.org/officeDocument/2006/relationships/hyperlink" Target="https://skinofcolorsociety.org/dermatology-resources/education-videos/" TargetMode="External"/><Relationship Id="rId121" Type="http://schemas.openxmlformats.org/officeDocument/2006/relationships/hyperlink" Target="https://onlinelibrary.wiley.com/doi/abs/10.1111/btp.12663" TargetMode="External"/><Relationship Id="rId142" Type="http://schemas.openxmlformats.org/officeDocument/2006/relationships/hyperlink" Target="https://www.universitiesuk.ac.uk/policy-and-analysis/reports/Documents/2019/bame-student-attainment-uk-universities-closing-the-gap.pdf" TargetMode="External"/><Relationship Id="rId3" Type="http://schemas.openxmlformats.org/officeDocument/2006/relationships/styles" Target="styles.xml"/><Relationship Id="rId25" Type="http://schemas.openxmlformats.org/officeDocument/2006/relationships/hyperlink" Target="mailto:s.t.oneill@keele.ac.uk" TargetMode="External"/><Relationship Id="rId46" Type="http://schemas.openxmlformats.org/officeDocument/2006/relationships/hyperlink" Target="https://www.stonewall.org.uk/best-practice-toolkits-and-resources-0" TargetMode="External"/><Relationship Id="rId67" Type="http://schemas.openxmlformats.org/officeDocument/2006/relationships/hyperlink" Target="https://theconversation.com/decolonising-literary-studies-requires-ditching-finality-and-certainty-107377" TargetMode="External"/><Relationship Id="rId116" Type="http://schemas.openxmlformats.org/officeDocument/2006/relationships/hyperlink" Target="https://theconversation.com/decolonise-science-time-to-end-another-imperial-era-89189" TargetMode="External"/><Relationship Id="rId137" Type="http://schemas.openxmlformats.org/officeDocument/2006/relationships/hyperlink" Target="https://theconversation.com/decolonising-psychology-creates-possibilities-for-social-change-65902" TargetMode="External"/><Relationship Id="rId158" Type="http://schemas.microsoft.com/office/2019/05/relationships/documenttasks" Target="documenttasks/documenttasks1.xml"/><Relationship Id="rId20" Type="http://schemas.openxmlformats.org/officeDocument/2006/relationships/hyperlink" Target="https://implicit.harvard.edu/implicit/takeatest.html" TargetMode="External"/><Relationship Id="rId41" Type="http://schemas.openxmlformats.org/officeDocument/2006/relationships/hyperlink" Target="https://www.hepi.ac.uk/2020/07/23/miseducation-decolonising-curricula-culture-and-pedagogy-in-uk-universities/" TargetMode="External"/><Relationship Id="rId62" Type="http://schemas.openxmlformats.org/officeDocument/2006/relationships/hyperlink" Target="https://doi-org.ezproxy.keele.ac.uk/10.1093/socpro/spx002" TargetMode="External"/><Relationship Id="rId83" Type="http://schemas.openxmlformats.org/officeDocument/2006/relationships/hyperlink" Target="https://doi-org.ezproxy.keele.ac.uk/10.1136/bmj.m2719" TargetMode="External"/><Relationship Id="rId88" Type="http://schemas.openxmlformats.org/officeDocument/2006/relationships/hyperlink" Target="http://web.a.ebscohost.com/ehost/pdfviewer/pdfviewer?vid=3&amp;sid=d3566cf2-4186-405a-8b92-445f4428db8e%40sdc-v-sessmgr01" TargetMode="External"/><Relationship Id="rId111" Type="http://schemas.openxmlformats.org/officeDocument/2006/relationships/hyperlink" Target="https://onlinelibrary.wiley.com/doi/full/10.1002/sce.21450" TargetMode="External"/><Relationship Id="rId132" Type="http://schemas.openxmlformats.org/officeDocument/2006/relationships/hyperlink" Target="https://www.advance-he.ac.uk/news-and-views/decolonisation-curriculum-conversation" TargetMode="External"/><Relationship Id="rId153" Type="http://schemas.openxmlformats.org/officeDocument/2006/relationships/footer" Target="footer2.xml"/><Relationship Id="rId15" Type="http://schemas.openxmlformats.org/officeDocument/2006/relationships/hyperlink" Target="https://www.advance-he.ac.uk/news-and-views/decolonisation-curriculum-conversation" TargetMode="External"/><Relationship Id="rId36" Type="http://schemas.openxmlformats.org/officeDocument/2006/relationships/hyperlink" Target="https://www.edutopia.org/blog/build-an-anti-racist-classroom-joshua-block" TargetMode="External"/><Relationship Id="rId57" Type="http://schemas.openxmlformats.org/officeDocument/2006/relationships/hyperlink" Target="https://doi.org/10.1017/eis.2016.7" TargetMode="External"/><Relationship Id="rId106" Type="http://schemas.openxmlformats.org/officeDocument/2006/relationships/hyperlink" Target="https://doi-org.ezproxy.keele.ac.uk/10.1163/15685306-00001872" TargetMode="External"/><Relationship Id="rId127" Type="http://schemas.openxmlformats.org/officeDocument/2006/relationships/hyperlink" Target="https://nursology.net/2020/01/14/decolonizing-nursing/" TargetMode="External"/><Relationship Id="rId10" Type="http://schemas.openxmlformats.org/officeDocument/2006/relationships/hyperlink" Target="https://www.keele.ac.uk/equalitydiversity/equalityawards/raceequalitycharter/keeledecolonisingthecurriculumnetwork/" TargetMode="External"/><Relationship Id="rId31" Type="http://schemas.openxmlformats.org/officeDocument/2006/relationships/hyperlink" Target="https://journals.sfu.ca/jalt/index.php/jalt/article/view/167" TargetMode="External"/><Relationship Id="rId52" Type="http://schemas.openxmlformats.org/officeDocument/2006/relationships/hyperlink" Target="https://www.runnymedetrust.org/" TargetMode="External"/><Relationship Id="rId73" Type="http://schemas.openxmlformats.org/officeDocument/2006/relationships/hyperlink" Target="https://www.nottingham.ac.uk/english/about/equality-diversity-and-inclusion/decolonising-the-curriculum-in-english-studies.aspx" TargetMode="External"/><Relationship Id="rId78" Type="http://schemas.openxmlformats.org/officeDocument/2006/relationships/hyperlink" Target="https://www.ncbi.nlm.nih.gov/pmc/articles/PMC4930394/" TargetMode="External"/><Relationship Id="rId94" Type="http://schemas.openxmlformats.org/officeDocument/2006/relationships/hyperlink" Target="https://jme.bmj.com/content/46/4/265" TargetMode="External"/><Relationship Id="rId99" Type="http://schemas.openxmlformats.org/officeDocument/2006/relationships/hyperlink" Target="https://www.nottingham.ac.uk/medicine/documents/edi/appendix-2-decolonising-and-diversifying-the-medical-curriculum.pdf" TargetMode="External"/><Relationship Id="rId101" Type="http://schemas.openxmlformats.org/officeDocument/2006/relationships/hyperlink" Target="https://www.sciencedirect.com/science/article/abs/pii/S0305748819302270" TargetMode="External"/><Relationship Id="rId122" Type="http://schemas.openxmlformats.org/officeDocument/2006/relationships/hyperlink" Target="http://www.jstor.org/stable/25621956" TargetMode="External"/><Relationship Id="rId143" Type="http://schemas.openxmlformats.org/officeDocument/2006/relationships/hyperlink" Target="https://www.ucl.ac.uk/social-historical-sciences/news-events/events/decolonising-curriculum-week-2019/decolonising-curriculum-events-programme" TargetMode="External"/><Relationship Id="rId148" Type="http://schemas.openxmlformats.org/officeDocument/2006/relationships/hyperlink" Target="https://warwick.ac.uk/fac/soc/ces/research/current/socialtheory/maps/decolonising" TargetMode="External"/><Relationship Id="rId4" Type="http://schemas.openxmlformats.org/officeDocument/2006/relationships/settings" Target="settings.xml"/><Relationship Id="rId9" Type="http://schemas.openxmlformats.org/officeDocument/2006/relationships/hyperlink" Target="https://www.keele.ac.uk/equalitydiversity/equalityawards/raceequalitycharter/keeledecolonisingthecurriculumnetwork/" TargetMode="External"/><Relationship Id="rId26" Type="http://schemas.openxmlformats.org/officeDocument/2006/relationships/hyperlink" Target="mailto:s.r.amith@keele.ac.uk" TargetMode="External"/><Relationship Id="rId47" Type="http://schemas.openxmlformats.org/officeDocument/2006/relationships/hyperlink" Target="https://doi.org/10.1177%2F194277861901200305" TargetMode="External"/><Relationship Id="rId68" Type="http://schemas.openxmlformats.org/officeDocument/2006/relationships/hyperlink" Target="https://theconversation.com/decolonising-literary-studies-requires-ditching-finality-and-certainty-107377" TargetMode="External"/><Relationship Id="rId89" Type="http://schemas.openxmlformats.org/officeDocument/2006/relationships/hyperlink" Target="http://web.a.ebscohost.com/ehost/pdfviewer/pdfviewer?vid=3&amp;sid=d3566cf2-4186-405a-8b92-445f4428db8e%40sdc-v-sessmgr01" TargetMode="External"/><Relationship Id="rId112" Type="http://schemas.openxmlformats.org/officeDocument/2006/relationships/hyperlink" Target="https://rgs-ibg-onlinelibrary-wiley-com.ezproxy.keele.ac.uk/doi/full/10.1111/tran.12195" TargetMode="External"/><Relationship Id="rId133" Type="http://schemas.openxmlformats.org/officeDocument/2006/relationships/hyperlink" Target="https://theconversation.com/explainer-what-is-decolonisation-131455" TargetMode="External"/><Relationship Id="rId154" Type="http://schemas.openxmlformats.org/officeDocument/2006/relationships/header" Target="header2.xml"/><Relationship Id="rId16" Type="http://schemas.openxmlformats.org/officeDocument/2006/relationships/hyperlink" Target="https://www.theguardian.com/uk-news/2016/mar/16/the-real-meaning-of-rhodes-must-fall" TargetMode="External"/><Relationship Id="rId37" Type="http://schemas.openxmlformats.org/officeDocument/2006/relationships/hyperlink" Target="https://www-tandfonline-com.ezproxy.keele.ac.uk/doi/full/10.1080/09540253.2018.1533925" TargetMode="External"/><Relationship Id="rId58" Type="http://schemas.openxmlformats.org/officeDocument/2006/relationships/hyperlink" Target="https://doi.org/10.1093/hwj/dbz052" TargetMode="External"/><Relationship Id="rId79" Type="http://schemas.openxmlformats.org/officeDocument/2006/relationships/hyperlink" Target="https://journals-sagepub-com.ezproxy.keele.ac.uk/doi/10.1177/0094306118779811" TargetMode="External"/><Relationship Id="rId102" Type="http://schemas.openxmlformats.org/officeDocument/2006/relationships/hyperlink" Target="https://doi.org/10.1007/s00016-019-00240-1" TargetMode="External"/><Relationship Id="rId123" Type="http://schemas.openxmlformats.org/officeDocument/2006/relationships/hyperlink" Target="https://www.youtube.com/watch?v=ZST6qnRR1mY" TargetMode="External"/><Relationship Id="rId144" Type="http://schemas.openxmlformats.org/officeDocument/2006/relationships/hyperlink" Target="https://www.ucl.ac.uk/laws/study/llm-master-laws/modules-2019-20/decolonizing-law-laws0224" TargetMode="External"/><Relationship Id="rId90" Type="http://schemas.openxmlformats.org/officeDocument/2006/relationships/hyperlink" Target="https://www.tandfonline.com/doi/full/10.1080/2201473X.2016.1199828" TargetMode="External"/><Relationship Id="rId27" Type="http://schemas.openxmlformats.org/officeDocument/2006/relationships/hyperlink" Target="mailto:h.sheikh@keele.ac.uk" TargetMode="External"/><Relationship Id="rId48" Type="http://schemas.openxmlformats.org/officeDocument/2006/relationships/hyperlink" Target="https://theconversation.com/extent-of-institutional-racism-in-british-universities-revealed-through-hidden-stories-118097" TargetMode="External"/><Relationship Id="rId69" Type="http://schemas.openxmlformats.org/officeDocument/2006/relationships/hyperlink" Target="https://theconversation.com/decolonising-literary-studies-requires-ditching-finality-and-certainty-107377" TargetMode="External"/><Relationship Id="rId113" Type="http://schemas.openxmlformats.org/officeDocument/2006/relationships/hyperlink" Target="https://www.sheffield.ac.uk/polopoly_fs/1.909318!/file/Decolonise.pdf" TargetMode="External"/><Relationship Id="rId134" Type="http://schemas.openxmlformats.org/officeDocument/2006/relationships/hyperlink" Target="https://njoselson.github.io/Fisher-Pearson/"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www.bbc.co.uk/news/world-europe-52151722" TargetMode="External"/><Relationship Id="rId18" Type="http://schemas.openxmlformats.org/officeDocument/2006/relationships/hyperlink" Target="https://theconversation.com/yes-mathematics-can-be-decolonised-heres-how-to-begin-65963" TargetMode="External"/><Relationship Id="rId26" Type="http://schemas.openxmlformats.org/officeDocument/2006/relationships/hyperlink" Target="https://www.ucl.ac.uk/social-historical-sciences/news-events/events/decolonising-curriculum-week-2019/decolonising-curriculum-events-programme" TargetMode="External"/><Relationship Id="rId3" Type="http://schemas.openxmlformats.org/officeDocument/2006/relationships/hyperlink" Target="https://www.advance-he.ac.uk/news-and-views/decolonisation-curriculum-conversation" TargetMode="External"/><Relationship Id="rId21" Type="http://schemas.openxmlformats.org/officeDocument/2006/relationships/hyperlink" Target="https://www.bcu.ac.uk/courses/black-studies-ba-hons-2021-22" TargetMode="External"/><Relationship Id="rId34" Type="http://schemas.openxmlformats.org/officeDocument/2006/relationships/hyperlink" Target="https://decolonisingdmu.our.dmu.ac.uk/staff/toolkit/work-with-tutors/" TargetMode="External"/><Relationship Id="rId7" Type="http://schemas.openxmlformats.org/officeDocument/2006/relationships/hyperlink" Target="https://njoselson.github.io/Fisher-Pearson/" TargetMode="External"/><Relationship Id="rId12" Type="http://schemas.openxmlformats.org/officeDocument/2006/relationships/hyperlink" Target="https://www.advance-he.ac.uk/news-and-views/decolonisation-curriculum-conversation" TargetMode="External"/><Relationship Id="rId17" Type="http://schemas.openxmlformats.org/officeDocument/2006/relationships/hyperlink" Target="https://theconversation.com/decolonising-psychology-creates-possibilities-for-social-change-65902" TargetMode="External"/><Relationship Id="rId25" Type="http://schemas.openxmlformats.org/officeDocument/2006/relationships/hyperlink" Target="https://leedsforlife.leeds.ac.uk/Broadening/Module/HIST2565" TargetMode="External"/><Relationship Id="rId33" Type="http://schemas.openxmlformats.org/officeDocument/2006/relationships/hyperlink" Target="https://decolonisingdmu.our.dmu.ac.uk/staff/toolkit/work-with-tutors/" TargetMode="External"/><Relationship Id="rId2" Type="http://schemas.openxmlformats.org/officeDocument/2006/relationships/hyperlink" Target="https://www.keele.ac.uk/equalitydiversity/equalityawards/raceequalitycharter/keeledecolonisingthecurriculumnetwork/" TargetMode="External"/><Relationship Id="rId16" Type="http://schemas.openxmlformats.org/officeDocument/2006/relationships/hyperlink" Target="https://nursology.net/2020/01/14/decolonizing-nursing/" TargetMode="External"/><Relationship Id="rId20" Type="http://schemas.openxmlformats.org/officeDocument/2006/relationships/hyperlink" Target="https://dl.acm.org/doi/10.1145/2930886" TargetMode="External"/><Relationship Id="rId29" Type="http://schemas.openxmlformats.org/officeDocument/2006/relationships/hyperlink" Target="https://www.sheffield.ac.uk/polopoly_fs/1.909318!/file/Decolonise.pdf" TargetMode="External"/><Relationship Id="rId1" Type="http://schemas.openxmlformats.org/officeDocument/2006/relationships/hyperlink" Target="https://theconversation.com/explainer-what-is-decolonisation-131455" TargetMode="External"/><Relationship Id="rId6" Type="http://schemas.openxmlformats.org/officeDocument/2006/relationships/hyperlink" Target="https://www.sheffield.ac.uk/polopoly_fs/1.909318!/file/Decolonise.pdf" TargetMode="External"/><Relationship Id="rId11" Type="http://schemas.openxmlformats.org/officeDocument/2006/relationships/hyperlink" Target="https://warwick.ac.uk/fac/soc/ces/research/current/socialtheory/maps/decolonising" TargetMode="External"/><Relationship Id="rId24" Type="http://schemas.openxmlformats.org/officeDocument/2006/relationships/hyperlink" Target="https://www.ucl.ac.uk/laws/study/llm-master-laws/modules-2019-20/decolonizing-law-laws0224" TargetMode="External"/><Relationship Id="rId32" Type="http://schemas.openxmlformats.org/officeDocument/2006/relationships/hyperlink" Target="https://decolonisingdmu.our.dmu.ac.uk/staff/toolkit/work-with-tutors/" TargetMode="External"/><Relationship Id="rId5" Type="http://schemas.openxmlformats.org/officeDocument/2006/relationships/hyperlink" Target="https://www.universitiesuk.ac.uk/policy-and-analysis/reports/Documents/2019/bame-student-attainment-uk-universities-closing-the-gap.pdf" TargetMode="External"/><Relationship Id="rId15" Type="http://schemas.openxmlformats.org/officeDocument/2006/relationships/hyperlink" Target="https://rdcu.be/b8TIi" TargetMode="External"/><Relationship Id="rId23" Type="http://schemas.openxmlformats.org/officeDocument/2006/relationships/hyperlink" Target="https://www.nottingham.ac.uk/medicine/documents/edi/appendix-2-decolonising-and-diversifying-the-medical-curriculum.pdf" TargetMode="External"/><Relationship Id="rId28" Type="http://schemas.openxmlformats.org/officeDocument/2006/relationships/hyperlink" Target="https://pubmed.ncbi.nlm.nih.gov/32029542/" TargetMode="External"/><Relationship Id="rId10" Type="http://schemas.openxmlformats.org/officeDocument/2006/relationships/hyperlink" Target="https://www.thelancet.com/journals/lancet/article/PIIS0140-6736(09)62081-X/fulltext" TargetMode="External"/><Relationship Id="rId19" Type="http://schemas.openxmlformats.org/officeDocument/2006/relationships/hyperlink" Target="https://www.researchgate.net/publication/333046168_Decolonizing_field_ecology" TargetMode="External"/><Relationship Id="rId31" Type="http://schemas.openxmlformats.org/officeDocument/2006/relationships/hyperlink" Target="https://decolonisingdmu.our.dmu.ac.uk/staff/toolkit/work-with-tutors/" TargetMode="External"/><Relationship Id="rId4" Type="http://schemas.openxmlformats.org/officeDocument/2006/relationships/hyperlink" Target="https://www.universitiesuk.ac.uk/policy-and-analysis/reports/Documents/2019/bame-student-attainment-uk-universities-closing-the-gap.pdf" TargetMode="External"/><Relationship Id="rId9" Type="http://schemas.openxmlformats.org/officeDocument/2006/relationships/hyperlink" Target="https://www.jstor.org/stable/25621956" TargetMode="External"/><Relationship Id="rId14" Type="http://schemas.openxmlformats.org/officeDocument/2006/relationships/hyperlink" Target="https://www.blackandbrownskin.co.uk/mindthegap" TargetMode="External"/><Relationship Id="rId22" Type="http://schemas.openxmlformats.org/officeDocument/2006/relationships/hyperlink" Target="https://blogs.bmj.com/bmj/2018/10/18/diversifying-and-decolonising-the-medical-curriculum/" TargetMode="External"/><Relationship Id="rId27" Type="http://schemas.openxmlformats.org/officeDocument/2006/relationships/hyperlink" Target="https://blogs.soas.ac.uk/decolonisingsoas/files/2018/10/Decolonising-SOAS-Learning-and-Teaching-Toolkit-AB.pdf" TargetMode="External"/><Relationship Id="rId30" Type="http://schemas.openxmlformats.org/officeDocument/2006/relationships/hyperlink" Target="https://decolonisingdmu.our.dmu.ac.uk/staff/toolkit/work-with-tutors/" TargetMode="External"/><Relationship Id="rId8" Type="http://schemas.openxmlformats.org/officeDocument/2006/relationships/hyperlink" Target="https://www.keele.ac.uk/equalitydiversity/equalityawards/raceequalitycharter/keeledecolonisingthecurriculumnetwor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documenttasks/documenttasks1.xml><?xml version="1.0" encoding="utf-8"?>
<t:Tasks xmlns:t="http://schemas.microsoft.com/office/tasks/2019/documenttasks" xmlns:oel="http://schemas.microsoft.com/office/2019/extlst">
  <t:Task id="{01D09172-A3BF-465B-B63B-0EB16A7A86DB}">
    <t:Anchor>
      <t:Comment id="600489669"/>
    </t:Anchor>
    <t:History>
      <t:Event id="{77F7FF7A-7A95-42A5-9F2D-001074DE2E62}" time="2020-10-22T15:30:37.357Z">
        <t:Attribution userId="S::h.sheikh@keele.ac.uk::ed2a69f0-9263-477c-9ad5-b0f1a60a09e6" userProvider="AD" userName="Hinna Sheikh"/>
        <t:Anchor>
          <t:Comment id="343859359"/>
        </t:Anchor>
        <t:Create/>
      </t:Event>
      <t:Event id="{3E778494-13F0-4B4E-98A6-2338394CCFBF}" time="2020-10-22T15:30:37.357Z">
        <t:Attribution userId="S::h.sheikh@keele.ac.uk::ed2a69f0-9263-477c-9ad5-b0f1a60a09e6" userProvider="AD" userName="Hinna Sheikh"/>
        <t:Anchor>
          <t:Comment id="343859359"/>
        </t:Anchor>
        <t:Assign userId="S::s.r.amith@keele.ac.uk::32746c7c-6708-43fe-be19-e40460c1f163" userProvider="AD" userName="Ray Amith"/>
      </t:Event>
      <t:Event id="{38CED236-C3A1-40AD-8A74-CBB2F498FDF5}" time="2020-10-22T15:30:37.357Z">
        <t:Attribution userId="S::h.sheikh@keele.ac.uk::ed2a69f0-9263-477c-9ad5-b0f1a60a09e6" userProvider="AD" userName="Hinna Sheikh"/>
        <t:Anchor>
          <t:Comment id="343859359"/>
        </t:Anchor>
        <t:SetTitle title="@Ray Amith is this something you can help me with please?"/>
      </t:Event>
    </t:History>
  </t:Task>
  <t:Task id="{5ED2A55A-D494-4399-AF0D-CA12216A8093}">
    <t:Anchor>
      <t:Comment id="1257183772"/>
    </t:Anchor>
    <t:History>
      <t:Event id="{84C76551-43B7-44BB-8437-A64F2EC47AE7}" time="2020-10-22T15:30:59.095Z">
        <t:Attribution userId="S::h.sheikh@keele.ac.uk::ed2a69f0-9263-477c-9ad5-b0f1a60a09e6" userProvider="AD" userName="Hinna Sheikh"/>
        <t:Anchor>
          <t:Comment id="1319578846"/>
        </t:Anchor>
        <t:Create/>
      </t:Event>
      <t:Event id="{EDB23A03-5BA4-4C84-9010-A7F948E5D79A}" time="2020-10-22T15:30:59.095Z">
        <t:Attribution userId="S::h.sheikh@keele.ac.uk::ed2a69f0-9263-477c-9ad5-b0f1a60a09e6" userProvider="AD" userName="Hinna Sheikh"/>
        <t:Anchor>
          <t:Comment id="1319578846"/>
        </t:Anchor>
        <t:Assign userId="S::s.r.amith@keele.ac.uk::32746c7c-6708-43fe-be19-e40460c1f163" userProvider="AD" userName="Ray Amith"/>
      </t:Event>
      <t:Event id="{0931329E-5F71-4A83-B515-F67EBFB1AE8B}" time="2020-10-22T15:30:59.095Z">
        <t:Attribution userId="S::h.sheikh@keele.ac.uk::ed2a69f0-9263-477c-9ad5-b0f1a60a09e6" userProvider="AD" userName="Hinna Sheikh"/>
        <t:Anchor>
          <t:Comment id="1319578846"/>
        </t:Anchor>
        <t:SetTitle title="@Ray Amith same here - any help with examples would be appreciate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A16BF-CE99-4346-9008-14B034F99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43</Pages>
  <Words>14625</Words>
  <Characters>83368</Characters>
  <Application>Microsoft Office Word</Application>
  <DocSecurity>8</DocSecurity>
  <Lines>694</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Hinna Sheikh</dc:creator>
  <cp:keywords/>
  <dc:description/>
  <cp:lastModifiedBy>Hinna</cp:lastModifiedBy>
  <cp:revision>3</cp:revision>
  <cp:lastPrinted>2021-02-15T17:17:00Z</cp:lastPrinted>
  <dcterms:created xsi:type="dcterms:W3CDTF">2021-02-15T17:22:00Z</dcterms:created>
  <dcterms:modified xsi:type="dcterms:W3CDTF">2021-04-06T14:30:00Z</dcterms:modified>
</cp:coreProperties>
</file>